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17436" w14:textId="79DE2246" w:rsidR="0036213F" w:rsidRDefault="00000000" w:rsidP="004F37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2A74366D" w14:textId="77777777" w:rsidR="0036213F" w:rsidRDefault="00000000">
      <w:pPr>
        <w:pStyle w:val="a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ежегодного городского смотр-конкурса на лучшее новогоднее оформление объектов и прилегающих к ним территорий на территории городского округа город Шарыпово Красноярского края</w:t>
      </w:r>
    </w:p>
    <w:p w14:paraId="4758C259" w14:textId="77777777" w:rsidR="0036213F" w:rsidRDefault="0036213F">
      <w:pPr>
        <w:pStyle w:val="ab"/>
        <w:ind w:firstLine="709"/>
        <w:jc w:val="both"/>
        <w:rPr>
          <w:sz w:val="28"/>
          <w:szCs w:val="28"/>
        </w:rPr>
      </w:pPr>
    </w:p>
    <w:p w14:paraId="3324A680" w14:textId="77777777" w:rsidR="0036213F" w:rsidRDefault="0036213F">
      <w:pPr>
        <w:pStyle w:val="ab"/>
        <w:ind w:firstLine="709"/>
        <w:jc w:val="both"/>
        <w:rPr>
          <w:sz w:val="28"/>
          <w:szCs w:val="28"/>
        </w:rPr>
      </w:pPr>
    </w:p>
    <w:p w14:paraId="201451FF" w14:textId="77777777" w:rsidR="0036213F" w:rsidRDefault="00000000">
      <w:pPr>
        <w:pStyle w:val="ab"/>
        <w:numPr>
          <w:ilvl w:val="0"/>
          <w:numId w:val="1"/>
        </w:numPr>
        <w:ind w:left="0"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14:paraId="469A60C7" w14:textId="77777777" w:rsidR="0036213F" w:rsidRDefault="0036213F">
      <w:pPr>
        <w:pStyle w:val="ab"/>
        <w:ind w:firstLine="709"/>
        <w:jc w:val="both"/>
        <w:rPr>
          <w:sz w:val="28"/>
          <w:szCs w:val="28"/>
        </w:rPr>
      </w:pPr>
    </w:p>
    <w:p w14:paraId="2B7F9487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на основании Федерального закона от 06.10.2003г. №131-ФЗ «Об общих принципах организации местного самоуправления», «Норм и Правил благоустройства территории городского округа города Шарыпово», утвержденных Решением Шарыповского городского Совета депутатов от 05.09.2017г. №26-91 и определяет порядок проведения городского смотр-конкурса на новогоднее оформление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среди жителей, организаций и предприятий всех форм собственности, индивидуальных предпринимателей, а также индивидуальных жилых домов и многоквартирных жилых домов на территории городского округа город Шарыпово (далее – смотр-конкурс), условия участия в нем.</w:t>
      </w:r>
    </w:p>
    <w:p w14:paraId="5871B78A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Смотр-конкурс проводится по инициативе Администрации города Шарыпово, среди жителей, предприятий всех форм собственности, учреждений и организаций, индивидуальных предпринимателей, объекты которых расположены на территории городского округа город Шарыпово, а также индивидуальных жилых домов и многоквартирных жилых домов (для многоквартирных жилых домов в котором избран председатель совета многоквартирного дома или представитель правления товарищества собственников жилья).</w:t>
      </w:r>
    </w:p>
    <w:p w14:paraId="1D9B0153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Цель проведения смотр-конкурса является:</w:t>
      </w:r>
    </w:p>
    <w:p w14:paraId="5E8E9EF9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праздничной атмосферы в период проведения новогодних праздников;</w:t>
      </w:r>
    </w:p>
    <w:p w14:paraId="20759DC9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архитектурно-художественного облика и выразительности существующей застройки в преддверии новогоднего праздника;</w:t>
      </w:r>
    </w:p>
    <w:p w14:paraId="5B32EE00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и развитие новых форм дизайнерских решений в оформлении зданий и территории города;</w:t>
      </w:r>
    </w:p>
    <w:p w14:paraId="4BE168DD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творческой и общественной активности населения.</w:t>
      </w:r>
    </w:p>
    <w:p w14:paraId="2180D196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Смотр-конкурс проводится по следующим номинациям:</w:t>
      </w:r>
    </w:p>
    <w:p w14:paraId="65F51F29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«Лучшее новогоднее оформление» – среди юридических лиц (всех форм собственности);</w:t>
      </w:r>
    </w:p>
    <w:p w14:paraId="07B96687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«Мой новогодний дом» – среди физических лиц.</w:t>
      </w:r>
    </w:p>
    <w:p w14:paraId="6E9EFB78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Для организации и контроля за проведением смотр-конкурса, подведения итогов создается конкурсная комиссия при Администрации города Шарыпово (далее - комиссия).</w:t>
      </w:r>
    </w:p>
    <w:p w14:paraId="64220DCC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Комиссия:</w:t>
      </w:r>
    </w:p>
    <w:p w14:paraId="097837D5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оказывает необходимую разъяснительную работу участникам смотр-конкурса;</w:t>
      </w:r>
    </w:p>
    <w:p w14:paraId="6402AF5B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сбор конкурсных материалов;</w:t>
      </w:r>
    </w:p>
    <w:p w14:paraId="560E331D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рассматривает предоставленные материалы, а также производит визуальный осмотр объектов;</w:t>
      </w:r>
    </w:p>
    <w:p w14:paraId="79CBBF71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проведение смотр-конкурса и подведение его итогов.</w:t>
      </w:r>
    </w:p>
    <w:p w14:paraId="187C3F13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Персональный состав комиссии утверждается Главой города Шарыпово.</w:t>
      </w:r>
    </w:p>
    <w:p w14:paraId="718C7A77" w14:textId="77777777" w:rsidR="0036213F" w:rsidRDefault="0036213F">
      <w:pPr>
        <w:pStyle w:val="ab"/>
        <w:rPr>
          <w:sz w:val="28"/>
          <w:szCs w:val="28"/>
        </w:rPr>
      </w:pPr>
    </w:p>
    <w:p w14:paraId="35431AC5" w14:textId="77777777" w:rsidR="0036213F" w:rsidRDefault="00000000">
      <w:pPr>
        <w:pStyle w:val="ab"/>
        <w:numPr>
          <w:ilvl w:val="0"/>
          <w:numId w:val="1"/>
        </w:numPr>
        <w:ind w:left="0"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проведения смотр-конкурса и подведения его итогов</w:t>
      </w:r>
    </w:p>
    <w:p w14:paraId="6A66D500" w14:textId="77777777" w:rsidR="0036213F" w:rsidRDefault="0036213F">
      <w:pPr>
        <w:pStyle w:val="ab"/>
        <w:ind w:firstLine="709"/>
        <w:jc w:val="both"/>
        <w:rPr>
          <w:sz w:val="28"/>
          <w:szCs w:val="28"/>
        </w:rPr>
      </w:pPr>
    </w:p>
    <w:p w14:paraId="06064E40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Смотр-конкурс проводится в четыре этапа:</w:t>
      </w:r>
    </w:p>
    <w:p w14:paraId="3AF49A48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 этап – прием заявок для участия в смотр-конкурсе, заявки предоставляются ежегодно до 15 декабря;</w:t>
      </w:r>
    </w:p>
    <w:p w14:paraId="54CF9C5D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II этап – визуальная оценка, выезд комиссии, сбор конкурсных материалов – с 16 декабря по 20 декабря ежегодно;</w:t>
      </w:r>
    </w:p>
    <w:p w14:paraId="3BAE7E51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III этап (заочный этап) – оценка оформления объектов, подведение итогов – с 21 декабря по 23 декабря ежегодно;</w:t>
      </w:r>
    </w:p>
    <w:p w14:paraId="3030BDCC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IV этап – награждение победителей, ежегодно с 24 декабря по 30 декабря.</w:t>
      </w:r>
    </w:p>
    <w:p w14:paraId="58EE02D1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Конкурсные заявки для участия в смотр-конкурсе согласно приложения №1 к Положению, предоставляются до 15 декабря на рассмотрение конкурсной комиссии, созданной при Администрации города Шарыпово, по адресу: 662314, Красноярский край, г. Шарыпово, ул. Горького, д. 14а, телефон: 8(39153)2-11-90, 8(39153)34-0-93.</w:t>
      </w:r>
    </w:p>
    <w:p w14:paraId="3DEEDF3F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конкурсной заявке должна отображаться информация о заявителе (фамилия, имя, отчество, адрес оформленного объекта, контактные телефоны).</w:t>
      </w:r>
    </w:p>
    <w:p w14:paraId="0FF74D21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многоквартирных домов: заявка подписывается председателем совета многоквартирного дома или представителем правления товарищества собственников жилья, по форме согласно приложению №1 к настоящему положению.</w:t>
      </w:r>
    </w:p>
    <w:p w14:paraId="1D56AB47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материалы могут предоставляться в конкурсную комиссию в виде текстовых, фото- и видеоматериалов.</w:t>
      </w:r>
    </w:p>
    <w:p w14:paraId="20F596CA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К пакету документов прикладывается письменное согласие на обработку персональных данных согласно приложению №2 к Положению.</w:t>
      </w:r>
    </w:p>
    <w:p w14:paraId="08A68E9D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многоквартирных домов:</w:t>
      </w:r>
    </w:p>
    <w:p w14:paraId="78B9DE98" w14:textId="77777777" w:rsidR="0036213F" w:rsidRDefault="00000000">
      <w:pPr>
        <w:pStyle w:val="ab"/>
        <w:ind w:firstLine="709"/>
        <w:jc w:val="both"/>
      </w:pPr>
      <w:r>
        <w:rPr>
          <w:sz w:val="28"/>
          <w:szCs w:val="28"/>
        </w:rPr>
        <w:t>- письменное согласие на обработку персональных данных согласно приложению №2 к Положению подписывается председателем совета многоквартирного дома или представителем правления товарищества собственников жилья или представителем управляющей компанией в случае управления управляющей компанией.</w:t>
      </w:r>
    </w:p>
    <w:p w14:paraId="0D9D6AF4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Документы предоставляются в комиссию лично, либо в электронном виде по адресу: adm@57.krskcit.ru.</w:t>
      </w:r>
    </w:p>
    <w:p w14:paraId="6B1CBE52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Призовые места определяются в каждой номинации по количеству набранных баллов.</w:t>
      </w:r>
    </w:p>
    <w:p w14:paraId="48BE4C05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Каждый критерий номинаций смотр-конкурса оценивается по бальной системе соответствующим числом баллов. Предельное значение баллов относительно каждого критерия предусмотрено при рассмотрении каждой номинации.</w:t>
      </w:r>
    </w:p>
    <w:p w14:paraId="47773BF3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 Победившими признаются участники, представившие конкурсные объекты, которые набрали наибольшее количество баллов, но не менее 70% от максимального количества баллов в соответствующей номинации. В случае равенства баллов у двух и более участников члены конкурсной комиссии определяют победителя путем голосования. В случае равенства голосов членов конкурсной комиссии победителями в номинации признаются несколько участников смотр-конкурса.</w:t>
      </w:r>
    </w:p>
    <w:p w14:paraId="4443B4D7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Итоги смотр-конкурса оформляются протоколом, который подписывают все члены комиссии.</w:t>
      </w:r>
    </w:p>
    <w:p w14:paraId="747D7498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Участники смотр-конкурса, занявшие призовые места, награждаются благодарственными письмами и сертификатами.</w:t>
      </w:r>
    </w:p>
    <w:p w14:paraId="0BEED8EB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Сертификаты приобретаются за счет средств бюджета городского округа город Шарыпово, призовой фонд смотр-конкурса составляет 100 тыс. руб.:</w:t>
      </w:r>
    </w:p>
    <w:p w14:paraId="65045FD9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«Лучшее новогоднее оформление» - 1 место – сертификат на сумму 30 тыс. руб., 2 место – сертификат на сумму 20 тыс. руб., 3 место – сертификат на сумму 10 тыс. руб.;</w:t>
      </w:r>
    </w:p>
    <w:p w14:paraId="73DDF5AD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«Мой новогодний дом» - 1 место – сертификат на сумму 15 тыс. руб., 2 место – сертификат на сумму 10 тыс. руб., 3 место – сертификат на сумму 5 тыс. руб.;</w:t>
      </w:r>
    </w:p>
    <w:p w14:paraId="2526D2A1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конкурсной комиссии сертификатами могут быть награждены участники смотр-конкурса, не занявшие призовых мест, но принявшие в нем активное участие. Одновременно сертификатами, могут быть награждены несколько участников. Сумма сертификатов, в отношении всех участников, не может превышать 10 тыс. руб.</w:t>
      </w:r>
    </w:p>
    <w:p w14:paraId="5D6B29CD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многоквартирных жилых домов: сертификатом награждается председатель совета многоквартирного дома либо представитель правления товарищества собственников жилья или управляющая компания в случае управления управляющей компанией. Сертификат расходуется на содержание многоквартирного жилого дома, победившего в смотр-конкурсе и земельного участка, входящего в состав общего имущества.</w:t>
      </w:r>
    </w:p>
    <w:p w14:paraId="732F89F7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Объявление итогов смотр-конкурса, вручение сертификатов, награждение благодарственных писем проходит ежегодно Администрацией города Шарыпово.</w:t>
      </w:r>
    </w:p>
    <w:p w14:paraId="01CCC989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Торжественное мероприятие по награждению победителей проводит отдел культуры Администрации города Шарыпово.</w:t>
      </w:r>
    </w:p>
    <w:p w14:paraId="285C498A" w14:textId="77777777" w:rsidR="0036213F" w:rsidRDefault="0000000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Итоги смотр-конкурса публикуются в периодическом печатном издании «Официальный вестник города Шарыпово», и подлежат размещению на официальном сайте муниципального образования города Шарыпово Красноярского края (https://sharypovo.gosuslugi.ru).</w:t>
      </w:r>
    </w:p>
    <w:p w14:paraId="777DF285" w14:textId="77777777" w:rsidR="0036213F" w:rsidRDefault="0036213F">
      <w:pPr>
        <w:pStyle w:val="ab"/>
        <w:rPr>
          <w:sz w:val="28"/>
          <w:szCs w:val="28"/>
        </w:rPr>
      </w:pPr>
    </w:p>
    <w:p w14:paraId="35CDE2C9" w14:textId="77777777" w:rsidR="0036213F" w:rsidRDefault="00000000">
      <w:pPr>
        <w:pStyle w:val="ab"/>
        <w:numPr>
          <w:ilvl w:val="0"/>
          <w:numId w:val="2"/>
        </w:numPr>
        <w:ind w:left="0" w:firstLine="426"/>
        <w:jc w:val="center"/>
        <w:rPr>
          <w:b/>
          <w:color w:val="161616"/>
          <w:sz w:val="28"/>
          <w:szCs w:val="28"/>
        </w:rPr>
      </w:pPr>
      <w:r>
        <w:rPr>
          <w:b/>
          <w:color w:val="161616"/>
          <w:sz w:val="28"/>
          <w:szCs w:val="28"/>
        </w:rPr>
        <w:t>Критерии</w:t>
      </w:r>
      <w:r>
        <w:rPr>
          <w:b/>
          <w:color w:val="161616"/>
          <w:spacing w:val="-4"/>
          <w:sz w:val="28"/>
          <w:szCs w:val="28"/>
        </w:rPr>
        <w:t xml:space="preserve"> смотр-</w:t>
      </w:r>
      <w:r>
        <w:rPr>
          <w:b/>
          <w:color w:val="161616"/>
          <w:spacing w:val="-2"/>
          <w:sz w:val="28"/>
          <w:szCs w:val="28"/>
        </w:rPr>
        <w:t>конкурса.</w:t>
      </w:r>
    </w:p>
    <w:p w14:paraId="36820646" w14:textId="77777777" w:rsidR="0036213F" w:rsidRDefault="0036213F">
      <w:pPr>
        <w:pStyle w:val="ab"/>
        <w:ind w:firstLine="709"/>
        <w:jc w:val="both"/>
        <w:rPr>
          <w:sz w:val="28"/>
          <w:szCs w:val="28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642"/>
        <w:gridCol w:w="3629"/>
        <w:gridCol w:w="2378"/>
      </w:tblGrid>
      <w:tr w:rsidR="0036213F" w14:paraId="060EE252" w14:textId="77777777">
        <w:trPr>
          <w:trHeight w:hRule="exact" w:val="15"/>
        </w:trPr>
        <w:tc>
          <w:tcPr>
            <w:tcW w:w="705" w:type="dxa"/>
            <w:shd w:val="clear" w:color="auto" w:fill="auto"/>
          </w:tcPr>
          <w:p w14:paraId="35376952" w14:textId="77777777" w:rsidR="0036213F" w:rsidRDefault="0036213F">
            <w:pPr>
              <w:pStyle w:val="ab"/>
            </w:pPr>
          </w:p>
        </w:tc>
        <w:tc>
          <w:tcPr>
            <w:tcW w:w="2642" w:type="dxa"/>
            <w:shd w:val="clear" w:color="auto" w:fill="auto"/>
          </w:tcPr>
          <w:p w14:paraId="29D049FA" w14:textId="77777777" w:rsidR="0036213F" w:rsidRDefault="0036213F">
            <w:pPr>
              <w:pStyle w:val="ab"/>
            </w:pPr>
          </w:p>
        </w:tc>
        <w:tc>
          <w:tcPr>
            <w:tcW w:w="6007" w:type="dxa"/>
            <w:gridSpan w:val="2"/>
            <w:shd w:val="clear" w:color="auto" w:fill="auto"/>
          </w:tcPr>
          <w:p w14:paraId="36B2D7D5" w14:textId="77777777" w:rsidR="0036213F" w:rsidRDefault="0036213F">
            <w:pPr>
              <w:pStyle w:val="ab"/>
            </w:pPr>
          </w:p>
        </w:tc>
      </w:tr>
      <w:tr w:rsidR="0036213F" w14:paraId="6F09FA3A" w14:textId="7777777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14:paraId="040D1266" w14:textId="77777777" w:rsidR="0036213F" w:rsidRDefault="00000000">
            <w:pPr>
              <w:pStyle w:val="ab"/>
              <w:jc w:val="center"/>
            </w:pPr>
            <w:r>
              <w:t>№ п/п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14:paraId="048785C9" w14:textId="77777777" w:rsidR="0036213F" w:rsidRDefault="00000000">
            <w:pPr>
              <w:pStyle w:val="ab"/>
              <w:jc w:val="center"/>
            </w:pPr>
            <w:r>
              <w:t>Наименование показателей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14:paraId="5E24225F" w14:textId="77777777" w:rsidR="0036213F" w:rsidRDefault="00000000">
            <w:pPr>
              <w:pStyle w:val="ab"/>
              <w:jc w:val="center"/>
            </w:pPr>
            <w:r>
              <w:t>Краткая характеристика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772C0" w14:textId="77777777" w:rsidR="0036213F" w:rsidRDefault="00000000">
            <w:pPr>
              <w:pStyle w:val="ab"/>
              <w:ind w:left="114"/>
              <w:jc w:val="center"/>
            </w:pPr>
            <w:r>
              <w:t>Максимальный балл</w:t>
            </w:r>
          </w:p>
        </w:tc>
      </w:tr>
      <w:tr w:rsidR="0036213F" w14:paraId="5C02E012" w14:textId="77777777">
        <w:trPr>
          <w:trHeight w:val="5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14:paraId="6CD17209" w14:textId="77777777" w:rsidR="0036213F" w:rsidRDefault="00000000">
            <w:pPr>
              <w:pStyle w:val="ab"/>
              <w:jc w:val="center"/>
            </w:pPr>
            <w:r>
              <w:t>1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14:paraId="3A10C3EC" w14:textId="77777777" w:rsidR="0036213F" w:rsidRDefault="00000000">
            <w:pPr>
              <w:pStyle w:val="ab"/>
              <w:jc w:val="center"/>
            </w:pPr>
            <w:r>
              <w:t>2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14:paraId="303909EE" w14:textId="77777777" w:rsidR="0036213F" w:rsidRDefault="00000000">
            <w:pPr>
              <w:pStyle w:val="ab"/>
              <w:jc w:val="center"/>
            </w:pPr>
            <w:r>
              <w:t>3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EB718" w14:textId="77777777" w:rsidR="0036213F" w:rsidRDefault="00000000">
            <w:pPr>
              <w:pStyle w:val="ab"/>
              <w:ind w:left="114"/>
              <w:jc w:val="center"/>
            </w:pPr>
            <w:r>
              <w:t>4</w:t>
            </w:r>
          </w:p>
        </w:tc>
      </w:tr>
      <w:tr w:rsidR="0036213F" w14:paraId="7F18451F" w14:textId="7777777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755AEFE6" w14:textId="77777777" w:rsidR="0036213F" w:rsidRDefault="00000000">
            <w:pPr>
              <w:pStyle w:val="ab"/>
            </w:pPr>
            <w:r>
              <w:lastRenderedPageBreak/>
              <w:t>1.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3CB230D5" w14:textId="77777777" w:rsidR="0036213F" w:rsidRDefault="00000000">
            <w:pPr>
              <w:pStyle w:val="ab"/>
            </w:pPr>
            <w:r>
              <w:t>Проекты новогоднего оформления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1B0832F9" w14:textId="77777777" w:rsidR="0036213F" w:rsidRDefault="00000000">
            <w:pPr>
              <w:pStyle w:val="ab"/>
            </w:pPr>
            <w:r>
              <w:t>Схемы (проекты) новогоднего оформления объектов согласованы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83AE6" w14:textId="77777777" w:rsidR="0036213F" w:rsidRDefault="00000000">
            <w:pPr>
              <w:pStyle w:val="ab"/>
              <w:ind w:left="114"/>
              <w:jc w:val="center"/>
            </w:pPr>
            <w:r>
              <w:t>4 балла</w:t>
            </w:r>
          </w:p>
        </w:tc>
      </w:tr>
      <w:tr w:rsidR="0036213F" w14:paraId="68CB2FB6" w14:textId="7777777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61209F9C" w14:textId="77777777" w:rsidR="0036213F" w:rsidRDefault="00000000">
            <w:pPr>
              <w:pStyle w:val="ab"/>
            </w:pPr>
            <w:r>
              <w:t>2.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3B980C7F" w14:textId="77777777" w:rsidR="0036213F" w:rsidRDefault="00000000">
            <w:pPr>
              <w:pStyle w:val="ab"/>
            </w:pPr>
            <w:r>
              <w:t>Световое оформление фасада здания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53244265" w14:textId="77777777" w:rsidR="0036213F" w:rsidRDefault="0036213F">
            <w:pPr>
              <w:pStyle w:val="ab"/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409DD" w14:textId="77777777" w:rsidR="0036213F" w:rsidRDefault="00000000">
            <w:pPr>
              <w:pStyle w:val="ab"/>
              <w:ind w:left="114"/>
              <w:jc w:val="center"/>
            </w:pPr>
            <w:r>
              <w:t>4 балла</w:t>
            </w:r>
          </w:p>
        </w:tc>
      </w:tr>
      <w:tr w:rsidR="0036213F" w14:paraId="2EA64361" w14:textId="7777777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55F23D72" w14:textId="77777777" w:rsidR="0036213F" w:rsidRDefault="00000000">
            <w:pPr>
              <w:pStyle w:val="ab"/>
            </w:pPr>
            <w:r>
              <w:t>3.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492C2092" w14:textId="77777777" w:rsidR="0036213F" w:rsidRDefault="00000000">
            <w:pPr>
              <w:pStyle w:val="ab"/>
            </w:pPr>
            <w:r>
              <w:t>Наличие световых фигур, новогодних композиций в оформлении окон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3CEA58EE" w14:textId="77777777" w:rsidR="0036213F" w:rsidRDefault="0036213F">
            <w:pPr>
              <w:pStyle w:val="ab"/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27EC7" w14:textId="77777777" w:rsidR="0036213F" w:rsidRDefault="00000000">
            <w:pPr>
              <w:pStyle w:val="ab"/>
              <w:ind w:left="114"/>
              <w:jc w:val="center"/>
            </w:pPr>
            <w:r>
              <w:t>4 балла</w:t>
            </w:r>
          </w:p>
        </w:tc>
      </w:tr>
      <w:tr w:rsidR="0036213F" w14:paraId="051D80DE" w14:textId="7777777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3B73A4B9" w14:textId="77777777" w:rsidR="0036213F" w:rsidRDefault="00000000">
            <w:pPr>
              <w:pStyle w:val="ab"/>
            </w:pPr>
            <w:r>
              <w:t>4.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5E8327CB" w14:textId="77777777" w:rsidR="0036213F" w:rsidRDefault="00000000">
            <w:pPr>
              <w:pStyle w:val="ab"/>
            </w:pPr>
            <w:r>
              <w:t>Декоративно-художественное оформление окон, фасада здания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689A87BC" w14:textId="77777777" w:rsidR="0036213F" w:rsidRDefault="0036213F">
            <w:pPr>
              <w:pStyle w:val="ab"/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63435" w14:textId="77777777" w:rsidR="0036213F" w:rsidRDefault="00000000">
            <w:pPr>
              <w:pStyle w:val="ab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4 балла</w:t>
            </w:r>
          </w:p>
        </w:tc>
      </w:tr>
      <w:tr w:rsidR="0036213F" w14:paraId="02456CF4" w14:textId="7777777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57E56D2F" w14:textId="77777777" w:rsidR="0036213F" w:rsidRDefault="00000000">
            <w:pPr>
              <w:pStyle w:val="ab"/>
            </w:pPr>
            <w:r>
              <w:t>5.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179A882E" w14:textId="77777777" w:rsidR="0036213F" w:rsidRDefault="00000000">
            <w:pPr>
              <w:pStyle w:val="ab"/>
            </w:pPr>
            <w:r>
              <w:t>Использование новогодней символики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1E6719F7" w14:textId="77777777" w:rsidR="0036213F" w:rsidRDefault="00000000">
            <w:pPr>
              <w:pStyle w:val="ab"/>
            </w:pPr>
            <w:r>
              <w:t>Образы и предметы, которые ассоциируются с главным зимним праздником и несут в себе определённое значение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BD69E" w14:textId="77777777" w:rsidR="0036213F" w:rsidRDefault="00000000">
            <w:pPr>
              <w:pStyle w:val="ab"/>
              <w:ind w:left="114"/>
              <w:jc w:val="center"/>
            </w:pPr>
            <w:r>
              <w:t>4 балла</w:t>
            </w:r>
          </w:p>
        </w:tc>
      </w:tr>
      <w:tr w:rsidR="0036213F" w14:paraId="0B9432B2" w14:textId="7777777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3C71825D" w14:textId="77777777" w:rsidR="0036213F" w:rsidRDefault="00000000">
            <w:pPr>
              <w:pStyle w:val="ab"/>
            </w:pPr>
            <w:r>
              <w:t>6.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69A30CB1" w14:textId="77777777" w:rsidR="0036213F" w:rsidRDefault="00000000">
            <w:pPr>
              <w:pStyle w:val="ab"/>
            </w:pPr>
            <w:r>
              <w:t>Эстетика объекта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2F2ACA27" w14:textId="77777777" w:rsidR="0036213F" w:rsidRDefault="00000000">
            <w:pPr>
              <w:pStyle w:val="ab"/>
            </w:pPr>
            <w:r>
              <w:t>Состояние фасадов зданий, прилегающих территорий, отсутствие строительного и случайного мусора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A0A92" w14:textId="77777777" w:rsidR="0036213F" w:rsidRDefault="00000000">
            <w:pPr>
              <w:pStyle w:val="ab"/>
              <w:ind w:left="114"/>
              <w:jc w:val="center"/>
            </w:pPr>
            <w:r>
              <w:t>4 балла</w:t>
            </w:r>
          </w:p>
        </w:tc>
      </w:tr>
      <w:tr w:rsidR="0036213F" w14:paraId="12F408FB" w14:textId="7777777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4F699E38" w14:textId="77777777" w:rsidR="0036213F" w:rsidRDefault="00000000">
            <w:pPr>
              <w:pStyle w:val="ab"/>
            </w:pPr>
            <w:r>
              <w:t>7.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21E7B618" w14:textId="77777777" w:rsidR="0036213F" w:rsidRDefault="00000000">
            <w:pPr>
              <w:pStyle w:val="ab"/>
            </w:pPr>
            <w:r>
              <w:t>Проезды, тротуары, дороги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514171D6" w14:textId="77777777" w:rsidR="0036213F" w:rsidRDefault="00000000">
            <w:pPr>
              <w:pStyle w:val="ab"/>
            </w:pPr>
            <w:r>
              <w:t>Состояние дорожного полотна, тротуаров, придорожных полос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904A5" w14:textId="77777777" w:rsidR="0036213F" w:rsidRDefault="00000000">
            <w:pPr>
              <w:pStyle w:val="ab"/>
              <w:ind w:left="114"/>
              <w:jc w:val="center"/>
            </w:pPr>
            <w:r>
              <w:t>4 балла</w:t>
            </w:r>
          </w:p>
        </w:tc>
      </w:tr>
      <w:tr w:rsidR="0036213F" w14:paraId="375237AA" w14:textId="7777777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37095342" w14:textId="77777777" w:rsidR="0036213F" w:rsidRDefault="00000000">
            <w:pPr>
              <w:pStyle w:val="ab"/>
            </w:pPr>
            <w:r>
              <w:t>8.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7BCBEF27" w14:textId="77777777" w:rsidR="0036213F" w:rsidRDefault="00000000">
            <w:pPr>
              <w:pStyle w:val="ab"/>
            </w:pPr>
            <w:r>
              <w:t>Соответствие правилам пожарной безопасности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59A2A5C0" w14:textId="77777777" w:rsidR="0036213F" w:rsidRDefault="00000000">
            <w:pPr>
              <w:pStyle w:val="ab"/>
            </w:pPr>
            <w:r>
              <w:t>Применение сертифицированных электрических гирлянд, светодиодных декораций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D96E2" w14:textId="77777777" w:rsidR="0036213F" w:rsidRDefault="00000000">
            <w:pPr>
              <w:pStyle w:val="ab"/>
              <w:ind w:left="114"/>
              <w:jc w:val="center"/>
            </w:pPr>
            <w:r>
              <w:t>4 балла</w:t>
            </w:r>
          </w:p>
        </w:tc>
      </w:tr>
    </w:tbl>
    <w:p w14:paraId="682E4D3F" w14:textId="77777777" w:rsidR="0036213F" w:rsidRDefault="0036213F">
      <w:pPr>
        <w:pStyle w:val="ab"/>
        <w:jc w:val="both"/>
        <w:rPr>
          <w:color w:val="161616"/>
          <w:sz w:val="28"/>
          <w:szCs w:val="28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642"/>
        <w:gridCol w:w="6008"/>
      </w:tblGrid>
      <w:tr w:rsidR="0036213F" w14:paraId="5012E3F7" w14:textId="77777777">
        <w:trPr>
          <w:trHeight w:hRule="exact" w:val="15"/>
        </w:trPr>
        <w:tc>
          <w:tcPr>
            <w:tcW w:w="705" w:type="dxa"/>
            <w:shd w:val="clear" w:color="auto" w:fill="auto"/>
          </w:tcPr>
          <w:p w14:paraId="53565795" w14:textId="77777777" w:rsidR="0036213F" w:rsidRDefault="0036213F">
            <w:pPr>
              <w:pStyle w:val="ab"/>
            </w:pPr>
          </w:p>
        </w:tc>
        <w:tc>
          <w:tcPr>
            <w:tcW w:w="2642" w:type="dxa"/>
            <w:shd w:val="clear" w:color="auto" w:fill="auto"/>
          </w:tcPr>
          <w:p w14:paraId="326AC5F9" w14:textId="77777777" w:rsidR="0036213F" w:rsidRDefault="0036213F">
            <w:pPr>
              <w:pStyle w:val="ab"/>
            </w:pPr>
          </w:p>
        </w:tc>
        <w:tc>
          <w:tcPr>
            <w:tcW w:w="6008" w:type="dxa"/>
            <w:shd w:val="clear" w:color="auto" w:fill="auto"/>
          </w:tcPr>
          <w:p w14:paraId="4539A8F0" w14:textId="77777777" w:rsidR="0036213F" w:rsidRDefault="0036213F">
            <w:pPr>
              <w:pStyle w:val="ab"/>
            </w:pPr>
          </w:p>
        </w:tc>
      </w:tr>
    </w:tbl>
    <w:p w14:paraId="7FC06054" w14:textId="77777777" w:rsidR="0036213F" w:rsidRDefault="00000000">
      <w:r>
        <w:br w:type="page"/>
      </w:r>
    </w:p>
    <w:p w14:paraId="123C8269" w14:textId="77777777" w:rsidR="0036213F" w:rsidRDefault="00000000">
      <w:pPr>
        <w:pStyle w:val="ab"/>
        <w:ind w:left="6663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№1 к Положению</w:t>
      </w:r>
    </w:p>
    <w:p w14:paraId="3663AE6B" w14:textId="77777777" w:rsidR="0036213F" w:rsidRDefault="0036213F">
      <w:pPr>
        <w:pStyle w:val="ab"/>
        <w:ind w:left="5245"/>
        <w:jc w:val="both"/>
        <w:rPr>
          <w:sz w:val="24"/>
          <w:szCs w:val="24"/>
        </w:rPr>
      </w:pPr>
    </w:p>
    <w:p w14:paraId="29270229" w14:textId="77777777" w:rsidR="0036213F" w:rsidRDefault="0036213F">
      <w:pPr>
        <w:pStyle w:val="ab"/>
        <w:ind w:left="5245"/>
        <w:jc w:val="both"/>
        <w:rPr>
          <w:sz w:val="24"/>
          <w:szCs w:val="24"/>
        </w:rPr>
      </w:pPr>
    </w:p>
    <w:p w14:paraId="588A96B7" w14:textId="77777777" w:rsidR="0036213F" w:rsidRDefault="00000000">
      <w:pPr>
        <w:pStyle w:val="ab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Председателю конкурсной комиссии по проведению смотр-конкурса</w:t>
      </w:r>
    </w:p>
    <w:p w14:paraId="57C4D0AE" w14:textId="77777777" w:rsidR="0036213F" w:rsidRDefault="00000000">
      <w:pPr>
        <w:pStyle w:val="ab"/>
        <w:tabs>
          <w:tab w:val="left" w:pos="9498"/>
        </w:tabs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ab/>
      </w:r>
    </w:p>
    <w:p w14:paraId="34869A20" w14:textId="77777777" w:rsidR="0036213F" w:rsidRDefault="00000000">
      <w:pPr>
        <w:pStyle w:val="ab"/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>(Ф.И.О.)</w:t>
      </w:r>
    </w:p>
    <w:p w14:paraId="2AD37B38" w14:textId="77777777" w:rsidR="0036213F" w:rsidRDefault="00000000">
      <w:pPr>
        <w:pStyle w:val="ab"/>
        <w:tabs>
          <w:tab w:val="left" w:pos="9498"/>
        </w:tabs>
        <w:ind w:left="524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0E2AD2A9" w14:textId="77777777" w:rsidR="0036213F" w:rsidRDefault="00000000">
      <w:pPr>
        <w:pStyle w:val="ab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проживающего (ей) (расположенного)</w:t>
      </w:r>
    </w:p>
    <w:p w14:paraId="1BE06388" w14:textId="77777777" w:rsidR="0036213F" w:rsidRDefault="00000000">
      <w:pPr>
        <w:pStyle w:val="ab"/>
        <w:tabs>
          <w:tab w:val="left" w:pos="9498"/>
        </w:tabs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адресу: </w:t>
      </w:r>
      <w:r>
        <w:rPr>
          <w:sz w:val="24"/>
          <w:szCs w:val="24"/>
          <w:u w:val="single"/>
        </w:rPr>
        <w:tab/>
      </w:r>
    </w:p>
    <w:p w14:paraId="0A570C7C" w14:textId="77777777" w:rsidR="0036213F" w:rsidRDefault="00000000">
      <w:pPr>
        <w:pStyle w:val="ab"/>
        <w:tabs>
          <w:tab w:val="left" w:pos="9498"/>
        </w:tabs>
        <w:ind w:left="524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4886ADBD" w14:textId="77777777" w:rsidR="0036213F" w:rsidRDefault="00000000">
      <w:pPr>
        <w:pStyle w:val="ab"/>
        <w:tabs>
          <w:tab w:val="left" w:pos="9498"/>
        </w:tabs>
        <w:ind w:left="524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71C40A71" w14:textId="77777777" w:rsidR="0036213F" w:rsidRDefault="00000000">
      <w:pPr>
        <w:pStyle w:val="ab"/>
        <w:tabs>
          <w:tab w:val="left" w:pos="9498"/>
        </w:tabs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>
        <w:rPr>
          <w:sz w:val="24"/>
          <w:szCs w:val="24"/>
          <w:u w:val="single"/>
        </w:rPr>
        <w:tab/>
      </w:r>
    </w:p>
    <w:p w14:paraId="08D188A4" w14:textId="77777777" w:rsidR="0036213F" w:rsidRDefault="0036213F">
      <w:pPr>
        <w:pStyle w:val="a6"/>
        <w:spacing w:before="3"/>
        <w:ind w:left="0"/>
        <w:rPr>
          <w:sz w:val="28"/>
          <w:szCs w:val="28"/>
        </w:rPr>
      </w:pPr>
    </w:p>
    <w:p w14:paraId="6973AB28" w14:textId="77777777" w:rsidR="0036213F" w:rsidRDefault="0036213F">
      <w:pPr>
        <w:pStyle w:val="ab"/>
        <w:rPr>
          <w:sz w:val="28"/>
          <w:szCs w:val="28"/>
        </w:rPr>
      </w:pPr>
    </w:p>
    <w:p w14:paraId="157A047C" w14:textId="77777777" w:rsidR="0036213F" w:rsidRDefault="00000000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050AD28E" w14:textId="77777777" w:rsidR="0036213F" w:rsidRDefault="00000000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ежегодном городском смотр-конкурсе на </w:t>
      </w:r>
      <w:r>
        <w:rPr>
          <w:b/>
          <w:bCs/>
          <w:sz w:val="28"/>
          <w:szCs w:val="28"/>
        </w:rPr>
        <w:t>лучшее новогоднее оформление объектов и прилегающих к ним территорий на территории городского округа город Шарыпово Красноярского края</w:t>
      </w:r>
    </w:p>
    <w:p w14:paraId="0B3C4C55" w14:textId="77777777" w:rsidR="0036213F" w:rsidRDefault="0036213F">
      <w:pPr>
        <w:pStyle w:val="a6"/>
        <w:ind w:left="0"/>
        <w:rPr>
          <w:sz w:val="28"/>
          <w:szCs w:val="28"/>
        </w:rPr>
      </w:pPr>
    </w:p>
    <w:p w14:paraId="23491BF1" w14:textId="77777777" w:rsidR="0036213F" w:rsidRDefault="00000000">
      <w:pPr>
        <w:pStyle w:val="a6"/>
        <w:tabs>
          <w:tab w:val="left" w:pos="9498"/>
        </w:tabs>
        <w:spacing w:before="178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Прошу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допустить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46C1B5D5" w14:textId="77777777" w:rsidR="0036213F" w:rsidRDefault="00000000">
      <w:pPr>
        <w:pStyle w:val="a6"/>
        <w:tabs>
          <w:tab w:val="left" w:pos="9498"/>
        </w:tabs>
        <w:spacing w:before="131"/>
        <w:ind w:left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10697896" w14:textId="77777777" w:rsidR="0036213F" w:rsidRDefault="00000000">
      <w:pPr>
        <w:pStyle w:val="a6"/>
        <w:tabs>
          <w:tab w:val="left" w:pos="9498"/>
        </w:tabs>
        <w:spacing w:before="131"/>
        <w:ind w:left="0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14:paraId="3943BB8E" w14:textId="77777777" w:rsidR="0036213F" w:rsidRDefault="00000000">
      <w:pPr>
        <w:pStyle w:val="a6"/>
        <w:tabs>
          <w:tab w:val="left" w:pos="9498"/>
        </w:tabs>
        <w:spacing w:before="131"/>
        <w:ind w:left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767EFEBD" w14:textId="77777777" w:rsidR="0036213F" w:rsidRDefault="00000000">
      <w:pPr>
        <w:pStyle w:val="a6"/>
        <w:tabs>
          <w:tab w:val="left" w:pos="9498"/>
        </w:tabs>
        <w:spacing w:before="131"/>
        <w:ind w:left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00FF95CB" w14:textId="77777777" w:rsidR="0036213F" w:rsidRDefault="00000000">
      <w:pPr>
        <w:pStyle w:val="ab"/>
        <w:jc w:val="center"/>
        <w:rPr>
          <w:sz w:val="16"/>
          <w:szCs w:val="16"/>
        </w:rPr>
      </w:pPr>
      <w:r>
        <w:rPr>
          <w:sz w:val="16"/>
          <w:szCs w:val="16"/>
        </w:rPr>
        <w:t>(Ф.И.О.,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адрес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местонахождения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объекта)</w:t>
      </w:r>
    </w:p>
    <w:p w14:paraId="68224D68" w14:textId="77777777" w:rsidR="0036213F" w:rsidRDefault="0036213F">
      <w:pPr>
        <w:pStyle w:val="ab"/>
        <w:tabs>
          <w:tab w:val="left" w:pos="9498"/>
        </w:tabs>
        <w:rPr>
          <w:spacing w:val="-2"/>
          <w:sz w:val="28"/>
          <w:szCs w:val="28"/>
        </w:rPr>
      </w:pPr>
    </w:p>
    <w:p w14:paraId="0700859F" w14:textId="77777777" w:rsidR="0036213F" w:rsidRDefault="00000000">
      <w:pPr>
        <w:pStyle w:val="ab"/>
        <w:tabs>
          <w:tab w:val="left" w:pos="9498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к </w:t>
      </w:r>
      <w:r>
        <w:rPr>
          <w:sz w:val="28"/>
          <w:szCs w:val="28"/>
        </w:rPr>
        <w:t>участию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смотр-конкурсе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номинации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14:paraId="3A12E6D9" w14:textId="77777777" w:rsidR="0036213F" w:rsidRDefault="00000000">
      <w:pPr>
        <w:pStyle w:val="a6"/>
        <w:tabs>
          <w:tab w:val="left" w:pos="9498"/>
        </w:tabs>
        <w:spacing w:before="131"/>
        <w:ind w:left="0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14:paraId="022EF49E" w14:textId="77777777" w:rsidR="0036213F" w:rsidRDefault="00000000">
      <w:pPr>
        <w:pStyle w:val="a6"/>
        <w:tabs>
          <w:tab w:val="left" w:pos="9498"/>
        </w:tabs>
        <w:spacing w:before="131"/>
        <w:ind w:left="0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14:paraId="5E6B0672" w14:textId="77777777" w:rsidR="0036213F" w:rsidRDefault="00000000">
      <w:pPr>
        <w:pStyle w:val="ab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номинации)</w:t>
      </w:r>
    </w:p>
    <w:p w14:paraId="4AE33455" w14:textId="77777777" w:rsidR="0036213F" w:rsidRDefault="0036213F">
      <w:pPr>
        <w:pStyle w:val="ab"/>
        <w:rPr>
          <w:sz w:val="28"/>
          <w:szCs w:val="28"/>
        </w:rPr>
      </w:pPr>
    </w:p>
    <w:p w14:paraId="095B8776" w14:textId="77777777" w:rsidR="0036213F" w:rsidRDefault="0036213F">
      <w:pPr>
        <w:pStyle w:val="ab"/>
        <w:rPr>
          <w:sz w:val="28"/>
          <w:szCs w:val="28"/>
        </w:rPr>
      </w:pPr>
    </w:p>
    <w:p w14:paraId="17686088" w14:textId="77777777" w:rsidR="0036213F" w:rsidRDefault="00000000">
      <w:pPr>
        <w:pStyle w:val="ab"/>
        <w:ind w:firstLine="709"/>
        <w:rPr>
          <w:sz w:val="24"/>
          <w:szCs w:val="24"/>
        </w:rPr>
      </w:pPr>
      <w:r>
        <w:rPr>
          <w:sz w:val="24"/>
          <w:szCs w:val="24"/>
        </w:rPr>
        <w:t>Даю согласие на обработку моих персональных данных в соответствии с действующим законодательством в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рамках участия в смотр-конкурсе. Согласие действует с момента подачи заявки и до моего письменного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отзыва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согласия.</w:t>
      </w:r>
    </w:p>
    <w:p w14:paraId="1A4C10C2" w14:textId="77777777" w:rsidR="0036213F" w:rsidRDefault="0036213F">
      <w:pPr>
        <w:pStyle w:val="ab"/>
        <w:rPr>
          <w:sz w:val="28"/>
          <w:szCs w:val="28"/>
        </w:rPr>
      </w:pPr>
    </w:p>
    <w:p w14:paraId="732BA3A9" w14:textId="77777777" w:rsidR="0036213F" w:rsidRDefault="0036213F">
      <w:pPr>
        <w:pStyle w:val="ab"/>
        <w:rPr>
          <w:sz w:val="28"/>
          <w:szCs w:val="28"/>
        </w:rPr>
      </w:pPr>
    </w:p>
    <w:p w14:paraId="6C328BA5" w14:textId="77777777" w:rsidR="0036213F" w:rsidRDefault="00000000">
      <w:pPr>
        <w:pStyle w:val="ab"/>
        <w:tabs>
          <w:tab w:val="left" w:pos="2268"/>
          <w:tab w:val="left" w:pos="6237"/>
          <w:tab w:val="left" w:pos="8931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</w:p>
    <w:p w14:paraId="6A241F84" w14:textId="77777777" w:rsidR="0036213F" w:rsidRDefault="00000000">
      <w:pPr>
        <w:pStyle w:val="ab"/>
        <w:tabs>
          <w:tab w:val="left" w:pos="426"/>
          <w:tab w:val="left" w:pos="7371"/>
        </w:tabs>
        <w:rPr>
          <w:sz w:val="16"/>
          <w:szCs w:val="16"/>
        </w:rPr>
      </w:pPr>
      <w:r>
        <w:rPr>
          <w:sz w:val="16"/>
          <w:szCs w:val="16"/>
        </w:rPr>
        <w:tab/>
        <w:t>Дата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подачи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заявки</w:t>
      </w:r>
      <w:r>
        <w:rPr>
          <w:sz w:val="16"/>
          <w:szCs w:val="16"/>
        </w:rPr>
        <w:tab/>
        <w:t>Подпись</w:t>
      </w:r>
    </w:p>
    <w:p w14:paraId="06D9FE6C" w14:textId="77777777" w:rsidR="0036213F" w:rsidRDefault="00000000">
      <w:pPr>
        <w:rPr>
          <w:sz w:val="28"/>
          <w:szCs w:val="28"/>
        </w:rPr>
      </w:pPr>
      <w:r>
        <w:br w:type="page"/>
      </w:r>
    </w:p>
    <w:p w14:paraId="74022530" w14:textId="77777777" w:rsidR="0036213F" w:rsidRDefault="00000000">
      <w:pPr>
        <w:pStyle w:val="ab"/>
        <w:ind w:left="6663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№2 к Положению</w:t>
      </w:r>
    </w:p>
    <w:p w14:paraId="115985DF" w14:textId="77777777" w:rsidR="0036213F" w:rsidRDefault="0036213F">
      <w:pPr>
        <w:pStyle w:val="ab"/>
        <w:rPr>
          <w:sz w:val="28"/>
          <w:szCs w:val="28"/>
        </w:rPr>
      </w:pPr>
    </w:p>
    <w:p w14:paraId="327170FD" w14:textId="77777777" w:rsidR="0036213F" w:rsidRDefault="0036213F">
      <w:pPr>
        <w:pStyle w:val="ab"/>
        <w:rPr>
          <w:sz w:val="28"/>
          <w:szCs w:val="28"/>
        </w:rPr>
      </w:pPr>
    </w:p>
    <w:p w14:paraId="45085D7F" w14:textId="77777777" w:rsidR="0036213F" w:rsidRDefault="0036213F">
      <w:pPr>
        <w:pStyle w:val="ab"/>
        <w:rPr>
          <w:sz w:val="28"/>
          <w:szCs w:val="28"/>
        </w:rPr>
      </w:pPr>
    </w:p>
    <w:p w14:paraId="6CF7A4D4" w14:textId="77777777" w:rsidR="0036213F" w:rsidRDefault="0036213F">
      <w:pPr>
        <w:rPr>
          <w:sz w:val="28"/>
          <w:szCs w:val="28"/>
        </w:rPr>
      </w:pPr>
    </w:p>
    <w:p w14:paraId="737B5518" w14:textId="77777777" w:rsidR="0036213F" w:rsidRDefault="00000000">
      <w:pPr>
        <w:jc w:val="center"/>
        <w:rPr>
          <w:b/>
          <w:bCs/>
        </w:rPr>
      </w:pPr>
      <w:r>
        <w:rPr>
          <w:b/>
          <w:bCs/>
          <w:sz w:val="24"/>
        </w:rPr>
        <w:t>Согласие на обработку персональных данных</w:t>
      </w:r>
    </w:p>
    <w:p w14:paraId="5D7C7221" w14:textId="77777777" w:rsidR="0036213F" w:rsidRDefault="00000000">
      <w:pPr>
        <w:jc w:val="center"/>
      </w:pPr>
      <w:r>
        <w:rPr>
          <w:sz w:val="24"/>
        </w:rPr>
        <w:t>(заполняется автором от руки)</w:t>
      </w:r>
    </w:p>
    <w:p w14:paraId="0A3331EF" w14:textId="77777777" w:rsidR="0036213F" w:rsidRDefault="00000000">
      <w:pPr>
        <w:tabs>
          <w:tab w:val="left" w:pos="9639"/>
        </w:tabs>
        <w:rPr>
          <w:sz w:val="24"/>
          <w:u w:val="single"/>
        </w:rPr>
      </w:pPr>
      <w:r>
        <w:rPr>
          <w:sz w:val="24"/>
          <w:u w:val="single"/>
        </w:rPr>
        <w:t>Я,</w:t>
      </w:r>
      <w:r>
        <w:rPr>
          <w:sz w:val="24"/>
          <w:u w:val="single"/>
        </w:rPr>
        <w:tab/>
      </w:r>
    </w:p>
    <w:p w14:paraId="690F5E69" w14:textId="77777777" w:rsidR="0036213F" w:rsidRDefault="00000000">
      <w:pPr>
        <w:tabs>
          <w:tab w:val="left" w:pos="9639"/>
        </w:tabs>
        <w:rPr>
          <w:u w:val="single"/>
        </w:rPr>
      </w:pPr>
      <w:r>
        <w:rPr>
          <w:sz w:val="24"/>
          <w:u w:val="single"/>
        </w:rPr>
        <w:tab/>
      </w:r>
    </w:p>
    <w:p w14:paraId="0DA5D204" w14:textId="77777777" w:rsidR="0036213F" w:rsidRDefault="00000000">
      <w:pPr>
        <w:tabs>
          <w:tab w:val="left" w:pos="9639"/>
        </w:tabs>
        <w:rPr>
          <w:u w:val="single"/>
        </w:rPr>
      </w:pPr>
      <w:r>
        <w:rPr>
          <w:sz w:val="24"/>
          <w:u w:val="single"/>
        </w:rPr>
        <w:tab/>
      </w:r>
    </w:p>
    <w:p w14:paraId="2D769E33" w14:textId="77777777" w:rsidR="0036213F" w:rsidRDefault="00000000">
      <w:pPr>
        <w:tabs>
          <w:tab w:val="left" w:pos="9639"/>
        </w:tabs>
        <w:rPr>
          <w:u w:val="single"/>
        </w:rPr>
      </w:pPr>
      <w:r>
        <w:rPr>
          <w:sz w:val="24"/>
          <w:u w:val="single"/>
        </w:rPr>
        <w:tab/>
      </w:r>
    </w:p>
    <w:p w14:paraId="3A9FCD97" w14:textId="77777777" w:rsidR="0036213F" w:rsidRDefault="00000000">
      <w:pPr>
        <w:tabs>
          <w:tab w:val="left" w:pos="9639"/>
        </w:tabs>
        <w:rPr>
          <w:u w:val="single"/>
        </w:rPr>
      </w:pPr>
      <w:r>
        <w:rPr>
          <w:sz w:val="24"/>
          <w:u w:val="single"/>
        </w:rPr>
        <w:tab/>
      </w:r>
    </w:p>
    <w:p w14:paraId="1F9EE323" w14:textId="77777777" w:rsidR="0036213F" w:rsidRDefault="00000000">
      <w:pPr>
        <w:tabs>
          <w:tab w:val="left" w:pos="9639"/>
        </w:tabs>
        <w:rPr>
          <w:u w:val="single"/>
        </w:rPr>
      </w:pPr>
      <w:r>
        <w:rPr>
          <w:sz w:val="24"/>
          <w:u w:val="single"/>
        </w:rPr>
        <w:tab/>
      </w:r>
    </w:p>
    <w:p w14:paraId="2D7C81EB" w14:textId="77777777" w:rsidR="0036213F" w:rsidRDefault="00000000">
      <w:pPr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(фамилия, имя и отчество, серия и номер паспорта гражданина Российской Федерации, дата выдачи паспорта и выдавший его орган, регистрация по месту жительства)</w:t>
      </w:r>
    </w:p>
    <w:p w14:paraId="1C90E3CC" w14:textId="77777777" w:rsidR="0036213F" w:rsidRDefault="0036213F">
      <w:pPr>
        <w:jc w:val="both"/>
        <w:rPr>
          <w:i/>
          <w:iCs/>
          <w:sz w:val="24"/>
        </w:rPr>
      </w:pPr>
    </w:p>
    <w:p w14:paraId="7D7FD143" w14:textId="77777777" w:rsidR="0036213F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Сообщаю о согласии участвовать в городском смотр-конкурсе по новогоднему оформлению объектов среди жителей, предприятий всех форм собственности, учреждений и организаций, индивидуальных предпринимателей, объекты которых расположены на территории городского округа город Шарыпово, а также индивидуальных жилых домов и многоквартирных жилых домов (далее – смотр-конкурс) на условиях, установленных в положении о проведении смотр-конкурса.</w:t>
      </w:r>
    </w:p>
    <w:p w14:paraId="2B8BF479" w14:textId="77777777" w:rsidR="0036213F" w:rsidRDefault="00000000">
      <w:pPr>
        <w:tabs>
          <w:tab w:val="left" w:pos="9639"/>
        </w:tabs>
        <w:ind w:firstLine="709"/>
        <w:jc w:val="both"/>
      </w:pPr>
      <w:r>
        <w:rPr>
          <w:sz w:val="24"/>
        </w:rPr>
        <w:t xml:space="preserve">Сообщаю, что на момент участия в смотр-конкурсе обладаю полной гражданской дееспособностью, являюсь </w:t>
      </w:r>
      <w:r>
        <w:rPr>
          <w:sz w:val="24"/>
          <w:u w:val="single"/>
        </w:rPr>
        <w:tab/>
      </w:r>
    </w:p>
    <w:p w14:paraId="332E869F" w14:textId="77777777" w:rsidR="0036213F" w:rsidRDefault="00000000">
      <w:pPr>
        <w:tabs>
          <w:tab w:val="left" w:pos="9639"/>
        </w:tabs>
        <w:rPr>
          <w:u w:val="single"/>
        </w:rPr>
      </w:pPr>
      <w:r>
        <w:rPr>
          <w:sz w:val="24"/>
          <w:u w:val="single"/>
        </w:rPr>
        <w:tab/>
      </w:r>
    </w:p>
    <w:p w14:paraId="1AEF523D" w14:textId="77777777" w:rsidR="0036213F" w:rsidRDefault="00000000">
      <w:pPr>
        <w:tabs>
          <w:tab w:val="left" w:pos="9639"/>
        </w:tabs>
        <w:rPr>
          <w:u w:val="single"/>
        </w:rPr>
      </w:pPr>
      <w:r>
        <w:rPr>
          <w:sz w:val="24"/>
          <w:u w:val="single"/>
        </w:rPr>
        <w:tab/>
      </w:r>
    </w:p>
    <w:p w14:paraId="6A32A4C8" w14:textId="77777777" w:rsidR="0036213F" w:rsidRDefault="00000000">
      <w:pPr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(указывается место учебы/работы, наименование учебного заведения или иное)</w:t>
      </w:r>
    </w:p>
    <w:p w14:paraId="33E87675" w14:textId="77777777" w:rsidR="0036213F" w:rsidRDefault="0036213F">
      <w:pPr>
        <w:rPr>
          <w:i/>
          <w:iCs/>
          <w:sz w:val="24"/>
        </w:rPr>
      </w:pPr>
    </w:p>
    <w:p w14:paraId="78152C42" w14:textId="77777777" w:rsidR="0036213F" w:rsidRDefault="00000000">
      <w:pPr>
        <w:ind w:firstLine="709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В соответствии со статьей 9 Федерального закона от 27 июля 2006 года №152-ФЗ </w:t>
      </w:r>
      <w:r>
        <w:rPr>
          <w:i/>
          <w:sz w:val="24"/>
          <w:szCs w:val="24"/>
        </w:rPr>
        <w:t xml:space="preserve">«О </w:t>
      </w:r>
      <w:r>
        <w:rPr>
          <w:i/>
          <w:iCs/>
          <w:sz w:val="24"/>
          <w:szCs w:val="24"/>
        </w:rPr>
        <w:t xml:space="preserve">персональных данных» выражаю согласие на обработку организаторами смотр-конкурса и привлеченными ими третьими лицами моих персональных данных, представленных мной для </w:t>
      </w:r>
      <w:r>
        <w:rPr>
          <w:i/>
          <w:sz w:val="24"/>
          <w:szCs w:val="24"/>
        </w:rPr>
        <w:t>участия в городском смотр-конкурсе по новогоднему оформлению объектов</w:t>
      </w:r>
      <w:r>
        <w:rPr>
          <w:i/>
          <w:iCs/>
          <w:sz w:val="24"/>
          <w:szCs w:val="24"/>
        </w:rPr>
        <w:t>, а также включение моих персональных данных в базу данных организаторов смотр-конкурса, содержащую сведения об участниках смотр-конкурса.</w:t>
      </w:r>
    </w:p>
    <w:p w14:paraId="5F4FE44C" w14:textId="77777777" w:rsidR="0036213F" w:rsidRDefault="00000000">
      <w:pPr>
        <w:ind w:firstLine="709"/>
        <w:jc w:val="both"/>
      </w:pPr>
      <w:r>
        <w:rPr>
          <w:i/>
          <w:iCs/>
          <w:sz w:val="24"/>
        </w:rPr>
        <w:t>Настоящее согласие действует со дня его подписания до дня отзыва в письменной форме.</w:t>
      </w:r>
    </w:p>
    <w:p w14:paraId="16F62F6C" w14:textId="77777777" w:rsidR="0036213F" w:rsidRDefault="00000000">
      <w:pPr>
        <w:ind w:firstLine="709"/>
        <w:jc w:val="both"/>
      </w:pPr>
      <w:r>
        <w:rPr>
          <w:i/>
          <w:iCs/>
          <w:sz w:val="24"/>
        </w:rPr>
        <w:t xml:space="preserve">Содержание действий по обработке персональных данных, необходимость их выполнения, а также мои права по отзыву данного согласия мне понятны. </w:t>
      </w:r>
    </w:p>
    <w:p w14:paraId="7D8606B7" w14:textId="77777777" w:rsidR="0036213F" w:rsidRDefault="0036213F">
      <w:pPr>
        <w:rPr>
          <w:i/>
          <w:iCs/>
          <w:sz w:val="24"/>
        </w:rPr>
      </w:pPr>
    </w:p>
    <w:p w14:paraId="19BC9B6F" w14:textId="77777777" w:rsidR="0036213F" w:rsidRDefault="0036213F">
      <w:pPr>
        <w:rPr>
          <w:i/>
          <w:iCs/>
          <w:sz w:val="24"/>
        </w:rPr>
      </w:pPr>
    </w:p>
    <w:p w14:paraId="73A3BC06" w14:textId="77777777" w:rsidR="0036213F" w:rsidRDefault="00000000">
      <w:r>
        <w:rPr>
          <w:sz w:val="24"/>
        </w:rPr>
        <w:t>Участник смотр-конкурса       _____________________ (_______________________)</w:t>
      </w:r>
    </w:p>
    <w:p w14:paraId="6B71360D" w14:textId="77777777" w:rsidR="0036213F" w:rsidRDefault="00000000">
      <w:pPr>
        <w:tabs>
          <w:tab w:val="left" w:pos="3544"/>
          <w:tab w:val="left" w:pos="5954"/>
        </w:tabs>
        <w:rPr>
          <w:sz w:val="16"/>
          <w:szCs w:val="16"/>
        </w:rPr>
      </w:pPr>
      <w:r>
        <w:rPr>
          <w:i/>
          <w:iCs/>
          <w:sz w:val="16"/>
          <w:szCs w:val="16"/>
        </w:rPr>
        <w:tab/>
        <w:t>Подпись</w:t>
      </w:r>
      <w:r>
        <w:rPr>
          <w:i/>
          <w:iCs/>
          <w:sz w:val="16"/>
          <w:szCs w:val="16"/>
        </w:rPr>
        <w:tab/>
        <w:t>инициалы, фамилия</w:t>
      </w:r>
    </w:p>
    <w:p w14:paraId="713384EF" w14:textId="77777777" w:rsidR="0036213F" w:rsidRDefault="0036213F">
      <w:pPr>
        <w:rPr>
          <w:i/>
          <w:iCs/>
          <w:sz w:val="24"/>
        </w:rPr>
      </w:pPr>
    </w:p>
    <w:p w14:paraId="607FBA89" w14:textId="77777777" w:rsidR="0036213F" w:rsidRDefault="00000000">
      <w:pPr>
        <w:rPr>
          <w:sz w:val="24"/>
        </w:rPr>
      </w:pPr>
      <w:r>
        <w:rPr>
          <w:sz w:val="24"/>
        </w:rPr>
        <w:t>«___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_______________ 20___ г.</w:t>
      </w:r>
    </w:p>
    <w:p w14:paraId="1F240166" w14:textId="59D5C845" w:rsidR="0036213F" w:rsidRPr="004F37A7" w:rsidRDefault="0036213F">
      <w:pPr>
        <w:rPr>
          <w:sz w:val="24"/>
          <w:lang w:val="en-US"/>
        </w:rPr>
      </w:pPr>
    </w:p>
    <w:sectPr w:rsidR="0036213F" w:rsidRPr="004F37A7">
      <w:pgSz w:w="11906" w:h="16838"/>
      <w:pgMar w:top="851" w:right="720" w:bottom="1276" w:left="14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ECB"/>
    <w:multiLevelType w:val="multilevel"/>
    <w:tmpl w:val="8346B3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1B2866"/>
    <w:multiLevelType w:val="multilevel"/>
    <w:tmpl w:val="FB8002F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 w15:restartNumberingAfterBreak="0">
    <w:nsid w:val="68C237CF"/>
    <w:multiLevelType w:val="multilevel"/>
    <w:tmpl w:val="93D85796"/>
    <w:lvl w:ilvl="0">
      <w:start w:val="3"/>
      <w:numFmt w:val="decimal"/>
      <w:lvlText w:val="%1."/>
      <w:lvlJc w:val="left"/>
      <w:pPr>
        <w:tabs>
          <w:tab w:val="num" w:pos="0"/>
        </w:tabs>
        <w:ind w:left="3954" w:hanging="181"/>
      </w:pPr>
      <w:rPr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49" w:hanging="420"/>
      </w:pPr>
      <w:rPr>
        <w:w w:val="100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220" w:hanging="420"/>
      </w:pPr>
      <w:rPr>
        <w:rFonts w:ascii="Times New Roman" w:hAnsi="Times New Roman" w:cs="Times New Roman" w:hint="default"/>
        <w:b w:val="0"/>
        <w:bCs w:val="0"/>
        <w:i w:val="0"/>
        <w:iCs w:val="0"/>
        <w:color w:val="161616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60" w:hanging="4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81" w:hanging="4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2" w:hanging="4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23" w:hanging="4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4" w:hanging="4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5" w:hanging="420"/>
      </w:pPr>
      <w:rPr>
        <w:rFonts w:ascii="Symbol" w:hAnsi="Symbol" w:cs="Symbol" w:hint="default"/>
        <w:lang w:val="ru-RU" w:eastAsia="en-US" w:bidi="ar-SA"/>
      </w:rPr>
    </w:lvl>
  </w:abstractNum>
  <w:num w:numId="1" w16cid:durableId="201290292">
    <w:abstractNumId w:val="1"/>
  </w:num>
  <w:num w:numId="2" w16cid:durableId="1018772519">
    <w:abstractNumId w:val="2"/>
  </w:num>
  <w:num w:numId="3" w16cid:durableId="117881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3F"/>
    <w:rsid w:val="0036213F"/>
    <w:rsid w:val="004F37A7"/>
    <w:rsid w:val="0073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F0A8"/>
  <w15:docId w15:val="{AFFA8F67-D146-430C-A445-6642B500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957B5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957B5E"/>
    <w:rPr>
      <w:color w:val="605E5C"/>
      <w:shd w:val="clear" w:color="auto" w:fill="E1DFDD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9C710E"/>
    <w:rPr>
      <w:rFonts w:ascii="Segoe UI" w:eastAsia="Times New Roman" w:hAnsi="Segoe UI" w:cs="Segoe UI"/>
      <w:sz w:val="18"/>
      <w:szCs w:val="18"/>
      <w:lang w:val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uiPriority w:val="1"/>
    <w:qFormat/>
    <w:pPr>
      <w:ind w:left="22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8"/>
    </w:pPr>
  </w:style>
  <w:style w:type="paragraph" w:styleId="ab">
    <w:name w:val="No Spacing"/>
    <w:uiPriority w:val="1"/>
    <w:qFormat/>
    <w:rsid w:val="00823B0F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qFormat/>
    <w:rsid w:val="00744897"/>
    <w:pPr>
      <w:widowControl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11">
    <w:name w:val="Обычный1"/>
    <w:qFormat/>
    <w:rsid w:val="00B6479B"/>
    <w:rPr>
      <w:rFonts w:ascii="CG Times" w:eastAsia="Times New Roman" w:hAnsi="CG Times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9C710E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rsid w:val="009E3B5B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1540</Words>
  <Characters>8778</Characters>
  <Application>Microsoft Office Word</Application>
  <DocSecurity>0</DocSecurity>
  <Lines>73</Lines>
  <Paragraphs>20</Paragraphs>
  <ScaleCrop>false</ScaleCrop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ШефКУМС</dc:creator>
  <dc:description/>
  <cp:lastModifiedBy>User</cp:lastModifiedBy>
  <cp:revision>2</cp:revision>
  <cp:lastPrinted>2024-11-21T04:32:00Z</cp:lastPrinted>
  <dcterms:created xsi:type="dcterms:W3CDTF">2025-11-21T03:41:00Z</dcterms:created>
  <dcterms:modified xsi:type="dcterms:W3CDTF">2025-11-21T03:41:00Z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Word 2010</vt:lpwstr>
  </property>
</Properties>
</file>