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365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E74C7" w:rsidRPr="00D90EB2" w14:paraId="56431A4E" w14:textId="77777777" w:rsidTr="00B8469D">
        <w:trPr>
          <w:trHeight w:val="1408"/>
          <w:jc w:val="right"/>
        </w:trPr>
        <w:tc>
          <w:tcPr>
            <w:tcW w:w="3651" w:type="dxa"/>
          </w:tcPr>
          <w:p w14:paraId="7A4D99D7" w14:textId="77777777" w:rsidR="00CE74C7" w:rsidRPr="00D90EB2" w:rsidRDefault="00CE74C7" w:rsidP="00B846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0EB2">
              <w:rPr>
                <w:rFonts w:ascii="Arial" w:eastAsia="Calibri" w:hAnsi="Arial" w:cs="Arial"/>
                <w:sz w:val="24"/>
                <w:szCs w:val="24"/>
              </w:rPr>
              <w:t>Приложение № 1</w:t>
            </w:r>
          </w:p>
          <w:p w14:paraId="0E13D5DA" w14:textId="77777777" w:rsidR="00CE74C7" w:rsidRPr="00D90EB2" w:rsidRDefault="00CE74C7" w:rsidP="00B846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0EB2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29FFD2B4" w14:textId="77777777" w:rsidR="00CE74C7" w:rsidRPr="00D90EB2" w:rsidRDefault="00CE74C7" w:rsidP="00D90EB2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D90EB2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D90EB2">
              <w:rPr>
                <w:rFonts w:ascii="Arial" w:eastAsia="Calibri" w:hAnsi="Arial" w:cs="Arial"/>
                <w:sz w:val="24"/>
                <w:szCs w:val="24"/>
              </w:rPr>
              <w:t>17.04.2026</w:t>
            </w:r>
            <w:r w:rsidRPr="00D90EB2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D90EB2">
              <w:rPr>
                <w:rFonts w:ascii="Arial" w:eastAsia="Calibri" w:hAnsi="Arial" w:cs="Arial"/>
                <w:sz w:val="24"/>
                <w:szCs w:val="24"/>
              </w:rPr>
              <w:t>194-п</w:t>
            </w:r>
          </w:p>
        </w:tc>
      </w:tr>
    </w:tbl>
    <w:p w14:paraId="67551726" w14:textId="77777777" w:rsidR="00CE74C7" w:rsidRPr="00D90EB2" w:rsidRDefault="00CE74C7" w:rsidP="00CE74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65ED76" w14:textId="77777777" w:rsidR="00CE74C7" w:rsidRPr="00D90EB2" w:rsidRDefault="00CE74C7" w:rsidP="00CE74C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53ADD8" w14:textId="77777777" w:rsidR="0010246A" w:rsidRPr="00D90EB2" w:rsidRDefault="0010246A" w:rsidP="001024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Положение </w:t>
      </w:r>
    </w:p>
    <w:p w14:paraId="58411979" w14:textId="77777777" w:rsidR="0010246A" w:rsidRPr="00D90EB2" w:rsidRDefault="0010246A" w:rsidP="001024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b/>
          <w:sz w:val="24"/>
          <w:szCs w:val="24"/>
          <w:lang w:eastAsia="ru-RU"/>
        </w:rPr>
        <w:t>о проведении пожарно-профилактической работы в жилом секторе и на объектах с массовым пребыванием людей на территории Шарыповского муниципального округа Красноярского края</w:t>
      </w:r>
    </w:p>
    <w:p w14:paraId="547B2746" w14:textId="77777777" w:rsidR="0010246A" w:rsidRPr="00D90EB2" w:rsidRDefault="0010246A" w:rsidP="001024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9E8CFD" w14:textId="77777777" w:rsidR="0010246A" w:rsidRPr="00D90EB2" w:rsidRDefault="0010246A" w:rsidP="001024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93703F" w14:textId="77777777" w:rsidR="0010246A" w:rsidRPr="00D90EB2" w:rsidRDefault="0010246A" w:rsidP="0010246A">
      <w:pPr>
        <w:keepNext/>
        <w:spacing w:after="0" w:line="240" w:lineRule="auto"/>
        <w:ind w:left="-851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I. Общие положения</w:t>
      </w:r>
    </w:p>
    <w:p w14:paraId="6745EC6A" w14:textId="77777777" w:rsidR="0010246A" w:rsidRPr="00D90EB2" w:rsidRDefault="0010246A" w:rsidP="001024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8B7BF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1. 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Шарыповского муниципального округа </w:t>
      </w: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Красноярского края (далее – округ) 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осуществляется в соответствии с </w:t>
      </w:r>
      <w:r w:rsidRPr="00D90EB2">
        <w:rPr>
          <w:rFonts w:ascii="Arial" w:hAnsi="Arial" w:cs="Arial"/>
          <w:color w:val="000000"/>
          <w:sz w:val="24"/>
          <w:szCs w:val="24"/>
        </w:rPr>
        <w:t>Федеральным законом от 21 декабря 1994 г. № 69-ФЗ «О пожарной безопасности», Федеральным законом от 20 марта 2025 г. №33-ФЗ «Об общих принципах организации местного самоуправления в единой системы публичной власти»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приказами и рекомендациями МЧС России и другими нормативными правовыми актами в области обеспечения пожарной безопасности.</w:t>
      </w:r>
    </w:p>
    <w:p w14:paraId="021EB9CD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2. Основными целями организации пожарно-профилактической работы в жилом секторе и на объектах с массовым пребыванием людей на территории округа являются:</w:t>
      </w:r>
    </w:p>
    <w:p w14:paraId="6FCA9A81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снижение количества пожаров и степени тяжести их последствий;</w:t>
      </w:r>
    </w:p>
    <w:p w14:paraId="4A96329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знаний населения в области пожарной безопасности.</w:t>
      </w:r>
    </w:p>
    <w:p w14:paraId="7F1EE55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3. Основными задачами организации пожарно-профилактической работы в жилом секторе и на объектах с массовым пребыванием людей на территории округа являются:</w:t>
      </w:r>
    </w:p>
    <w:p w14:paraId="5F509CA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14:paraId="3295D9E1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принятие мер по предотвращению возникновения пожаров, снижению степени тяжести их последствий; </w:t>
      </w:r>
    </w:p>
    <w:p w14:paraId="39D45D36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14:paraId="2308BD9B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повышение эффективности взаимодействия организаций и населения в сфере обеспечения пожарной безопасности на территории округа;</w:t>
      </w:r>
    </w:p>
    <w:p w14:paraId="215EA6BF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форм и методов противопожарной пропаганды;</w:t>
      </w:r>
    </w:p>
    <w:p w14:paraId="472FB325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оперативное доведение до населения информации по вопросам пожарной безопасности;</w:t>
      </w:r>
    </w:p>
    <w:p w14:paraId="0BF87068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создание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14:paraId="54FCF0B7" w14:textId="77777777" w:rsidR="0010246A" w:rsidRPr="00D90EB2" w:rsidRDefault="0010246A" w:rsidP="0010246A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4. Пожарно-профилактическая работа в жилом секторе и на объектах с массовым пребыванием людей на территории округа должна предусматривать:</w:t>
      </w:r>
    </w:p>
    <w:p w14:paraId="06AB7965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осуществление контроля за выполнением требований пожарной безопасности;</w:t>
      </w:r>
    </w:p>
    <w:p w14:paraId="7B5CD428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14:paraId="3343F2C6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14:paraId="50C573AA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ab/>
        <w:t>проведение противопожарной пропаганды;</w:t>
      </w:r>
    </w:p>
    <w:p w14:paraId="41F32383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ab/>
        <w:t>обучение населения мерам пожарной безопасности.</w:t>
      </w:r>
    </w:p>
    <w:p w14:paraId="27A641DE" w14:textId="77777777" w:rsidR="0010246A" w:rsidRPr="00D90EB2" w:rsidRDefault="0010246A" w:rsidP="001024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Ответственность за планирование и организацию пожарно-профилактической работы возлагается:</w:t>
      </w:r>
    </w:p>
    <w:p w14:paraId="30399CFE" w14:textId="77777777" w:rsidR="0010246A" w:rsidRPr="00D90EB2" w:rsidRDefault="0010246A" w:rsidP="001024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жилом секторе на руководителей территориальных подразделений Администрации Шарыповского муниципального округа, руководителей организаций, обслуживающих жилой фонд округа;</w:t>
      </w:r>
    </w:p>
    <w:p w14:paraId="2D4890B8" w14:textId="77777777" w:rsidR="0010246A" w:rsidRPr="00D90EB2" w:rsidRDefault="0010246A" w:rsidP="0010246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объектах с массовым пребыванием людей возлагается на руководителей организаций, учреждений, находящихся на территории округа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14:paraId="53E4B184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14:paraId="077B0A85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выполнение организационных и режимных мероприятий по соблюдению пожарной безопасности;</w:t>
      </w:r>
    </w:p>
    <w:p w14:paraId="164F439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содержание территории, зданий и сооружений и помещений;</w:t>
      </w:r>
    </w:p>
    <w:p w14:paraId="79DFF4CD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состояние эвакуационных путей и выходов;</w:t>
      </w:r>
    </w:p>
    <w:p w14:paraId="1FBF6897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техническое состояние противопожарного водоснабжения, обеспеченность средствами пожаротушения;</w:t>
      </w:r>
    </w:p>
    <w:p w14:paraId="0D1C361C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14:paraId="0E548E11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исправность средств связи, сигнализации и оповещения о пожаре;</w:t>
      </w:r>
    </w:p>
    <w:p w14:paraId="5CDAD700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отсутствие препятствий для проезда пожарных автомобилей к водоисточникам, к жилым домам, учреждениям социальной сферы, производственным зданиям и сооружениям;</w:t>
      </w:r>
    </w:p>
    <w:p w14:paraId="5276F70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готовность персонала организации к действиям в случае возникновения пожара;</w:t>
      </w:r>
    </w:p>
    <w:p w14:paraId="38EF0A07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наличие и оснащение добровольной пожарной дружины в соответствии с действующим законодательством;</w:t>
      </w:r>
    </w:p>
    <w:p w14:paraId="4560838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14:paraId="22A211AF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14:paraId="3E8D18ED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14:paraId="46021856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соблюдение правил эксплуатации газового оборудования, печей, выполнение требований по чистке дымоходов;</w:t>
      </w:r>
    </w:p>
    <w:p w14:paraId="596C65B8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14:paraId="2E8732D0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отсутствие препятствий для подъезда пожарных автомобилей к зданию и хозяйственным постройкам;</w:t>
      </w:r>
    </w:p>
    <w:p w14:paraId="13B52FC7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знание и умение жильцов применять первичные средства пожаротушения.</w:t>
      </w:r>
    </w:p>
    <w:p w14:paraId="28F6B37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7. При организации пожарно-профилактической работы в жилом секторе планируется проведение совместных рейдов с отделом надзорной деятельности и профилактической работы </w:t>
      </w: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по г. Шарыпово, Шарыповскому и Ужурскому районам, 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сотрудниками </w:t>
      </w:r>
      <w:r w:rsidRPr="00D90EB2">
        <w:rPr>
          <w:rFonts w:ascii="Arial" w:eastAsia="Times New Roman" w:hAnsi="Arial" w:cs="Arial"/>
          <w:sz w:val="24"/>
          <w:szCs w:val="24"/>
          <w:lang w:eastAsia="ru-RU"/>
        </w:rPr>
        <w:t>11 ПСО ФПС ГПС ГУ МЧС России по Красноярскому краю», МО МВД России «Шарыповский» и КГКУ «Противопожарная охрана Красноярского края» п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проверке противопожарного состояния мест проживания лиц, ведущих асоциальный образ жизни, и неблагополучных семей.</w:t>
      </w:r>
    </w:p>
    <w:p w14:paraId="1B4EE13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14:paraId="3C2231A0" w14:textId="77777777" w:rsidR="0010246A" w:rsidRPr="00D90EB2" w:rsidRDefault="0010246A" w:rsidP="0010246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ab/>
        <w:t xml:space="preserve">9. </w:t>
      </w:r>
      <w:r w:rsidRPr="00D90EB2">
        <w:rPr>
          <w:rFonts w:ascii="Arial" w:eastAsia="Times New Roman" w:hAnsi="Arial" w:cs="Arial"/>
          <w:sz w:val="24"/>
          <w:szCs w:val="24"/>
          <w:lang w:eastAsia="ru-RU"/>
        </w:rPr>
        <w:t>В целях проведения на территории округа противопожарной пропаганды поставлены следующие задачи:</w:t>
      </w:r>
    </w:p>
    <w:p w14:paraId="06D6A7A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предотвращение пожаров от наиболее распространенных и характерных причин.</w:t>
      </w:r>
    </w:p>
    <w:p w14:paraId="73E9C9E4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обучение и ознакомление работников предприятий, учреждений, организаций, а также населения с </w:t>
      </w:r>
      <w:hyperlink r:id="rId4" w:history="1">
        <w:r w:rsidRPr="00D90EB2">
          <w:rPr>
            <w:rFonts w:ascii="Arial" w:eastAsia="Times New Roman" w:hAnsi="Arial" w:cs="Arial"/>
            <w:sz w:val="24"/>
            <w:szCs w:val="24"/>
            <w:lang w:eastAsia="ru-RU"/>
          </w:rPr>
          <w:t>правилами пожарной безопасности</w:t>
        </w:r>
      </w:hyperlink>
      <w:r w:rsidRPr="00D90E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AF31A13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воспитание грамотного отношения к окружающим элементам пожарной опасности.</w:t>
      </w:r>
    </w:p>
    <w:p w14:paraId="0B3C3AA0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популяризация деятельности пожарной охраны, повышение ее авторитета.</w:t>
      </w:r>
    </w:p>
    <w:p w14:paraId="20A1B90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10. </w:t>
      </w:r>
      <w:r w:rsidRPr="00D90EB2">
        <w:rPr>
          <w:rFonts w:ascii="Arial" w:eastAsia="Times New Roman" w:hAnsi="Arial" w:cs="Arial"/>
          <w:sz w:val="24"/>
          <w:szCs w:val="24"/>
          <w:lang w:eastAsia="ru-RU"/>
        </w:rPr>
        <w:t>На территории округа противопожарная пропаганда проводится посредством:</w:t>
      </w:r>
    </w:p>
    <w:p w14:paraId="774353FF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размещения в печатных и электронных средствах массовой информации, включая </w:t>
      </w: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официальный сайт администрации округа,</w:t>
      </w:r>
      <w:r w:rsidRPr="00D90EB2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материалов по вопросам обеспечения пожарной безопасности, безопасности людей на случай возникновения пожара;</w:t>
      </w:r>
    </w:p>
    <w:p w14:paraId="6CFA4868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90EB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привлечения средств массовой информации;</w:t>
      </w:r>
    </w:p>
    <w:p w14:paraId="58B8B7D7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разработки, изготовления и распространения памяток, буклетов, листовок и закладок по вопросам обеспечения первичных мер пожарной;</w:t>
      </w:r>
    </w:p>
    <w:p w14:paraId="417188E6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shd w:val="clear" w:color="auto" w:fill="F9F9F9"/>
          <w:lang w:eastAsia="ru-RU"/>
        </w:rPr>
        <w:t>размещения социальной рекламы по пожарной безопасности;</w:t>
      </w:r>
    </w:p>
    <w:p w14:paraId="3B9DB892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оборудования информационных стендов пожарной безопасности;</w:t>
      </w:r>
    </w:p>
    <w:p w14:paraId="2CBE8ACA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проведения встреч, сходов, собраний с населением по вопросам обеспечения пожарной безопасности с участием администрации округа;</w:t>
      </w:r>
    </w:p>
    <w:p w14:paraId="24DF2161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проведения занятий, бесед, консультаций с неработающим населением по вопросам пожарной безопасности;</w:t>
      </w:r>
    </w:p>
    <w:p w14:paraId="1F105058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использования других, не запрещенных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14:paraId="4FE70C18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11. Противопожарная пропаганда также осуществляется через организации, эксплуатирующие жилищный фонд, и организации, предприятия, учреждения с массовым пребыванием людей.</w:t>
      </w:r>
    </w:p>
    <w:p w14:paraId="6DC7E389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12. Учреждениям рекомендуется проводить противопожарную пропаганду посредством:</w:t>
      </w:r>
    </w:p>
    <w:p w14:paraId="2870F169" w14:textId="77777777" w:rsidR="0010246A" w:rsidRPr="00D90EB2" w:rsidRDefault="0010246A" w:rsidP="0010246A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14:paraId="0FEA1FB1" w14:textId="77777777" w:rsidR="0010246A" w:rsidRPr="00D90EB2" w:rsidRDefault="0010246A" w:rsidP="0010246A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размещения в помещениях и на территории учреждения информационных стендов, уголков пожарной безопасности.</w:t>
      </w:r>
    </w:p>
    <w:p w14:paraId="23CE74E9" w14:textId="77777777" w:rsidR="0010246A" w:rsidRPr="00D90EB2" w:rsidRDefault="0010246A" w:rsidP="0010246A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13. Руководители </w:t>
      </w:r>
      <w:r w:rsidRPr="00D90E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культурно-просветительных и зрелищных учреждений</w:t>
      </w:r>
      <w:r w:rsidRPr="00D90EB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</w:t>
      </w:r>
      <w:r w:rsidRPr="00D90EB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>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пожаротушения.</w:t>
      </w:r>
    </w:p>
    <w:p w14:paraId="4267DD8B" w14:textId="77777777" w:rsidR="0010246A" w:rsidRPr="00D90EB2" w:rsidRDefault="0010246A" w:rsidP="0010246A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sz w:val="24"/>
          <w:szCs w:val="24"/>
          <w:lang w:eastAsia="ru-RU"/>
        </w:rPr>
        <w:t>14. Противопожарная пропаганда проводится в соответствии с законодательством за счет средств соответствующего бюджета.</w:t>
      </w:r>
    </w:p>
    <w:p w14:paraId="25AB019A" w14:textId="77777777" w:rsidR="0010246A" w:rsidRPr="00D90EB2" w:rsidRDefault="0010246A" w:rsidP="0010246A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D90EB2">
        <w:rPr>
          <w:rFonts w:ascii="Arial" w:hAnsi="Arial" w:cs="Arial"/>
        </w:rPr>
        <w:t xml:space="preserve">15. Организация обучения населения мерам пожарной безопасности на территории округа проводится на основании </w:t>
      </w:r>
      <w:r w:rsidRPr="00D90EB2">
        <w:rPr>
          <w:rFonts w:ascii="Arial" w:hAnsi="Arial" w:cs="Arial"/>
          <w:color w:val="483B3F"/>
        </w:rPr>
        <w:t>«</w:t>
      </w:r>
      <w:r w:rsidRPr="00D90EB2">
        <w:rPr>
          <w:rFonts w:ascii="Arial" w:hAnsi="Arial" w:cs="Arial"/>
        </w:rPr>
        <w:t>Порядка подготовки населения в области пожарной безопасности на территории муниципального образования Шарыповский муниципальный округ Красноярского края</w:t>
      </w:r>
      <w:r w:rsidRPr="00D90EB2">
        <w:rPr>
          <w:rFonts w:ascii="Arial" w:hAnsi="Arial" w:cs="Arial"/>
          <w:color w:val="483B3F"/>
        </w:rPr>
        <w:t>»</w:t>
      </w:r>
      <w:r w:rsidRPr="00D90EB2">
        <w:rPr>
          <w:rFonts w:ascii="Arial" w:hAnsi="Arial" w:cs="Arial"/>
        </w:rPr>
        <w:t>, утвержденного соответствующим муниципальным правовым актом.</w:t>
      </w:r>
    </w:p>
    <w:p w14:paraId="2C693E33" w14:textId="77777777" w:rsidR="0010246A" w:rsidRPr="00D90EB2" w:rsidRDefault="0010246A" w:rsidP="0010246A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  <w:sectPr w:rsidR="0010246A" w:rsidRPr="00D90EB2" w:rsidSect="003F7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365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10246A" w:rsidRPr="00D90EB2" w14:paraId="7B73E5CD" w14:textId="77777777" w:rsidTr="000A6049">
        <w:trPr>
          <w:trHeight w:val="1408"/>
          <w:jc w:val="right"/>
        </w:trPr>
        <w:tc>
          <w:tcPr>
            <w:tcW w:w="3651" w:type="dxa"/>
          </w:tcPr>
          <w:p w14:paraId="5C83E86B" w14:textId="77777777" w:rsidR="0010246A" w:rsidRPr="00D90EB2" w:rsidRDefault="0010246A" w:rsidP="000A604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0EB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№ 2</w:t>
            </w:r>
          </w:p>
          <w:p w14:paraId="4B782C0F" w14:textId="77777777" w:rsidR="0010246A" w:rsidRPr="00D90EB2" w:rsidRDefault="0010246A" w:rsidP="000A6049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90EB2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5C3F1776" w14:textId="77777777" w:rsidR="0010246A" w:rsidRPr="00D90EB2" w:rsidRDefault="0010246A" w:rsidP="00D90EB2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D90EB2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D90EB2">
              <w:rPr>
                <w:rFonts w:ascii="Arial" w:eastAsia="Calibri" w:hAnsi="Arial" w:cs="Arial"/>
                <w:sz w:val="24"/>
                <w:szCs w:val="24"/>
              </w:rPr>
              <w:t>17.04.2026</w:t>
            </w:r>
            <w:r w:rsidRPr="00D90EB2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D90EB2">
              <w:rPr>
                <w:rFonts w:ascii="Arial" w:eastAsia="Calibri" w:hAnsi="Arial" w:cs="Arial"/>
                <w:sz w:val="24"/>
                <w:szCs w:val="24"/>
              </w:rPr>
              <w:t>194-п</w:t>
            </w:r>
          </w:p>
        </w:tc>
      </w:tr>
    </w:tbl>
    <w:p w14:paraId="2843E4CE" w14:textId="77777777" w:rsidR="0010246A" w:rsidRPr="00D90EB2" w:rsidRDefault="0010246A" w:rsidP="0010246A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4FAD8C13" w14:textId="77777777" w:rsidR="0010246A" w:rsidRPr="00D90EB2" w:rsidRDefault="0010246A" w:rsidP="00102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bCs/>
          <w:sz w:val="24"/>
          <w:szCs w:val="24"/>
          <w:lang w:eastAsia="ru-RU"/>
        </w:rPr>
        <w:t>ПЛАН</w:t>
      </w:r>
    </w:p>
    <w:p w14:paraId="4FE39B8E" w14:textId="77777777" w:rsidR="0010246A" w:rsidRPr="00D90EB2" w:rsidRDefault="0010246A" w:rsidP="00102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90EB2">
        <w:rPr>
          <w:rFonts w:ascii="Arial" w:eastAsia="Times New Roman" w:hAnsi="Arial" w:cs="Arial"/>
          <w:bCs/>
          <w:sz w:val="24"/>
          <w:szCs w:val="24"/>
          <w:lang w:eastAsia="ru-RU"/>
        </w:rPr>
        <w:t>мероприятий по пожарно-профилактической работе в жилом секторе и на объектах с массовым пребыванием людей в населенных пунктах Шарыповского муниципального округа</w:t>
      </w:r>
      <w:r w:rsidRPr="00D90EB2">
        <w:rPr>
          <w:rFonts w:ascii="Arial" w:hAnsi="Arial" w:cs="Arial"/>
          <w:sz w:val="24"/>
          <w:szCs w:val="24"/>
        </w:rPr>
        <w:t xml:space="preserve"> </w:t>
      </w:r>
      <w:r w:rsidRPr="00D90EB2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14:paraId="69D36A94" w14:textId="77777777" w:rsidR="0010246A" w:rsidRPr="00D90EB2" w:rsidRDefault="0010246A" w:rsidP="00102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83B3F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18"/>
        <w:gridCol w:w="3931"/>
        <w:gridCol w:w="1987"/>
        <w:gridCol w:w="3003"/>
      </w:tblGrid>
      <w:tr w:rsidR="0010246A" w:rsidRPr="00D90EB2" w14:paraId="12E1FCFA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CA15B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707FB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A25FD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5033DA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0246A" w:rsidRPr="00D90EB2" w14:paraId="7BBDA570" w14:textId="77777777" w:rsidTr="000A6049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2C0F1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A080EB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обследований территорий населенных пунктов на предмет их соответствия правилам противопожарного режима, в том числе в части </w:t>
            </w:r>
            <w:proofErr w:type="gramStart"/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допущения</w:t>
            </w:r>
            <w:proofErr w:type="gramEnd"/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E8707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EBEE2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округа, комиссия по благоустройству</w:t>
            </w:r>
          </w:p>
        </w:tc>
      </w:tr>
      <w:tr w:rsidR="0010246A" w:rsidRPr="00D90EB2" w14:paraId="16FCA2EB" w14:textId="77777777" w:rsidTr="000A6049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0A283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E759ED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1A6E0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BA7AE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службы заказчика», руководители территориальных подразделений Администрации Шарыповского муниципального округа</w:t>
            </w:r>
          </w:p>
        </w:tc>
      </w:tr>
      <w:tr w:rsidR="0010246A" w:rsidRPr="00D90EB2" w14:paraId="292CFE68" w14:textId="77777777" w:rsidTr="000A6049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2C9A4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FE823B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профилактике пожаров в жилом секторе с привлечением старост, управляющих организаций, в том числе путем проведения подворовых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6C967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96890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округа, внештатные инструктора</w:t>
            </w:r>
          </w:p>
        </w:tc>
      </w:tr>
      <w:tr w:rsidR="0010246A" w:rsidRPr="00D90EB2" w14:paraId="7C4B48B7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8A80F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C41DD8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</w:t>
            </w: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9AB81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 15 апреля по 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54B02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</w:t>
            </w:r>
          </w:p>
        </w:tc>
      </w:tr>
      <w:tr w:rsidR="0010246A" w:rsidRPr="00D90EB2" w14:paraId="3715935C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18F23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4D18E4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0C150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4F5C6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</w:t>
            </w:r>
          </w:p>
        </w:tc>
      </w:tr>
      <w:tr w:rsidR="0010246A" w:rsidRPr="00D90EB2" w14:paraId="53E52509" w14:textId="77777777" w:rsidTr="000A6049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2EF96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6E2C0D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CD168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A3EB9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округа, внештатные инструктора</w:t>
            </w:r>
          </w:p>
        </w:tc>
      </w:tr>
      <w:tr w:rsidR="0010246A" w:rsidRPr="00D90EB2" w14:paraId="18EAC626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A9E57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2941CE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CE3947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83089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</w:t>
            </w:r>
          </w:p>
        </w:tc>
      </w:tr>
      <w:tr w:rsidR="0010246A" w:rsidRPr="00D90EB2" w14:paraId="330B0E0A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05322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20316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D44A0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E929B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</w:t>
            </w:r>
          </w:p>
        </w:tc>
      </w:tr>
      <w:tr w:rsidR="0010246A" w:rsidRPr="00D90EB2" w14:paraId="1EBC954D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66548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085838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D26BF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45564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территориальных подразделений Администрации Шарыповского муниципального округа, работники учреждения социального обслуживания населения</w:t>
            </w:r>
          </w:p>
        </w:tc>
      </w:tr>
      <w:tr w:rsidR="0010246A" w:rsidRPr="00D90EB2" w14:paraId="7E40FA19" w14:textId="77777777" w:rsidTr="000A6049">
        <w:trPr>
          <w:trHeight w:val="8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878C0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FD260F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A9CBCB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BE304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</w:tr>
      <w:tr w:rsidR="0010246A" w:rsidRPr="00D90EB2" w14:paraId="725514A3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795C8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C9E783" w14:textId="77777777" w:rsidR="0010246A" w:rsidRPr="00D90EB2" w:rsidRDefault="0010246A" w:rsidP="000A60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33580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85015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организации</w:t>
            </w:r>
          </w:p>
        </w:tc>
      </w:tr>
      <w:tr w:rsidR="0010246A" w:rsidRPr="00D90EB2" w14:paraId="2FE3D6DA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59758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8BD4A1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дежурства при проведении массового мероприятия. Проведение </w:t>
            </w: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8C6CE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Перед проведением </w:t>
            </w: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FAE05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Руководитель организации</w:t>
            </w:r>
          </w:p>
        </w:tc>
      </w:tr>
      <w:tr w:rsidR="0010246A" w:rsidRPr="00D90EB2" w14:paraId="724BAA8D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62549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C15549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19D5A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E3247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Организатор мероприятия</w:t>
            </w:r>
          </w:p>
        </w:tc>
      </w:tr>
      <w:tr w:rsidR="0010246A" w:rsidRPr="00D90EB2" w14:paraId="597D9F9C" w14:textId="77777777" w:rsidTr="000A60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ADE7A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95E6E0" w14:textId="77777777" w:rsidR="0010246A" w:rsidRPr="00D90EB2" w:rsidRDefault="0010246A" w:rsidP="000A6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Организация работы комиссии по предупреждению и ликвидации чрезвычайных ситуаций и обеспечению пожарной безопасности Администрации Шарыповского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7298A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плану работы КЧС и ПБ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1913D" w14:textId="77777777" w:rsidR="0010246A" w:rsidRPr="00D90EB2" w:rsidRDefault="0010246A" w:rsidP="000A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0E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Шарыповского муниципального округа </w:t>
            </w:r>
          </w:p>
        </w:tc>
      </w:tr>
    </w:tbl>
    <w:p w14:paraId="43610454" w14:textId="77777777" w:rsidR="0010246A" w:rsidRPr="00D90EB2" w:rsidRDefault="0010246A" w:rsidP="0010246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EFF07D" w14:textId="77777777" w:rsidR="0010246A" w:rsidRPr="00D90EB2" w:rsidRDefault="0010246A" w:rsidP="0010246A">
      <w:pPr>
        <w:pStyle w:val="a8"/>
        <w:tabs>
          <w:tab w:val="left" w:pos="5040"/>
        </w:tabs>
        <w:ind w:left="0"/>
        <w:jc w:val="left"/>
        <w:rPr>
          <w:rFonts w:ascii="Arial" w:hAnsi="Arial" w:cs="Arial"/>
          <w:sz w:val="24"/>
        </w:rPr>
      </w:pPr>
    </w:p>
    <w:p w14:paraId="3EE9F3C8" w14:textId="77777777" w:rsidR="00491AC2" w:rsidRPr="00D90EB2" w:rsidRDefault="00491AC2" w:rsidP="001024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1AC2" w:rsidRPr="00D90EB2" w:rsidSect="003F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D22B4"/>
    <w:rsid w:val="0010246A"/>
    <w:rsid w:val="00491AC2"/>
    <w:rsid w:val="004F064F"/>
    <w:rsid w:val="00574E9D"/>
    <w:rsid w:val="006A6A4C"/>
    <w:rsid w:val="006C6FFD"/>
    <w:rsid w:val="009F62FF"/>
    <w:rsid w:val="00CE74C7"/>
    <w:rsid w:val="00D517B0"/>
    <w:rsid w:val="00D90EB2"/>
    <w:rsid w:val="00E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DE28"/>
  <w15:docId w15:val="{B4FF4E9B-864B-4E92-A421-3782A034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D6"/>
    <w:pPr>
      <w:ind w:left="720"/>
      <w:contextualSpacing/>
    </w:pPr>
  </w:style>
  <w:style w:type="table" w:styleId="a4">
    <w:name w:val="Table Grid"/>
    <w:basedOn w:val="a1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0"/>
    <w:rsid w:val="000136D6"/>
  </w:style>
  <w:style w:type="paragraph" w:styleId="aa">
    <w:name w:val="Balloon Text"/>
    <w:basedOn w:val="a"/>
    <w:link w:val="ab"/>
    <w:uiPriority w:val="99"/>
    <w:semiHidden/>
    <w:unhideWhenUsed/>
    <w:qFormat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0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-api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3</cp:revision>
  <cp:lastPrinted>2026-04-17T01:24:00Z</cp:lastPrinted>
  <dcterms:created xsi:type="dcterms:W3CDTF">2026-04-20T08:49:00Z</dcterms:created>
  <dcterms:modified xsi:type="dcterms:W3CDTF">2026-04-20T08:50:00Z</dcterms:modified>
</cp:coreProperties>
</file>