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3748" w14:textId="2276ABC2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B55F3"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Приложение к постановлению </w:t>
      </w:r>
    </w:p>
    <w:p w14:paraId="5944BEB5" w14:textId="4B23B5A2" w:rsidR="004D03C9" w:rsidRPr="00AB55F3" w:rsidRDefault="004D03C9" w:rsidP="00FF2F13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900D3D" w:rsidRPr="00AB55F3">
        <w:rPr>
          <w:rFonts w:ascii="Arial" w:eastAsia="Times New Roman" w:hAnsi="Arial" w:cs="Arial"/>
          <w:sz w:val="24"/>
          <w:szCs w:val="24"/>
          <w:lang w:eastAsia="ru-RU"/>
        </w:rPr>
        <w:t>Ад</w:t>
      </w:r>
      <w:r w:rsidR="00900D3D"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министрации </w:t>
      </w: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Шарыповского </w:t>
      </w:r>
    </w:p>
    <w:p w14:paraId="6CFAC3EF" w14:textId="31AEE1C6" w:rsidR="00900D3D" w:rsidRPr="00AB55F3" w:rsidRDefault="004D03C9" w:rsidP="004D03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муниципального округа</w:t>
      </w:r>
    </w:p>
    <w:p w14:paraId="6B3B8E8C" w14:textId="0E792756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от</w:t>
      </w:r>
      <w:r w:rsidR="00AB55F3"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26.06.2026 </w:t>
      </w: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AB55F3"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117-п</w:t>
      </w:r>
    </w:p>
    <w:p w14:paraId="66D89242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6FE27E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850C08E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Муниципальная программа Шарыповского муниципального округа</w:t>
      </w:r>
    </w:p>
    <w:p w14:paraId="7CF7FE0B" w14:textId="77777777" w:rsidR="00900D3D" w:rsidRPr="00AB55F3" w:rsidRDefault="00900D3D" w:rsidP="00900D3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trike/>
          <w:color w:val="FF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«Развитие транспортной системы» </w:t>
      </w:r>
    </w:p>
    <w:p w14:paraId="50D9F2DE" w14:textId="77777777" w:rsidR="00900D3D" w:rsidRPr="00AB55F3" w:rsidRDefault="00900D3D" w:rsidP="00900D3D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Паспорт муниципальной 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900D3D" w:rsidRPr="00AB55F3" w14:paraId="628792A4" w14:textId="77777777" w:rsidTr="00196D26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6B0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7830" w14:textId="77777777" w:rsidR="00900D3D" w:rsidRPr="00AB55F3" w:rsidRDefault="00900D3D" w:rsidP="0090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Шарыповского муниципального округа «Развитие транспортной системы» (далее – программа)</w:t>
            </w:r>
          </w:p>
        </w:tc>
      </w:tr>
      <w:tr w:rsidR="00900D3D" w:rsidRPr="00AB55F3" w14:paraId="696A3C81" w14:textId="77777777" w:rsidTr="00196D26">
        <w:trPr>
          <w:trHeight w:val="113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92E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56E4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14:paraId="45BA56F9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Постановлением администрации города Шарыпово от 09.07.2025 № 167 «</w:t>
            </w:r>
            <w:bookmarkStart w:id="0" w:name="_Hlk201058424"/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</w:t>
            </w:r>
            <w:bookmarkEnd w:id="0"/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»;</w:t>
            </w:r>
          </w:p>
          <w:p w14:paraId="18A768C0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Распоряжение администрации города Шарыпово от 25.07.2025 № 860 «Об утверждении Перечня муниципальных программ Шарыповского муниципального округа на 2026-2028 годы»</w:t>
            </w:r>
          </w:p>
        </w:tc>
      </w:tr>
      <w:tr w:rsidR="00900D3D" w:rsidRPr="00AB55F3" w14:paraId="02FCE4CF" w14:textId="77777777" w:rsidTr="00196D26">
        <w:trPr>
          <w:trHeight w:val="11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7E4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864D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</w:t>
            </w:r>
          </w:p>
          <w:p w14:paraId="133C14F6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«Служба городского хозяйства»</w:t>
            </w:r>
          </w:p>
        </w:tc>
      </w:tr>
      <w:tr w:rsidR="00900D3D" w:rsidRPr="00AB55F3" w14:paraId="18A6A4F0" w14:textId="77777777" w:rsidTr="00196D26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898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3D2F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Администрация Шарыповского муниципального округа;</w:t>
            </w:r>
          </w:p>
          <w:p w14:paraId="37ECF603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Муниципальное казенное учреждение «Управление 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капитального с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троительства»</w:t>
            </w:r>
          </w:p>
        </w:tc>
      </w:tr>
      <w:tr w:rsidR="00900D3D" w:rsidRPr="00AB55F3" w14:paraId="10FE12D4" w14:textId="77777777" w:rsidTr="00196D26">
        <w:trPr>
          <w:trHeight w:val="14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487A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07C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14:paraId="09497208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Дороги округа и повышение безопасности дорожного движения;</w:t>
            </w:r>
          </w:p>
          <w:p w14:paraId="61A84F7B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Транспортное обслуживание населения округа.</w:t>
            </w:r>
          </w:p>
        </w:tc>
      </w:tr>
      <w:tr w:rsidR="00900D3D" w:rsidRPr="00AB55F3" w14:paraId="010734EF" w14:textId="77777777" w:rsidTr="00196D26">
        <w:trPr>
          <w:trHeight w:val="11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0D21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B14" w14:textId="77777777" w:rsidR="00900D3D" w:rsidRPr="00AB55F3" w:rsidRDefault="00900D3D" w:rsidP="00900D3D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Развитие современной и эффективной транспортной инфраструктуры</w:t>
            </w:r>
            <w:r w:rsidRPr="00AB55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повышение комплексной безопасности дорожного движения;</w:t>
            </w:r>
          </w:p>
          <w:p w14:paraId="30CB4447" w14:textId="77777777" w:rsidR="00900D3D" w:rsidRPr="00AB55F3" w:rsidRDefault="00900D3D" w:rsidP="0090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 </w:t>
            </w:r>
            <w:r w:rsidRPr="00AB55F3">
              <w:rPr>
                <w:rFonts w:ascii="Arial" w:eastAsia="Calibri" w:hAnsi="Arial" w:cs="Arial"/>
                <w:sz w:val="24"/>
                <w:szCs w:val="24"/>
              </w:rPr>
              <w:t xml:space="preserve"> Повышение 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доступности качественных транспортных услуг для населения</w:t>
            </w:r>
          </w:p>
        </w:tc>
      </w:tr>
      <w:tr w:rsidR="00900D3D" w:rsidRPr="00AB55F3" w14:paraId="60D79EF3" w14:textId="77777777" w:rsidTr="00196D2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5FD6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муниципальной программы</w:t>
            </w:r>
          </w:p>
          <w:p w14:paraId="1A175243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9831" w14:textId="77777777" w:rsidR="00900D3D" w:rsidRPr="00AB55F3" w:rsidRDefault="00900D3D" w:rsidP="0090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Обеспечение сохранности, модернизация и развитие сети автомобильных дорог округа;</w:t>
            </w:r>
          </w:p>
          <w:p w14:paraId="36CA4257" w14:textId="77777777" w:rsidR="00900D3D" w:rsidRPr="00AB55F3" w:rsidRDefault="00900D3D" w:rsidP="0090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дорожной безопасности;</w:t>
            </w:r>
          </w:p>
          <w:p w14:paraId="085FDE16" w14:textId="77777777" w:rsidR="00900D3D" w:rsidRPr="00AB55F3" w:rsidRDefault="00900D3D" w:rsidP="0090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Обеспечение потребности населения в перевозках</w:t>
            </w:r>
          </w:p>
        </w:tc>
      </w:tr>
      <w:tr w:rsidR="00900D3D" w:rsidRPr="00AB55F3" w14:paraId="5E4C7C90" w14:textId="77777777" w:rsidTr="00196D26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A984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39A" w14:textId="77777777" w:rsidR="00900D3D" w:rsidRPr="00AB55F3" w:rsidRDefault="00900D3D" w:rsidP="0090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2026-2028 годы </w:t>
            </w:r>
          </w:p>
          <w:p w14:paraId="16A1F54E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разделения на этапы</w:t>
            </w:r>
          </w:p>
        </w:tc>
      </w:tr>
      <w:tr w:rsidR="00900D3D" w:rsidRPr="00AB55F3" w14:paraId="495D03F0" w14:textId="77777777" w:rsidTr="00196D26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83D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целевых показателей 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387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приведен в Приложение к Паспорту муниципальной программы</w:t>
            </w:r>
          </w:p>
        </w:tc>
      </w:tr>
      <w:tr w:rsidR="00900D3D" w:rsidRPr="00AB55F3" w14:paraId="24E78C41" w14:textId="77777777" w:rsidTr="00196D26">
        <w:trPr>
          <w:trHeight w:val="61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C7C" w14:textId="77777777" w:rsidR="00900D3D" w:rsidRPr="00AB55F3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E2E9" w14:textId="77777777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7BF3D185" w14:textId="65AF29EE" w:rsidR="00900D3D" w:rsidRPr="00AB55F3" w:rsidRDefault="00163CF3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</w:t>
            </w:r>
            <w:r w:rsidR="003B33D6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988,65</w:t>
            </w:r>
            <w:r w:rsidR="00900D3D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53B9C317" w14:textId="170B62C6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</w:t>
            </w:r>
            <w:r w:rsidR="00AC6FD0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445 246,15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187E393A" w14:textId="2676EF10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054B97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  <w:r w:rsidR="00AC6FD0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742,50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D6620D1" w14:textId="77777777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205B4FD" w14:textId="77777777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FFD1730" w14:textId="77777777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B6F7F01" w14:textId="33DA46A4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3B33D6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333 469,35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6F6818DC" w14:textId="57AA5B96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</w:t>
            </w:r>
            <w:r w:rsidR="00BC2CD5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148 417,65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078EA56A" w14:textId="3B676562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3B33D6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</w:t>
            </w:r>
            <w:r w:rsidR="00BC2CD5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051,7</w:t>
            </w:r>
            <w:r w:rsidR="004049BE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066C7FCB" w14:textId="77777777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0B6F4FA3" w14:textId="77777777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484EDF3B" w14:textId="77777777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181 259,65 тыс. рублей;</w:t>
            </w:r>
          </w:p>
          <w:p w14:paraId="14D6AB0F" w14:textId="58ED3DC7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округа – 148</w:t>
            </w:r>
            <w:r w:rsidR="00BC2CD5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414,25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0A6D2303" w14:textId="773BBCF5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</w:t>
            </w:r>
            <w:r w:rsidR="00BC2CD5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845,40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17E4E549" w14:textId="77777777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433CE807" w14:textId="77777777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129E2B76" w14:textId="77777777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181 259,65 тыс. рублей;</w:t>
            </w:r>
          </w:p>
          <w:p w14:paraId="3D3EC646" w14:textId="77777777" w:rsidR="00BC2CD5" w:rsidRPr="00AB55F3" w:rsidRDefault="00BC2CD5" w:rsidP="00BC2CD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148 414,25 тыс. рублей; </w:t>
            </w:r>
          </w:p>
          <w:p w14:paraId="2C492FC4" w14:textId="77777777" w:rsidR="00BC2CD5" w:rsidRPr="00AB55F3" w:rsidRDefault="00BC2CD5" w:rsidP="00BC2CD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19A67B9C" w14:textId="77777777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2E0CB64" w14:textId="77777777" w:rsidR="00900D3D" w:rsidRPr="00AB55F3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61FC53AE" w14:textId="77777777" w:rsidR="00900D3D" w:rsidRPr="00AB55F3" w:rsidRDefault="00900D3D" w:rsidP="00900D3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82331A6" w14:textId="77777777" w:rsidR="00900D3D" w:rsidRPr="00AB55F3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b/>
          <w:sz w:val="24"/>
          <w:szCs w:val="24"/>
          <w:lang w:eastAsia="ru-RU"/>
        </w:rPr>
        <w:t>2. Характеристика текущего состояния в сфере дорожного хозяйства и транспорта с указанием основных показателей социально-экономического развития Шарыповского муниципального округа</w:t>
      </w:r>
    </w:p>
    <w:p w14:paraId="6934754F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C8546E5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Общая сеть автодорог местного значения в границах муниципального образования на 01.07.2025 составляет 507,32 км (город 208,1 км + округ 299,22 км). На автомобильных дорогах общего пользования муниципального значения насчитывается 18 (5 город  + 13 округ) искусственных сооружений, из них 6 (3 город + 3 округ) в предаварийном состоянии и 6 (1 город + 5 округ) в неудовлетворительном состоянии. </w:t>
      </w:r>
    </w:p>
    <w:p w14:paraId="3FFD87F2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 состоянию на 01.07.2025 порядка 136,8 км (89,4 км по городу и 47,4 км по округу) не соответстовало нормативным требованиям к транспортно-эксплуатационному состоянию дорог по ровности, прочности, сцепным характеристикам покрытия и нуждаются в ремонте.</w:t>
      </w:r>
    </w:p>
    <w:p w14:paraId="7C553710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Calibri" w:hAnsi="Arial" w:cs="Arial"/>
          <w:sz w:val="24"/>
          <w:szCs w:val="24"/>
        </w:rPr>
        <w:t>Рост уровня автомобилизации и значительное превышение тоннажа современных транспортных средств над предельно допустимыми нагрузками на дорожные покрытия, установленными отраслевыми дорожными нормами, приводят к ускоренному износу и преждевременному разрушению автомобильных дорог и искусственных сооружений на них.</w:t>
      </w:r>
    </w:p>
    <w:p w14:paraId="6C2E4D15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Основной проблемой дорожного комплекса на протяжении длительного периода времени является недостаточное финансирование данного направления.</w:t>
      </w:r>
    </w:p>
    <w:p w14:paraId="47500A9A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Муниципальное образование не располагает необходимыми финансовыми ресурсами не только для ремонта и реконструкции, но и для обеспечения всего комплекса работ по содержанию автодорог.</w:t>
      </w:r>
    </w:p>
    <w:p w14:paraId="64B3860B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Низкий уровень безопасности дорожного движения, в условиях всё возрастающих темпов автомобилизации, становится ключевой проблемой в решении вопросов обеспечения общественной защищённости населения и вызывает справедливую обеспокоенность граждан.</w:t>
      </w:r>
    </w:p>
    <w:p w14:paraId="562A3481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Безопасность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огромный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</w:t>
      </w:r>
    </w:p>
    <w:p w14:paraId="2C2D10E8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социально-экономическому развитию округа.</w:t>
      </w:r>
    </w:p>
    <w:p w14:paraId="57EE582A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Транспорт играет важнейшую роль в экономике округа и в последние годы в целом удовлетворяет спрос населения и экономики в перевозках пассажиров и грузов. </w:t>
      </w:r>
    </w:p>
    <w:p w14:paraId="6DB932D3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Шарыповском муниципальном округе организовано 34 (9 город + </w:t>
      </w:r>
      <w:r w:rsidRPr="00AB55F3">
        <w:rPr>
          <w:rFonts w:ascii="Arial" w:eastAsia="Times New Roman" w:hAnsi="Arial" w:cs="Arial"/>
          <w:noProof/>
          <w:sz w:val="24"/>
          <w:szCs w:val="24"/>
          <w:lang w:eastAsia="ru-RU"/>
        </w:rPr>
        <w:t>25</w:t>
      </w: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округ) маршрута регулярных перевозок пассажиров автомобильным транспортом. Перевозку пассажиров по указанным маршрутам осуществляет 4 (2 город + 2 округ) хозяйствующих субъек</w:t>
      </w:r>
      <w:r w:rsidRPr="00AB55F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та </w:t>
      </w: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различной формы собственности. Ежедневно на маршруты регулярных перевозок автомобильным транспортом выходят 40 (20 город + 20 округ) транспортных средств. Пассажирооборот составляет порядка 85,15 млн. пасс.-км (78,45 город + 6,7 округ).</w:t>
      </w:r>
    </w:p>
    <w:p w14:paraId="74DFB43F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Calibri" w:hAnsi="Arial" w:cs="Arial"/>
          <w:sz w:val="24"/>
          <w:szCs w:val="24"/>
        </w:rPr>
        <w:t>Из-за недостаточной плотности дорожной сети часть муниципальных маршрутов регулярных перевозок пассажиров и багажа автомобильным транспортом осуществляется со значительным перепробегом автобусов, что обуславливает дополнительные транспортные расходы перевозчиков.</w:t>
      </w:r>
    </w:p>
    <w:p w14:paraId="4512CECC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D942FF6" w14:textId="77777777" w:rsidR="00900D3D" w:rsidRPr="00AB55F3" w:rsidRDefault="00900D3D" w:rsidP="00900D3D">
      <w:pPr>
        <w:tabs>
          <w:tab w:val="left" w:pos="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b/>
          <w:sz w:val="24"/>
          <w:szCs w:val="24"/>
          <w:lang w:eastAsia="ru-RU"/>
        </w:rPr>
        <w:t>3. Описание приоритетов и целей, задач и способов их эффективного решения в сфере дорожного хозяйства и транспорта</w:t>
      </w:r>
    </w:p>
    <w:p w14:paraId="3900F7FD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536760E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</w:t>
      </w: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разработана </w:t>
      </w:r>
      <w:r w:rsidRPr="00AB55F3">
        <w:rPr>
          <w:rFonts w:ascii="Arial" w:eastAsia="Calibri" w:hAnsi="Arial" w:cs="Arial"/>
          <w:sz w:val="24"/>
          <w:szCs w:val="24"/>
        </w:rPr>
        <w:t>на основании приоритетов государственной политики в областях транспорта, использования автомобильных дорог, осуществления дорожной деятельности и организации дорожного движения на долгосрочный период, содержащихся в следующих документах (далее - приоритеты):</w:t>
      </w:r>
    </w:p>
    <w:p w14:paraId="455BEC6C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Указе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7289D674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Транспортной стратегии Российской Федерации до 2030 года с прогнозом на период до 2035 года, утвержденной Распоряжением Правительства Российской Федерации от 27.11.2021 № 3363-р;</w:t>
      </w:r>
    </w:p>
    <w:p w14:paraId="2CF51D92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Государственной программе Российской Федерации «Развитие транспортной системы», утвержденной Постановлением Правительства Российской Федерации от 20.12.2017 № 1596;</w:t>
      </w:r>
    </w:p>
    <w:p w14:paraId="527C4693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Государственной программе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14:paraId="04AC5BC2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Calibri" w:hAnsi="Arial" w:cs="Arial"/>
          <w:sz w:val="24"/>
          <w:szCs w:val="24"/>
        </w:rPr>
        <w:t>Приоритетами муниципальной политики в сфере дорожного хозяйства и транспорта являются:</w:t>
      </w:r>
    </w:p>
    <w:p w14:paraId="6348D999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Calibri" w:hAnsi="Arial" w:cs="Arial"/>
          <w:sz w:val="24"/>
          <w:szCs w:val="24"/>
        </w:rPr>
        <w:t>увеличение пропускной способности и улучшение параметров автомобильных дорог общего пользования местного значения;</w:t>
      </w:r>
    </w:p>
    <w:p w14:paraId="7CD09E4A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Calibri" w:hAnsi="Arial" w:cs="Arial"/>
          <w:sz w:val="24"/>
          <w:szCs w:val="24"/>
        </w:rPr>
        <w:t>строительство и реконструкция автомобильных дорог общего пользования;</w:t>
      </w:r>
    </w:p>
    <w:p w14:paraId="6A5589AC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Calibri" w:hAnsi="Arial" w:cs="Arial"/>
          <w:sz w:val="24"/>
          <w:szCs w:val="24"/>
        </w:rPr>
        <w:t>повышение качества дорожной сети общего пользования, в том числе уличной сети;</w:t>
      </w:r>
    </w:p>
    <w:p w14:paraId="6E8F7102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Calibri" w:hAnsi="Arial" w:cs="Arial"/>
          <w:sz w:val="24"/>
          <w:szCs w:val="24"/>
        </w:rPr>
        <w:t>приведение в нормативное состояние автомобильных дорог общего пользования местного значения;</w:t>
      </w:r>
    </w:p>
    <w:p w14:paraId="0FEF5EA7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Calibri" w:hAnsi="Arial" w:cs="Arial"/>
          <w:sz w:val="24"/>
          <w:szCs w:val="24"/>
        </w:rPr>
        <w:t>повышение качества транспортного обслуживания.</w:t>
      </w:r>
    </w:p>
    <w:p w14:paraId="6D0EE922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Calibri" w:hAnsi="Arial" w:cs="Arial"/>
          <w:sz w:val="24"/>
          <w:szCs w:val="24"/>
        </w:rPr>
        <w:t xml:space="preserve">В соответствии с приоритетами целями </w:t>
      </w: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программы </w:t>
      </w:r>
      <w:r w:rsidRPr="00AB55F3">
        <w:rPr>
          <w:rFonts w:ascii="Arial" w:eastAsia="Calibri" w:hAnsi="Arial" w:cs="Arial"/>
          <w:sz w:val="24"/>
          <w:szCs w:val="24"/>
        </w:rPr>
        <w:t>являются:</w:t>
      </w:r>
    </w:p>
    <w:p w14:paraId="7012AD97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1. Развитие современной и эффективной транспортной инфраструктуры  и повышение комплексной безопасности дорожного движения;</w:t>
      </w:r>
    </w:p>
    <w:p w14:paraId="179A7DF5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2.   Повышение доступности качественных транспортных услуг для населения. </w:t>
      </w:r>
    </w:p>
    <w:p w14:paraId="1CDEDC79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Достижение целей обеспечивается, прежде всего, сохранением и модернизацией существующей сети автомобильных дорог за счет проведения комплекса работ по их содержанию, текущему и капитальному ремонтам; доступностью транспортных услуг путем обеспечения потребности пассажиров в регулярных перевозках; повышением качества организации дорожного движения и уровня безопасности дорожного движения на автомобильных дорогах.</w:t>
      </w:r>
    </w:p>
    <w:p w14:paraId="2CBCD7D6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Достижение целей программы осуществляется путем решения следующих задач:</w:t>
      </w:r>
    </w:p>
    <w:p w14:paraId="63B10A53" w14:textId="77777777" w:rsidR="00900D3D" w:rsidRPr="00AB55F3" w:rsidRDefault="00900D3D" w:rsidP="00900D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Обеспечение сохранности, модернизация и развитие сети автомобильных дорог округа;</w:t>
      </w:r>
    </w:p>
    <w:p w14:paraId="19E60D56" w14:textId="77777777" w:rsidR="00900D3D" w:rsidRPr="00AB55F3" w:rsidRDefault="00900D3D" w:rsidP="00900D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Обеспечение дорожной безопасности;</w:t>
      </w:r>
    </w:p>
    <w:p w14:paraId="299A6766" w14:textId="77777777" w:rsidR="00900D3D" w:rsidRPr="00AB55F3" w:rsidRDefault="00900D3D" w:rsidP="00900D3D">
      <w:pPr>
        <w:tabs>
          <w:tab w:val="left" w:pos="0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Обеспечение потребности населения в перевозках.</w:t>
      </w:r>
    </w:p>
    <w:p w14:paraId="237D6EA7" w14:textId="77777777" w:rsidR="00900D3D" w:rsidRPr="00AB55F3" w:rsidRDefault="00900D3D" w:rsidP="00900D3D">
      <w:pPr>
        <w:tabs>
          <w:tab w:val="left" w:pos="0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E0AB1CB" w14:textId="77777777" w:rsidR="00900D3D" w:rsidRPr="00AB55F3" w:rsidRDefault="00900D3D" w:rsidP="00900D3D">
      <w:pPr>
        <w:tabs>
          <w:tab w:val="left" w:pos="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b/>
          <w:sz w:val="24"/>
          <w:szCs w:val="24"/>
          <w:lang w:eastAsia="ru-RU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1B538A45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EC4484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Цели программы соответствуют целям и приоритетам, обозначенным в государственной </w:t>
      </w:r>
      <w:hyperlink r:id="rId7" w:history="1">
        <w:r w:rsidRPr="00AB55F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программе</w:t>
        </w:r>
      </w:hyperlink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Красноярского края «Развитие транспортной системы», утвержденной Постановлением Правительства Красноярского края от 30.09.2013 № 510-п, которые определены согласно </w:t>
      </w:r>
      <w:hyperlink r:id="rId8" w:history="1">
        <w:r w:rsidRPr="00AB55F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Указу</w:t>
        </w:r>
      </w:hyperlink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790D78C8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 к паспорту программы.</w:t>
      </w:r>
    </w:p>
    <w:p w14:paraId="14DF822D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D91B304" w14:textId="77777777" w:rsidR="00900D3D" w:rsidRPr="00AB55F3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</w:pPr>
      <w:r w:rsidRPr="00AB55F3"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  <w:t>5. Информация по подпрограммам, отдельным мероприятиям муниципальной программы</w:t>
      </w:r>
    </w:p>
    <w:p w14:paraId="398D82E9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ru-RU"/>
        </w:rPr>
      </w:pPr>
    </w:p>
    <w:p w14:paraId="04E3F20D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Программа включает две подпрограммы, реализация мероприятий которых призвана обеспечить достижение цели и решение программных задач.</w:t>
      </w:r>
    </w:p>
    <w:p w14:paraId="37C98230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Подпрограмма 1 «</w:t>
      </w:r>
      <w:r w:rsidRPr="00AB55F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Дороги округа и повышение безопасности дорожного движения</w:t>
      </w:r>
      <w:r w:rsidRPr="00AB55F3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» (приложение № 1 к программе). </w:t>
      </w:r>
    </w:p>
    <w:p w14:paraId="48943E62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Протяженность автомобильных дорог общего пользования местного значения составляет 507,32 км (город 208,1+округ 299,22), в том числе с твердым покрытием </w:t>
      </w: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– 367,3 км (город 114,1+округ 253,20). Автомобильные дороги с усовершенствованным типом покрытия в объеме 91,2 км (город 83,6+округ 7,6). Протяженность грунтовых дорог (песчано-гравийные) составляет 76,5 км (город 30,5+округ 46). Удельный вес автомобильных дорог с твердым покрытием в общей протяженности автомобильных дорог общего пользования составляет 72,4%.</w:t>
      </w:r>
    </w:p>
    <w:p w14:paraId="7A2A125C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Основной проблемой дорожной деятельности на протяжении длительного периода времени является недостаточное финансирование.</w:t>
      </w:r>
    </w:p>
    <w:p w14:paraId="3B0F4EAE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В сложившихся условиях и в целях обеспечения сохранности автомобильных дорог местного значения нобходимо ежегодно участвовать в конкурсе на получение субсидии из краевого бюджета на содержание и ремонт автомобильных дорог местного значения в рамках реализации мероприятий государственной программы Красноярского края «Развитие транспортной системы».</w:t>
      </w:r>
    </w:p>
    <w:p w14:paraId="554A3B68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Calibri" w:hAnsi="Arial" w:cs="Arial"/>
          <w:sz w:val="24"/>
          <w:szCs w:val="24"/>
        </w:rPr>
        <w:t>Высокий уровень автомобилизации, вовлечение все большего числа жителей округа в число участников дорожного движения делают особенно актуальной проблему обеспечения безопасности дорожного движения, сохранения жизни и здоровья его участников.</w:t>
      </w:r>
    </w:p>
    <w:p w14:paraId="1BD5E897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целях организации дорожного движения в настоящее время на территории муниципального образования установлено 37 светофорных объектов (21 город + 16 округ) и около 2975 знаков </w:t>
      </w:r>
      <w:bookmarkStart w:id="1" w:name="_Hlk204927353"/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(город 2115 + 860 округ)</w:t>
      </w:r>
      <w:bookmarkEnd w:id="1"/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с дорожной информацией, имеются щиты маршрутного ориентирования. </w:t>
      </w:r>
    </w:p>
    <w:p w14:paraId="78489A3B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Определение очагов аварийности обосновывает принятие управленческих решений и назначение инженерных мероприятий по повышению безопасности движения, а также позволяет осуществлять оперативное вмешательство в складывающуюся неблагоприятную дорожную ситуацию с целью улучшения условий для движения и охраны жизни граждан.</w:t>
      </w:r>
    </w:p>
    <w:p w14:paraId="1451BE2D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Таким образом, реализация данной подпрограммы позволит не только поддерживать существующие автомобильные дороги, но и проводить работы по развитию и модернизации улично-дорожной сети муниципального образования, а также </w:t>
      </w:r>
      <w:r w:rsidRPr="00AB55F3">
        <w:rPr>
          <w:rFonts w:ascii="Arial" w:eastAsia="Calibri" w:hAnsi="Arial" w:cs="Arial"/>
          <w:sz w:val="24"/>
          <w:szCs w:val="24"/>
        </w:rPr>
        <w:t>повысить качество организации дорожного движения и уровня безопасности дорожного движения</w:t>
      </w: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1EF977D3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Цели подпрограммы: </w:t>
      </w:r>
    </w:p>
    <w:p w14:paraId="6376AB53" w14:textId="77777777" w:rsidR="00900D3D" w:rsidRPr="00AB55F3" w:rsidRDefault="00900D3D" w:rsidP="00900D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Обеспечение сохранности, модернизация и развитие сети автомобильных дорог округа;</w:t>
      </w:r>
    </w:p>
    <w:p w14:paraId="5A97688A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Обеспечение дорожной безопасности.</w:t>
      </w: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</w:t>
      </w:r>
    </w:p>
    <w:p w14:paraId="7D926AB8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Задачи подпрограммы:</w:t>
      </w:r>
    </w:p>
    <w:p w14:paraId="751506F5" w14:textId="77777777" w:rsidR="00900D3D" w:rsidRPr="00AB55F3" w:rsidRDefault="00900D3D" w:rsidP="00900D3D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- осуществление дорожной деятельности в отношении автомобильных дорог общего пользования местного значения;</w:t>
      </w:r>
    </w:p>
    <w:p w14:paraId="42B8D76B" w14:textId="77777777" w:rsidR="00900D3D" w:rsidRPr="00AB55F3" w:rsidRDefault="00900D3D" w:rsidP="00900D3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        - повышение качества организации дорожного движения и уровня безопасности дорожного движения на автомобильных дорогах общего пользования. </w:t>
      </w:r>
    </w:p>
    <w:p w14:paraId="482D0BCC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032A687B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x-none"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0CF6E238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доля автомобильных дорог общего пользования местного значения, в отношении которых произведен ремонт, в общей протяженности </w:t>
      </w:r>
      <w:r w:rsidRPr="00AB55F3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сети составит не менее 18,45%, к 2028 году; </w:t>
      </w:r>
    </w:p>
    <w:p w14:paraId="76514646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количество дорожно-транспортных происшествий на территории округа составит не более 43, ежегодно.</w:t>
      </w:r>
    </w:p>
    <w:p w14:paraId="2701EAA7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Подпрограмма 2. «</w:t>
      </w:r>
      <w:r w:rsidRPr="00AB55F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Транспортное обслуживание населения округа</w:t>
      </w:r>
      <w:r w:rsidRPr="00AB55F3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» (приложение № 2 к программе). </w:t>
      </w:r>
    </w:p>
    <w:p w14:paraId="0F93BD59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Calibri" w:hAnsi="Arial" w:cs="Arial"/>
          <w:sz w:val="24"/>
          <w:szCs w:val="24"/>
        </w:rPr>
        <w:t>К числу важнейших параметров, определяющих качество жизни населения, относится доступность транспортных услуг.</w:t>
      </w:r>
    </w:p>
    <w:p w14:paraId="31D3A70C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Calibri" w:hAnsi="Arial" w:cs="Arial"/>
          <w:sz w:val="24"/>
          <w:szCs w:val="24"/>
        </w:rPr>
        <w:lastRenderedPageBreak/>
        <w:t>Из-за недостаточной плотности дорожной сети часть муниципальных маршрутов регулярных перевозок пассажиров и багажа автомобильным транспортом осуществляется со значительным перепробегом автобусов, что обуславливает дополнительные транспортные расходы перевозчиков. Убыточность пассажирских перевозок - один из наиболее острых проблемных вопросов.</w:t>
      </w:r>
    </w:p>
    <w:p w14:paraId="1FBC352D" w14:textId="77777777" w:rsidR="00900D3D" w:rsidRPr="00AB55F3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B55F3">
        <w:rPr>
          <w:rFonts w:ascii="Arial" w:eastAsia="Times New Roman" w:hAnsi="Arial" w:cs="Arial"/>
          <w:noProof/>
          <w:sz w:val="24"/>
          <w:szCs w:val="24"/>
          <w:lang w:eastAsia="ru-RU"/>
        </w:rPr>
        <w:t>В целях гарантированного предоставления транспортных услуг на маршрутах с небольшой интенсивностью пассажирских потоков</w:t>
      </w:r>
      <w:r w:rsidRPr="00AB55F3">
        <w:rPr>
          <w:rFonts w:ascii="Arial" w:eastAsia="Calibri" w:hAnsi="Arial" w:cs="Arial"/>
          <w:sz w:val="24"/>
          <w:szCs w:val="24"/>
        </w:rPr>
        <w:t xml:space="preserve"> убытки перевозчиков компенсируются за счет бюджетного финансирования.</w:t>
      </w:r>
    </w:p>
    <w:p w14:paraId="1250D392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Цель подпрограммы: </w:t>
      </w:r>
    </w:p>
    <w:p w14:paraId="41D141CF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потребности населения в перевозках.</w:t>
      </w:r>
    </w:p>
    <w:p w14:paraId="13D67DC4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Задача подпрограммы:</w:t>
      </w:r>
    </w:p>
    <w:p w14:paraId="26A37A55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sz w:val="24"/>
          <w:szCs w:val="24"/>
          <w:lang w:eastAsia="ru-RU"/>
        </w:rPr>
        <w:t>Создание условий для безубыточной деятельности организаций транспортного комплекса.</w:t>
      </w:r>
    </w:p>
    <w:p w14:paraId="6898D635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4A5EAC75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2D0AF25A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sz w:val="24"/>
          <w:szCs w:val="24"/>
          <w:lang w:eastAsia="ru-RU"/>
        </w:rPr>
        <w:t>Увеличить транспортную подвижность населения до 2,37 поездок/чел к 2028 году</w:t>
      </w: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1800251D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89C88C6" w14:textId="77777777" w:rsidR="00900D3D" w:rsidRPr="00AB55F3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6. 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</w:p>
    <w:p w14:paraId="0837F976" w14:textId="77777777" w:rsidR="00900D3D" w:rsidRPr="00AB55F3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</w:p>
    <w:p w14:paraId="6669DC10" w14:textId="77777777" w:rsidR="00900D3D" w:rsidRPr="00AB55F3" w:rsidRDefault="00900D3D" w:rsidP="00900D3D">
      <w:pPr>
        <w:autoSpaceDE w:val="0"/>
        <w:jc w:val="both"/>
        <w:rPr>
          <w:rFonts w:ascii="Arial" w:eastAsia="Calibri" w:hAnsi="Arial" w:cs="Arial"/>
          <w:spacing w:val="-4"/>
          <w:sz w:val="24"/>
          <w:szCs w:val="24"/>
        </w:rPr>
      </w:pPr>
      <w:r w:rsidRPr="00AB55F3">
        <w:rPr>
          <w:rFonts w:ascii="Arial" w:eastAsia="Calibri" w:hAnsi="Arial" w:cs="Arial"/>
          <w:spacing w:val="-4"/>
          <w:sz w:val="24"/>
          <w:szCs w:val="24"/>
        </w:rPr>
        <w:t xml:space="preserve">         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 представлена в приложении № 3 к муниципальной программе.</w:t>
      </w:r>
    </w:p>
    <w:p w14:paraId="062C347F" w14:textId="77777777" w:rsidR="00900D3D" w:rsidRPr="00AB55F3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7. Информация о ресурсном обеспечении программы</w:t>
      </w:r>
    </w:p>
    <w:p w14:paraId="68E6A814" w14:textId="77777777" w:rsidR="00900D3D" w:rsidRPr="00AB55F3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3CAED17" w14:textId="77777777" w:rsidR="00900D3D" w:rsidRPr="00AB55F3" w:rsidRDefault="00900D3D" w:rsidP="00900D3D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4 к программе.</w:t>
      </w:r>
    </w:p>
    <w:p w14:paraId="4AF685CA" w14:textId="77777777" w:rsidR="00900D3D" w:rsidRPr="00AB55F3" w:rsidRDefault="00900D3D" w:rsidP="00900D3D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об источниках финансирования подпрограмм, отдельных мероприятий программы представлена в приложении № 5 к программе.</w:t>
      </w:r>
    </w:p>
    <w:p w14:paraId="2926A0C9" w14:textId="0FA1815E" w:rsidR="00730928" w:rsidRPr="00AB55F3" w:rsidRDefault="00730928">
      <w:pPr>
        <w:rPr>
          <w:rFonts w:ascii="Arial" w:hAnsi="Arial" w:cs="Arial"/>
          <w:sz w:val="24"/>
          <w:szCs w:val="24"/>
        </w:rPr>
      </w:pPr>
    </w:p>
    <w:p w14:paraId="41ECA7D3" w14:textId="2EEF17BB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256E1EC0" w14:textId="0C9E7FF9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37A02D3A" w14:textId="16F3E5A3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25BD5058" w14:textId="6AC0074C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63E4EBD0" w14:textId="60377868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4B13128F" w14:textId="35BBDD8E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032F4FC1" w14:textId="4913574F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06095463" w14:textId="2EF7068C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55C3059F" w14:textId="35BB79A8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7436F426" w14:textId="7B415900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1500574E" w14:textId="4921FA04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37814B83" w14:textId="763AB52E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4545A8B0" w14:textId="1C652EE6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70C4E18D" w14:textId="4C0DE0AC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4B710977" w14:textId="4A84F20C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69468BB3" w14:textId="526A4DF5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533D9A7A" w14:textId="7D5C186D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51221332" w14:textId="234739E9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7E8563D3" w14:textId="5E53A118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4957F0E8" w14:textId="4DC1D04B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1F60A92F" w14:textId="5A47450B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7B309015" w14:textId="111474B6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6D99B7E8" w14:textId="77777777" w:rsidR="00900D3D" w:rsidRPr="00AB55F3" w:rsidRDefault="00900D3D" w:rsidP="00900D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00D3D" w:rsidRPr="00AB55F3" w:rsidSect="00900D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RANGE!A1:H28"/>
      <w:bookmarkEnd w:id="2"/>
    </w:p>
    <w:tbl>
      <w:tblPr>
        <w:tblW w:w="14884" w:type="dxa"/>
        <w:tblLook w:val="04A0" w:firstRow="1" w:lastRow="0" w:firstColumn="1" w:lastColumn="0" w:noHBand="0" w:noVBand="1"/>
      </w:tblPr>
      <w:tblGrid>
        <w:gridCol w:w="817"/>
        <w:gridCol w:w="4864"/>
        <w:gridCol w:w="1423"/>
        <w:gridCol w:w="1420"/>
        <w:gridCol w:w="1420"/>
        <w:gridCol w:w="1822"/>
        <w:gridCol w:w="1559"/>
        <w:gridCol w:w="1559"/>
      </w:tblGrid>
      <w:tr w:rsidR="00900D3D" w:rsidRPr="00AB55F3" w14:paraId="443C3136" w14:textId="77777777" w:rsidTr="00900D3D">
        <w:trPr>
          <w:trHeight w:val="109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86145" w14:textId="316E3FFE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8837C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09C9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206A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D456B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CFB93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к Паспорту муниципальной программы "Развитие транспортной системы" </w:t>
            </w:r>
          </w:p>
        </w:tc>
      </w:tr>
      <w:tr w:rsidR="00900D3D" w:rsidRPr="00AB55F3" w14:paraId="1E431373" w14:textId="77777777" w:rsidTr="00900D3D">
        <w:trPr>
          <w:trHeight w:val="1140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8B34A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целевых показателей муниципальной программы Шарыповского муниципального округа Красноярского края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 w:rsidR="00900D3D" w:rsidRPr="00AB55F3" w14:paraId="0CBE4277" w14:textId="77777777" w:rsidTr="00900D3D">
        <w:trPr>
          <w:trHeight w:val="96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608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5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DAC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целевые показатели муниципальной программы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53C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244" w14:textId="21D0F2AA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Годы, предшествующие реализации муниципальной программы                                                                                                                        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DAA9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900D3D" w:rsidRPr="00AB55F3" w14:paraId="01947E93" w14:textId="77777777" w:rsidTr="00900D3D">
        <w:trPr>
          <w:trHeight w:val="42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8420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C8F8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9FC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04DC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D5E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29F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F639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D9B3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900D3D" w:rsidRPr="00AB55F3" w14:paraId="2613ED96" w14:textId="77777777" w:rsidTr="00900D3D">
        <w:trPr>
          <w:trHeight w:val="2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7903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36FD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777A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6EF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E0C9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690C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A5BC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5DC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900D3D" w:rsidRPr="00AB55F3" w14:paraId="08A9DA01" w14:textId="77777777" w:rsidTr="00900D3D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636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4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13D7" w14:textId="3D3127CF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Развитие современной и эффективной транспортной инфраструктуры и повышение комплексной безопасности дорожного движения</w:t>
            </w:r>
          </w:p>
        </w:tc>
      </w:tr>
      <w:tr w:rsidR="00900D3D" w:rsidRPr="00AB55F3" w14:paraId="7F7D398D" w14:textId="77777777" w:rsidTr="00900D3D">
        <w:trPr>
          <w:trHeight w:val="97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02F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D80A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соответствующих нормативным требованиям, в том числе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C497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76E0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34B0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74,67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397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8A2A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485E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79,11</w:t>
            </w:r>
          </w:p>
        </w:tc>
      </w:tr>
      <w:tr w:rsidR="00900D3D" w:rsidRPr="00AB55F3" w14:paraId="05C4E733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DCB9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5A7C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0025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65A8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AC2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58,87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4BDC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0706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2B52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63,19</w:t>
            </w:r>
          </w:p>
        </w:tc>
      </w:tr>
      <w:tr w:rsidR="00900D3D" w:rsidRPr="00AB55F3" w14:paraId="1CABBFD3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38A9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A0E2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D0C0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A3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5097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85,66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A7D7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E07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C42D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90,17</w:t>
            </w:r>
          </w:p>
        </w:tc>
      </w:tr>
      <w:tr w:rsidR="00900D3D" w:rsidRPr="00AB55F3" w14:paraId="12B205C6" w14:textId="77777777" w:rsidTr="00900D3D">
        <w:trPr>
          <w:trHeight w:val="10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D474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0E9A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отвечающих нормативным требованиям,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0716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8201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1DE1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378,82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1F74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56AC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BA70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401,32</w:t>
            </w:r>
          </w:p>
        </w:tc>
      </w:tr>
      <w:tr w:rsidR="00900D3D" w:rsidRPr="00AB55F3" w14:paraId="646D3863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416A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5A19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3BB7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8BA8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A45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122,50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9021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FDA1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9CE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900D3D" w:rsidRPr="00AB55F3" w14:paraId="5CC93182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252D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08D0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E8C2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221D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5885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EA0B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6810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CE7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269,82</w:t>
            </w:r>
          </w:p>
        </w:tc>
      </w:tr>
      <w:tr w:rsidR="00900D3D" w:rsidRPr="00AB55F3" w14:paraId="6A723E07" w14:textId="77777777" w:rsidTr="00900D3D">
        <w:trPr>
          <w:trHeight w:val="6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2F08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017A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684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6103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8069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318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06B4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F35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</w:tr>
      <w:tr w:rsidR="00900D3D" w:rsidRPr="00AB55F3" w14:paraId="577F97F4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8D6D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643E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699B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2F0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3A6E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8579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4D8B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BE7C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</w:tr>
      <w:tr w:rsidR="00900D3D" w:rsidRPr="00AB55F3" w14:paraId="527DB796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3DB0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5ECE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E4D3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19EA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06BD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6D9B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B158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553B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</w:tr>
      <w:tr w:rsidR="00900D3D" w:rsidRPr="00AB55F3" w14:paraId="752D73B4" w14:textId="77777777" w:rsidTr="00900D3D">
        <w:trPr>
          <w:trHeight w:val="6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D8C6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F141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человек, погибших в ДТП, не более,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35D6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29C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C697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40E8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EB03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9DB1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00D3D" w:rsidRPr="00AB55F3" w14:paraId="45781784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A983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00CC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75D7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89E1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4F3D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8A1D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41CA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D8A0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900D3D" w:rsidRPr="00AB55F3" w14:paraId="35CFF792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EEEF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0158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617D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CE0E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BA29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B73E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CB7E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9849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900D3D" w:rsidRPr="00AB55F3" w14:paraId="4BFC0A33" w14:textId="77777777" w:rsidTr="00900D3D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67B8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C2DB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Повышение доступности качественных транспортных услуг для населения</w:t>
            </w:r>
          </w:p>
        </w:tc>
      </w:tr>
      <w:tr w:rsidR="00900D3D" w:rsidRPr="00AB55F3" w14:paraId="03A836E9" w14:textId="77777777" w:rsidTr="00900D3D">
        <w:trPr>
          <w:trHeight w:val="99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1AAD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11A7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проживающего в населенных пунктах, имеющих регулярное автобусное сообщение с административным центром муниципального округа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ECFD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7E07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9D66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1724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85A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80F6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900D3D" w:rsidRPr="00AB55F3" w14:paraId="5CA08FBA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3E71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5EEC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76D3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67E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F173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7BCE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5C0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D90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900D3D" w:rsidRPr="00AB55F3" w14:paraId="525B4722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BA6C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91A1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C9DF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3791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A16D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8DDE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4B1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DD6C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900D3D" w:rsidRPr="00AB55F3" w14:paraId="00CAC9DD" w14:textId="77777777" w:rsidTr="00900D3D">
        <w:trPr>
          <w:trHeight w:val="108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C775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A0C2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проживающего в населенных пунктах, имеющих регулярное автобусное сообщение с административным центром муниципального округа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F05D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2156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52 129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BC53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C56B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9114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C2B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900D3D" w:rsidRPr="00AB55F3" w14:paraId="6C7800A6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C766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8307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6302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17CB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40 739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BF4E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F738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D7B2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6B8D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900D3D" w:rsidRPr="00AB55F3" w14:paraId="67C31FD7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C708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58F1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09FE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1316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11 390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2D93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4089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A356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CC5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10 528 </w:t>
            </w:r>
          </w:p>
        </w:tc>
      </w:tr>
      <w:tr w:rsidR="00900D3D" w:rsidRPr="00AB55F3" w14:paraId="792BE4F9" w14:textId="77777777" w:rsidTr="00900D3D">
        <w:trPr>
          <w:trHeight w:val="7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7850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5C8B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численность населения муниципального округа,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2546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D408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52 129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C6E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ACE3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CEF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66B4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900D3D" w:rsidRPr="00AB55F3" w14:paraId="1243B026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1FA4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A1BC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63E5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FD51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40 739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DDF2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7EBB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27B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44A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900D3D" w:rsidRPr="00AB55F3" w14:paraId="1590B279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5F8C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4B1C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556C" w14:textId="77777777" w:rsidR="00900D3D" w:rsidRPr="00AB55F3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11C8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11 390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281A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76CB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FB45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88BE" w14:textId="77777777" w:rsidR="00900D3D" w:rsidRPr="00AB55F3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10 528 </w:t>
            </w:r>
          </w:p>
        </w:tc>
      </w:tr>
    </w:tbl>
    <w:p w14:paraId="10B83DB9" w14:textId="6212C715" w:rsidR="00900D3D" w:rsidRPr="00AB55F3" w:rsidRDefault="00900D3D">
      <w:pPr>
        <w:rPr>
          <w:rFonts w:ascii="Arial" w:hAnsi="Arial" w:cs="Arial"/>
          <w:sz w:val="24"/>
          <w:szCs w:val="24"/>
        </w:rPr>
      </w:pPr>
    </w:p>
    <w:p w14:paraId="056C5230" w14:textId="2799C1F2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50B237D5" w14:textId="6014B4D4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156A09AD" w14:textId="2001F177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58F4A782" w14:textId="77777777" w:rsidR="00C852B3" w:rsidRPr="00AB55F3" w:rsidRDefault="00C852B3">
      <w:pPr>
        <w:rPr>
          <w:rFonts w:ascii="Arial" w:hAnsi="Arial" w:cs="Arial"/>
          <w:sz w:val="24"/>
          <w:szCs w:val="24"/>
        </w:rPr>
        <w:sectPr w:rsidR="00C852B3" w:rsidRPr="00AB55F3" w:rsidSect="00900D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3BAEE2D" w14:textId="77777777" w:rsidR="00C852B3" w:rsidRPr="00AB55F3" w:rsidRDefault="00C852B3" w:rsidP="00C852B3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_Hlk213685344"/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45502869" w14:textId="77777777" w:rsidR="00C852B3" w:rsidRPr="00AB55F3" w:rsidRDefault="00C852B3" w:rsidP="00C852B3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транспортной системы»</w:t>
      </w:r>
    </w:p>
    <w:bookmarkEnd w:id="3"/>
    <w:p w14:paraId="2F2B2BD9" w14:textId="77777777" w:rsidR="00C852B3" w:rsidRPr="00AB55F3" w:rsidRDefault="00C852B3" w:rsidP="00C852B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63DE64C" w14:textId="77777777" w:rsidR="00C852B3" w:rsidRPr="00AB55F3" w:rsidRDefault="00C852B3" w:rsidP="00C852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B8A982" w14:textId="77777777" w:rsidR="00C852B3" w:rsidRPr="00AB55F3" w:rsidRDefault="00C852B3" w:rsidP="00C852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5A4BA708" w14:textId="77777777" w:rsidR="00C852B3" w:rsidRPr="00AB55F3" w:rsidRDefault="00C852B3" w:rsidP="00C852B3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«Дороги округа и повышение безопасности дорожного движения»</w:t>
      </w:r>
    </w:p>
    <w:p w14:paraId="2353D0B3" w14:textId="77777777" w:rsidR="00C852B3" w:rsidRPr="00AB55F3" w:rsidRDefault="00C852B3" w:rsidP="00C852B3"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C852B3" w:rsidRPr="00AB55F3" w14:paraId="1F0E5DDB" w14:textId="77777777" w:rsidTr="00196D26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0FE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926E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Дороги округа и повышение безопасности дорожного движения (далее – подпрограмма)</w:t>
            </w:r>
          </w:p>
        </w:tc>
      </w:tr>
      <w:tr w:rsidR="00C852B3" w:rsidRPr="00AB55F3" w14:paraId="68841D54" w14:textId="77777777" w:rsidTr="00196D26">
        <w:trPr>
          <w:trHeight w:val="14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083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CAD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транспортной системы»</w:t>
            </w:r>
          </w:p>
        </w:tc>
      </w:tr>
      <w:tr w:rsidR="00C852B3" w:rsidRPr="00AB55F3" w14:paraId="03766F41" w14:textId="77777777" w:rsidTr="00196D26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078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6638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</w:tc>
      </w:tr>
      <w:tr w:rsidR="00C852B3" w:rsidRPr="00AB55F3" w14:paraId="799FD46E" w14:textId="77777777" w:rsidTr="00196D26">
        <w:trPr>
          <w:trHeight w:val="17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BC4B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57A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47877974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  <w:p w14:paraId="334B32B4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  <w:p w14:paraId="66E4FBE1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52B3" w:rsidRPr="00AB55F3" w14:paraId="39816E5A" w14:textId="77777777" w:rsidTr="00196D26">
        <w:trPr>
          <w:trHeight w:val="6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7D2C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22D" w14:textId="77777777" w:rsidR="00C852B3" w:rsidRPr="00AB55F3" w:rsidRDefault="00C852B3" w:rsidP="00C8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Обеспечение сохранности, модернизация и развитие сети автомобильных дорог округа;</w:t>
            </w:r>
          </w:p>
          <w:p w14:paraId="18BD8419" w14:textId="77777777" w:rsidR="00C852B3" w:rsidRPr="00AB55F3" w:rsidRDefault="00C852B3" w:rsidP="00C852B3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дорожной безопасности</w:t>
            </w:r>
          </w:p>
        </w:tc>
      </w:tr>
      <w:tr w:rsidR="00C852B3" w:rsidRPr="00AB55F3" w14:paraId="55F410D2" w14:textId="77777777" w:rsidTr="00196D26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402C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AAC8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AB55F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20B1897C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AB55F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C852B3" w:rsidRPr="00AB55F3" w14:paraId="2D11F824" w14:textId="77777777" w:rsidTr="00196D2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9AA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C47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C852B3" w:rsidRPr="00AB55F3" w14:paraId="51D44120" w14:textId="77777777" w:rsidTr="00196D26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756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1F1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C852B3" w:rsidRPr="00AB55F3" w14:paraId="7248F1AE" w14:textId="77777777" w:rsidTr="00196D26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C03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4CE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–</w:t>
            </w:r>
          </w:p>
          <w:p w14:paraId="4759A406" w14:textId="35B24F36" w:rsidR="00C852B3" w:rsidRPr="00AB55F3" w:rsidRDefault="003B33D6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386 009,90</w:t>
            </w:r>
            <w:r w:rsidR="00C852B3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54F65511" w14:textId="2F6E01B9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округа – 233 80</w:t>
            </w:r>
            <w:r w:rsidR="003B33D6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3B33D6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092A53AE" w14:textId="447F03C5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3B33D6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152 206,30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7D90045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AEC2A8A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128B0F1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1191253" w14:textId="17AA45FB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3B33D6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230 143,10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79E0CEE5" w14:textId="6652E2EC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 округа – 77</w:t>
            </w:r>
            <w:r w:rsidR="00BC2CD5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936,80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406E11BD" w14:textId="30CA8F82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054B97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  <w:r w:rsidR="003B33D6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2 206,30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9AB64E3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F4A4184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7EC031C0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77 933,40 тыс. рублей;</w:t>
            </w:r>
          </w:p>
          <w:p w14:paraId="2E4199EC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25BAC049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086F8A4A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A18DD39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66EBB137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77 933,40 тыс. рублей;</w:t>
            </w:r>
          </w:p>
          <w:p w14:paraId="7AFA7F31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76EE706F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345C596C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55DF4AE4" w14:textId="77777777" w:rsidR="00C852B3" w:rsidRPr="00AB55F3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736C8CC7" w14:textId="77777777" w:rsidR="00C852B3" w:rsidRPr="00AB55F3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661B624" w14:textId="77777777" w:rsidR="00C852B3" w:rsidRPr="00AB55F3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0D9542B2" w14:textId="77777777" w:rsidR="00C852B3" w:rsidRPr="00AB55F3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22C624F" w14:textId="77777777" w:rsidR="00C852B3" w:rsidRPr="00AB55F3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6BC43AA7" w14:textId="77777777" w:rsidR="00C852B3" w:rsidRPr="00AB55F3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20AFD38" w14:textId="77777777" w:rsidR="00C852B3" w:rsidRPr="00AB55F3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5AA1448E" w14:textId="77777777" w:rsidR="00C852B3" w:rsidRPr="00AB55F3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7CFD50C" w14:textId="77777777" w:rsidR="00C852B3" w:rsidRPr="00AB55F3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>3.1. Реализацию подпрограммы осуществляют исполнители подпрограммы - Муниципальное казенное учреждение «Служба городского хозяйства.</w:t>
      </w:r>
    </w:p>
    <w:p w14:paraId="7B2D28EA" w14:textId="77777777" w:rsidR="00C852B3" w:rsidRPr="00AB55F3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>3.2. Финансирование мероприятий подпрограммы осуществляется за счет средств дорожного фонда Шарыповского муниципального округа за счет ассигнований бюджета округа в соответствии с мероприятиями подпрограммы согласно приложению № 2 к подпрограмме.</w:t>
      </w:r>
    </w:p>
    <w:p w14:paraId="0E878715" w14:textId="77777777" w:rsidR="00C852B3" w:rsidRPr="00AB55F3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 xml:space="preserve">3.3. Главными распорядителями бюджетных средств являются Муниципальное казенное учреждение «Служба городского хозяйства», Муниципальное казенное учреждение </w:t>
      </w: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«Управление капитального строительства», </w:t>
      </w:r>
      <w:r w:rsidRPr="00AB55F3">
        <w:rPr>
          <w:rFonts w:ascii="Arial" w:eastAsia="Times New Roman" w:hAnsi="Arial" w:cs="Arial"/>
          <w:sz w:val="24"/>
          <w:szCs w:val="24"/>
          <w:lang w:eastAsia="ru-RU"/>
        </w:rPr>
        <w:t>Администрация Шарыповского муниципального округа.</w:t>
      </w:r>
    </w:p>
    <w:p w14:paraId="0055DDAA" w14:textId="77777777" w:rsidR="00C852B3" w:rsidRPr="00AB55F3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79257C99" w14:textId="77777777" w:rsidR="00C852B3" w:rsidRPr="00AB55F3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2E2A027B" w14:textId="77777777" w:rsidR="00C852B3" w:rsidRPr="00AB55F3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исполнителями мероприятий подпрограммы, в рамках реализации организационных, экономических, правовых механизмов заключается в координировании деятельности Администрации Шарыповского муниципального округа, муниципального казенного учреждения «Служба городского хозяйства».</w:t>
      </w:r>
    </w:p>
    <w:p w14:paraId="1CADE527" w14:textId="77777777" w:rsidR="00C852B3" w:rsidRPr="00AB55F3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563CD30C" w14:textId="77777777" w:rsidR="00C852B3" w:rsidRPr="00AB55F3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67950F1" w14:textId="77777777" w:rsidR="00C852B3" w:rsidRPr="00AB55F3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272328BC" w14:textId="77777777" w:rsidR="00C852B3" w:rsidRPr="00AB55F3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ADE7F74" w14:textId="77777777" w:rsidR="00C852B3" w:rsidRPr="00AB55F3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4.1. Текущее управление реализацией подпрограммы осуществляет Муниципальное казенное учреждение «Служба городского хозяйства»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14CC3FBD" w14:textId="77777777" w:rsidR="00C852B3" w:rsidRPr="00AB55F3" w:rsidRDefault="00C852B3" w:rsidP="00C852B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7AB5EAC8" w14:textId="77777777" w:rsidR="00C852B3" w:rsidRPr="00AB55F3" w:rsidRDefault="00C852B3" w:rsidP="00C852B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2FFCF28B" w14:textId="77777777" w:rsidR="00C852B3" w:rsidRPr="00AB55F3" w:rsidRDefault="00C852B3" w:rsidP="00C852B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15F189F4" w14:textId="77777777" w:rsidR="00C852B3" w:rsidRPr="00AB55F3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6E4605BE" w14:textId="77777777" w:rsidR="00C852B3" w:rsidRPr="00AB55F3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Контрольно-счетным органом.</w:t>
      </w:r>
    </w:p>
    <w:p w14:paraId="05991DE1" w14:textId="0F573B65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208E3E6D" w14:textId="0BFD9FF0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1BED607A" w14:textId="7C9AFB30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60A35C98" w14:textId="76240C4E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5FF90B6A" w14:textId="7037BDBE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257712DE" w14:textId="641B9767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118C3292" w14:textId="4A7CD0F2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3168BFD0" w14:textId="1A93579F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21952610" w14:textId="71E1E93C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02BD9032" w14:textId="3D518922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7C06B551" w14:textId="2866DEB6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0D7AB061" w14:textId="36CD3EEC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7AF3BAB9" w14:textId="734F46FC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43633472" w14:textId="4FDFDFD7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5A9B208F" w14:textId="0C3CE58B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173EC5F0" w14:textId="5E3C43C1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49002C76" w14:textId="26B6938B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45470BD2" w14:textId="519D4656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19A04349" w14:textId="34420C88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64E77C0B" w14:textId="1F8EAC82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3F7CAA07" w14:textId="2C93AE3A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388FBF30" w14:textId="7DA65F4A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72A28554" w14:textId="5FE1D3A3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7580F23F" w14:textId="6EDA5983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49A8F5E5" w14:textId="71EE1D0B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56DD1A71" w14:textId="7B4C4D2B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74AC68BE" w14:textId="77777777" w:rsidR="00C852B3" w:rsidRPr="00AB55F3" w:rsidRDefault="00C852B3" w:rsidP="00C8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852B3" w:rsidRPr="00AB55F3" w:rsidSect="00C852B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4" w:name="RANGE!A1:H22"/>
      <w:bookmarkEnd w:id="4"/>
    </w:p>
    <w:tbl>
      <w:tblPr>
        <w:tblW w:w="14946" w:type="dxa"/>
        <w:tblLook w:val="04A0" w:firstRow="1" w:lastRow="0" w:firstColumn="1" w:lastColumn="0" w:noHBand="0" w:noVBand="1"/>
      </w:tblPr>
      <w:tblGrid>
        <w:gridCol w:w="817"/>
        <w:gridCol w:w="5000"/>
        <w:gridCol w:w="1423"/>
        <w:gridCol w:w="1968"/>
        <w:gridCol w:w="1905"/>
        <w:gridCol w:w="1264"/>
        <w:gridCol w:w="1264"/>
        <w:gridCol w:w="1264"/>
        <w:gridCol w:w="41"/>
      </w:tblGrid>
      <w:tr w:rsidR="00C852B3" w:rsidRPr="00AB55F3" w14:paraId="779B30C2" w14:textId="77777777" w:rsidTr="00C852B3">
        <w:trPr>
          <w:gridAfter w:val="1"/>
          <w:wAfter w:w="44" w:type="dxa"/>
          <w:trHeight w:val="109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EEE67" w14:textId="3E343A46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CCBD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50E8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7B5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826F4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«Дороги округа и повышение безопасности дорожного движения»</w:t>
            </w:r>
          </w:p>
        </w:tc>
      </w:tr>
      <w:tr w:rsidR="00C852B3" w:rsidRPr="00AB55F3" w14:paraId="03D719CA" w14:textId="77777777" w:rsidTr="00C852B3">
        <w:trPr>
          <w:trHeight w:val="480"/>
        </w:trPr>
        <w:tc>
          <w:tcPr>
            <w:tcW w:w="14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A85A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C852B3" w:rsidRPr="00AB55F3" w14:paraId="23E48315" w14:textId="77777777" w:rsidTr="00C852B3">
        <w:trPr>
          <w:gridAfter w:val="1"/>
          <w:wAfter w:w="44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508F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AB0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AF7C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0E396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DE3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4ACF6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C300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8F5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52B3" w:rsidRPr="00AB55F3" w14:paraId="474AFD66" w14:textId="77777777" w:rsidTr="00C852B3">
        <w:trPr>
          <w:gridAfter w:val="1"/>
          <w:wAfter w:w="44" w:type="dxa"/>
          <w:trHeight w:val="163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7B1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1A78" w14:textId="061BDEEA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4F0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91E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5CF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C852B3" w:rsidRPr="00AB55F3" w14:paraId="1E75E607" w14:textId="77777777" w:rsidTr="00C852B3">
        <w:trPr>
          <w:gridAfter w:val="1"/>
          <w:wAfter w:w="44" w:type="dxa"/>
          <w:trHeight w:val="63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0155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D419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A218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327D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88A1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4A33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BD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940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C852B3" w:rsidRPr="00AB55F3" w14:paraId="57E28107" w14:textId="77777777" w:rsidTr="00C852B3">
        <w:trPr>
          <w:gridAfter w:val="1"/>
          <w:wAfter w:w="44" w:type="dxa"/>
          <w:trHeight w:val="3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5C55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EEC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80E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806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B34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C6C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143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321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852B3" w:rsidRPr="00AB55F3" w14:paraId="7963E4DF" w14:textId="77777777" w:rsidTr="00C852B3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D3C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DBF3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сохранности, модернизация и развитие сети автомобильных дорог округа</w:t>
            </w:r>
          </w:p>
        </w:tc>
      </w:tr>
      <w:tr w:rsidR="00C852B3" w:rsidRPr="00AB55F3" w14:paraId="2972EB1D" w14:textId="77777777" w:rsidTr="00C852B3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38E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47D98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Задача. 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C852B3" w:rsidRPr="00AB55F3" w14:paraId="308F45A8" w14:textId="77777777" w:rsidTr="00C852B3">
        <w:trPr>
          <w:gridAfter w:val="1"/>
          <w:wAfter w:w="44" w:type="dxa"/>
          <w:trHeight w:val="7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888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0CF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автомобильных дорог общего пользования местного значения, в отношении которых произведен ремонт, не менее: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C22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1A8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588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33E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A866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055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18,45</w:t>
            </w:r>
          </w:p>
        </w:tc>
      </w:tr>
      <w:tr w:rsidR="00C852B3" w:rsidRPr="00AB55F3" w14:paraId="1E149780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1075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047C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FACA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E708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FAF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C68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E2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C30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42,10</w:t>
            </w:r>
          </w:p>
        </w:tc>
      </w:tr>
      <w:tr w:rsidR="00C852B3" w:rsidRPr="00AB55F3" w14:paraId="55441972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4D1CF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B08A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E7CC5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554DB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0D6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2871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479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9C8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</w:tr>
      <w:tr w:rsidR="00C852B3" w:rsidRPr="00AB55F3" w14:paraId="60C9CD09" w14:textId="77777777" w:rsidTr="00C852B3">
        <w:trPr>
          <w:gridAfter w:val="1"/>
          <w:wAfter w:w="44" w:type="dxa"/>
          <w:trHeight w:val="73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116E9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C315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FA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1B5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69A5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B4E3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290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C79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</w:tr>
      <w:tr w:rsidR="00C852B3" w:rsidRPr="00AB55F3" w14:paraId="5D62C2E2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C2AA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B8EA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DBF2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C555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0F5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598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25F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D02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</w:tr>
      <w:tr w:rsidR="00C852B3" w:rsidRPr="00AB55F3" w14:paraId="54A5916F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B39F6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4E62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F266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20300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0FE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241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094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BF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</w:tr>
      <w:tr w:rsidR="00C852B3" w:rsidRPr="00AB55F3" w14:paraId="6288C73C" w14:textId="77777777" w:rsidTr="00C852B3">
        <w:trPr>
          <w:gridAfter w:val="1"/>
          <w:wAfter w:w="44" w:type="dxa"/>
          <w:trHeight w:val="10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262A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071B" w14:textId="06946783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отношении которых произведен ремонт,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556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10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FD01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150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D5E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04B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93,61</w:t>
            </w:r>
          </w:p>
        </w:tc>
      </w:tr>
      <w:tr w:rsidR="00C852B3" w:rsidRPr="00AB55F3" w14:paraId="1A84A4F7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3D50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EADA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56ED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C8F8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A23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C49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126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CA6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87,61</w:t>
            </w:r>
          </w:p>
        </w:tc>
      </w:tr>
      <w:tr w:rsidR="00C852B3" w:rsidRPr="00AB55F3" w14:paraId="65470F07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95F82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EE0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D2EF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7E288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EB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0ED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01D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DC3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C852B3" w:rsidRPr="00AB55F3" w14:paraId="7AC3D869" w14:textId="77777777" w:rsidTr="00C852B3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77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3DF6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дорожной безопасности</w:t>
            </w:r>
          </w:p>
        </w:tc>
      </w:tr>
      <w:tr w:rsidR="00C852B3" w:rsidRPr="00AB55F3" w14:paraId="33DE2F4A" w14:textId="77777777" w:rsidTr="00C852B3">
        <w:trPr>
          <w:gridAfter w:val="1"/>
          <w:wAfter w:w="44" w:type="dxa"/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306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B302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Задача. 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C852B3" w:rsidRPr="00AB55F3" w14:paraId="10630B90" w14:textId="77777777" w:rsidTr="00C852B3">
        <w:trPr>
          <w:gridAfter w:val="1"/>
          <w:wAfter w:w="44" w:type="dxa"/>
          <w:trHeight w:val="88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025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E435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дорожно-транспортных происшествий на территории Шарыповского муниципального округа, не более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9C1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291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A31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8EF6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28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69F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</w:tr>
      <w:tr w:rsidR="00C852B3" w:rsidRPr="00AB55F3" w14:paraId="54D6FF72" w14:textId="77777777" w:rsidTr="00C852B3">
        <w:trPr>
          <w:gridAfter w:val="1"/>
          <w:wAfter w:w="44" w:type="dxa"/>
          <w:trHeight w:val="48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F5D31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FE63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F0CA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71A2C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EAF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FB0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802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57A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852B3" w:rsidRPr="00AB55F3" w14:paraId="64341C72" w14:textId="77777777" w:rsidTr="00C852B3">
        <w:trPr>
          <w:gridAfter w:val="1"/>
          <w:wAfter w:w="44" w:type="dxa"/>
          <w:trHeight w:val="54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28A03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6782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0DEEF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568A4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320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C15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DFC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C59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</w:tbl>
    <w:p w14:paraId="39396EF2" w14:textId="0653D067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586EC1A7" w14:textId="2C081363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4CDC9023" w14:textId="44925A05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3D943A59" w14:textId="7A8F3B93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63ED6F09" w14:textId="26C99732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1EBA145C" w14:textId="63ABD3ED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51EE2861" w14:textId="388FDFB0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02854399" w14:textId="4D7F0432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1CD0D42D" w14:textId="12687CF2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4D8E050A" w14:textId="5C642227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24F4D175" w14:textId="77777777" w:rsidR="00C852B3" w:rsidRPr="00AB55F3" w:rsidRDefault="00C852B3">
      <w:pPr>
        <w:rPr>
          <w:rFonts w:ascii="Arial" w:hAnsi="Arial" w:cs="Arial"/>
          <w:sz w:val="24"/>
          <w:szCs w:val="24"/>
        </w:rPr>
        <w:sectPr w:rsidR="00C852B3" w:rsidRPr="00AB55F3" w:rsidSect="00C852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361" w:type="dxa"/>
        <w:tblLook w:val="04A0" w:firstRow="1" w:lastRow="0" w:firstColumn="1" w:lastColumn="0" w:noHBand="0" w:noVBand="1"/>
      </w:tblPr>
      <w:tblGrid>
        <w:gridCol w:w="950"/>
        <w:gridCol w:w="2239"/>
        <w:gridCol w:w="992"/>
        <w:gridCol w:w="837"/>
        <w:gridCol w:w="793"/>
        <w:gridCol w:w="1480"/>
        <w:gridCol w:w="139"/>
        <w:gridCol w:w="679"/>
        <w:gridCol w:w="25"/>
        <w:gridCol w:w="1393"/>
        <w:gridCol w:w="921"/>
        <w:gridCol w:w="86"/>
        <w:gridCol w:w="897"/>
        <w:gridCol w:w="119"/>
        <w:gridCol w:w="1418"/>
        <w:gridCol w:w="6"/>
        <w:gridCol w:w="2387"/>
      </w:tblGrid>
      <w:tr w:rsidR="00C852B3" w:rsidRPr="00AB55F3" w14:paraId="3A2AA25E" w14:textId="77777777" w:rsidTr="00112222">
        <w:trPr>
          <w:trHeight w:val="13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5A2CE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RANGE!A1:L44"/>
            <w:bookmarkEnd w:id="5"/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38DC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3F0ED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E8CD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CE3C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F9F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CE4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5211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3B099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«Дороги округа и повышение безопасности дорожного движения»</w:t>
            </w:r>
          </w:p>
        </w:tc>
      </w:tr>
      <w:tr w:rsidR="00C852B3" w:rsidRPr="00AB55F3" w14:paraId="778F27BB" w14:textId="77777777" w:rsidTr="00163CF3">
        <w:trPr>
          <w:trHeight w:val="4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C040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3116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F96F0E" w:rsidRPr="00AB55F3" w14:paraId="345CF7F3" w14:textId="77777777" w:rsidTr="00112222">
        <w:trPr>
          <w:trHeight w:val="31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41B4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833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51027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77F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C29B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AD1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25A7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584E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C365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FC5B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1F1E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8EEC5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52B3" w:rsidRPr="00AB55F3" w14:paraId="5FE4DB39" w14:textId="77777777" w:rsidTr="00112222">
        <w:trPr>
          <w:trHeight w:val="16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ECD5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932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144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F57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35F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070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96F0E" w:rsidRPr="00AB55F3" w14:paraId="34FA19E5" w14:textId="77777777" w:rsidTr="00112222">
        <w:trPr>
          <w:trHeight w:val="117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1171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FFEE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2C2C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5E3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243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54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0E8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E035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38C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1B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CCB5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282D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52B3" w:rsidRPr="00AB55F3" w14:paraId="7ABB0B94" w14:textId="77777777" w:rsidTr="00163CF3">
        <w:trPr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2DF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3BF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 1: Обеспечение сохранности, модернизация и развитие сети автомобильных дорог округа</w:t>
            </w:r>
          </w:p>
        </w:tc>
      </w:tr>
      <w:tr w:rsidR="00C852B3" w:rsidRPr="00AB55F3" w14:paraId="2BD4703D" w14:textId="77777777" w:rsidTr="00163CF3"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1AC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7731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1. 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F96F0E" w:rsidRPr="00AB55F3" w14:paraId="07A58933" w14:textId="77777777" w:rsidTr="00112222">
        <w:trPr>
          <w:trHeight w:val="705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9B0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C865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округов, городских и сельских поселений, всего: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848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5E4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846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CB8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8936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9DC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C2B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19C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011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147 111,00  </w:t>
            </w:r>
          </w:p>
        </w:tc>
        <w:tc>
          <w:tcPr>
            <w:tcW w:w="2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D894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208,1 км автомобильных дорог</w:t>
            </w:r>
          </w:p>
        </w:tc>
      </w:tr>
      <w:tr w:rsidR="00F96F0E" w:rsidRPr="00AB55F3" w14:paraId="4977E805" w14:textId="77777777" w:rsidTr="00112222">
        <w:trPr>
          <w:trHeight w:val="40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D1E80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FE72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559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986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0AA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657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5F2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E5C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E51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698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E2F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ADE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AB55F3" w14:paraId="1C787E6F" w14:textId="77777777" w:rsidTr="00112222">
        <w:trPr>
          <w:trHeight w:val="99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CEBB3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EA60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2F2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DF0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DC4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431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063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75C6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83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2C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2A8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130 530,00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192D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AB55F3" w14:paraId="057FB664" w14:textId="77777777" w:rsidTr="00640AA0">
        <w:trPr>
          <w:trHeight w:val="108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2CCF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DBCA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фонда Шарыповского муниципального округа (акцизы)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9F03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0CA3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74D3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918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C955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861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F8E5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1DF1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7B9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16 581,00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5647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2279" w:rsidRPr="00AB55F3" w14:paraId="49E4F21F" w14:textId="77777777" w:rsidTr="00640AA0">
        <w:trPr>
          <w:trHeight w:val="10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D094" w14:textId="77777777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84B8" w14:textId="77777777" w:rsidR="00C82279" w:rsidRPr="00AB55F3" w:rsidRDefault="00C82279" w:rsidP="00C8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(акцизы), всего: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8793" w14:textId="09AFAF9F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847" w14:textId="4118A3E5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1646" w14:textId="66F96ACA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4409" w14:textId="307B094C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E77B" w14:textId="47069319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4E32" w14:textId="77777777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F63" w14:textId="77777777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1008" w14:textId="77777777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DF4A" w14:textId="77777777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25 716,00  </w:t>
            </w:r>
          </w:p>
        </w:tc>
        <w:tc>
          <w:tcPr>
            <w:tcW w:w="2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18AA" w14:textId="77777777" w:rsidR="00C82279" w:rsidRPr="00AB55F3" w:rsidRDefault="00C82279" w:rsidP="00C8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  <w:tr w:rsidR="00C82279" w:rsidRPr="00AB55F3" w14:paraId="39A7E373" w14:textId="77777777" w:rsidTr="00640AA0">
        <w:trPr>
          <w:trHeight w:val="109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3E3A" w14:textId="77777777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F688" w14:textId="77777777" w:rsidR="00C82279" w:rsidRPr="00AB55F3" w:rsidRDefault="00C82279" w:rsidP="00C8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фонда Шарыповского муниципального округа, всего: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B9D7" w14:textId="0D03A8FD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3F73" w14:textId="409FD090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1084" w14:textId="7C26D905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8DF7" w14:textId="11781902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19DD" w14:textId="0B710869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2B05" w14:textId="77777777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42B3" w14:textId="77777777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855F" w14:textId="77777777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7E20" w14:textId="77777777" w:rsidR="00C82279" w:rsidRPr="00AB55F3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50 327,10  </w:t>
            </w:r>
          </w:p>
        </w:tc>
        <w:tc>
          <w:tcPr>
            <w:tcW w:w="2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920E" w14:textId="77777777" w:rsidR="00C82279" w:rsidRPr="00AB55F3" w:rsidRDefault="00C82279" w:rsidP="00C82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  <w:tr w:rsidR="00F96F0E" w:rsidRPr="00AB55F3" w14:paraId="182DCBD6" w14:textId="77777777" w:rsidTr="00640AA0">
        <w:trPr>
          <w:trHeight w:val="229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AD5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9F67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социально-экономического развития территорий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0B5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9333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F00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467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091009Д141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C62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A33A" w14:textId="3A1025E3" w:rsidR="00C852B3" w:rsidRPr="00AB55F3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100 148,43</w:t>
            </w:r>
            <w:r w:rsidR="00C852B3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D8D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150,20 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71B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150,20 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645D" w14:textId="1E715724" w:rsidR="00C852B3" w:rsidRPr="00AB55F3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100 448,83</w:t>
            </w:r>
            <w:r w:rsidR="00C852B3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EB33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2026 году - 3 км,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2027 году - 3 км;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2028 году - 3 км</w:t>
            </w:r>
          </w:p>
        </w:tc>
      </w:tr>
      <w:tr w:rsidR="00F96F0E" w:rsidRPr="00AB55F3" w14:paraId="1771777C" w14:textId="77777777" w:rsidTr="00112222">
        <w:trPr>
          <w:trHeight w:val="234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8F15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F743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AEF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FE1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C50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423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91E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F9F1" w14:textId="69A5AE67" w:rsidR="00C852B3" w:rsidRPr="00AB55F3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21 450,00</w:t>
            </w:r>
            <w:r w:rsidR="00C852B3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7BE6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0F3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1AD5" w14:textId="08B81600" w:rsidR="00C852B3" w:rsidRPr="00AB55F3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21 500,00</w:t>
            </w:r>
            <w:r w:rsidR="00C852B3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3378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 км,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 км;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 км</w:t>
            </w:r>
          </w:p>
        </w:tc>
      </w:tr>
      <w:tr w:rsidR="00F96F0E" w:rsidRPr="00AB55F3" w14:paraId="56876541" w14:textId="77777777" w:rsidTr="00112222">
        <w:trPr>
          <w:trHeight w:val="109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914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658F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качества покрытия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DB1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E24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38C6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D741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8B7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211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6C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6E6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3386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600,00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730D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качества асфальтобетона в 2026-2028 годах ежегодно.</w:t>
            </w:r>
          </w:p>
        </w:tc>
      </w:tr>
      <w:tr w:rsidR="00F96F0E" w:rsidRPr="00AB55F3" w14:paraId="7FFA5AFC" w14:textId="77777777" w:rsidTr="00112222">
        <w:trPr>
          <w:trHeight w:val="2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CE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1882" w14:textId="24CB170F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Инвентаризация и паспор</w:t>
            </w:r>
            <w:r w:rsidR="00112222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изация объектов дорожного хозяйства, оформление права муниципальной собственности муниципального образования Шарыповский муниципальный округ на объекты дорожного хозяйства и земельные участки, на которых они расположены за счет средств 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001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CD3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D2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91D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45B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52E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444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82F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72F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2 250,00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F003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инвентаризации и паспортизации автомобильных дорог общего пользования местного значения, в том числе: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12 км,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12 км;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12 км</w:t>
            </w:r>
          </w:p>
        </w:tc>
      </w:tr>
      <w:tr w:rsidR="00F96F0E" w:rsidRPr="00AB55F3" w14:paraId="0543ACD5" w14:textId="77777777" w:rsidTr="00112222">
        <w:trPr>
          <w:trHeight w:val="24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62B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F958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социально-экономического развития территорий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904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5EB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50E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6D0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E36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17C6" w14:textId="1A18BCD5" w:rsidR="00C852B3" w:rsidRPr="00AB55F3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18 048,50</w:t>
            </w:r>
            <w:r w:rsidR="00C852B3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E9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45,10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5AF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45,10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79B9" w14:textId="08B97901" w:rsidR="00C852B3" w:rsidRPr="00AB55F3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18 138,70</w:t>
            </w:r>
            <w:r w:rsidR="00C852B3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7192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 км,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 км;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 км</w:t>
            </w:r>
          </w:p>
        </w:tc>
      </w:tr>
      <w:tr w:rsidR="00F96F0E" w:rsidRPr="00AB55F3" w14:paraId="0CA497B5" w14:textId="77777777" w:rsidTr="00112222">
        <w:trPr>
          <w:trHeight w:val="23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231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4702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D1C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02E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E31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575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091009Д162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289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43E9" w14:textId="7DC31BCC" w:rsidR="00C852B3" w:rsidRPr="00AB55F3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12 080,90</w:t>
            </w:r>
            <w:r w:rsidR="00C852B3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2DE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24,90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5E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24,90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6E56" w14:textId="509F672F" w:rsidR="00C852B3" w:rsidRPr="00AB55F3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12 130,70</w:t>
            </w:r>
            <w:r w:rsidR="00C852B3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B6E8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- 3 км,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2027 году - 3 км;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- 3 км</w:t>
            </w:r>
          </w:p>
        </w:tc>
      </w:tr>
      <w:tr w:rsidR="00F96F0E" w:rsidRPr="00AB55F3" w14:paraId="3AEAECD3" w14:textId="77777777" w:rsidTr="00112222">
        <w:trPr>
          <w:trHeight w:val="16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1C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1.1.10.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1D59" w14:textId="664B6712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значения, являющихся подъездами к садоводческим, огородническим </w:t>
            </w:r>
            <w:r w:rsidR="001E2107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некоммерческими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товариществам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DDA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7FD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9CE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FF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09100SД150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84B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A8E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EE9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67E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DA7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154,80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A647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автомобильной дороги общего пользования местного значения, являющийся подъездом к СНТ Энергетик, протяженностью 1,7 км, в 2026-2028 годах ежегодно.</w:t>
            </w:r>
          </w:p>
        </w:tc>
      </w:tr>
      <w:tr w:rsidR="001836D8" w:rsidRPr="00AB55F3" w14:paraId="632F0523" w14:textId="77777777" w:rsidTr="00112222">
        <w:trPr>
          <w:trHeight w:val="16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3A72" w14:textId="54F3A54B" w:rsidR="001836D8" w:rsidRPr="00AB55F3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F62A" w14:textId="447DDC44" w:rsidR="001836D8" w:rsidRPr="00AB55F3" w:rsidRDefault="001836D8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разработку проектной документации по восстановлению мостов и путепроводов на автомобильных 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дорогах местного значения, находящихся в аварийном и предаварийном состоянии, за счет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7F6C" w14:textId="0591C6A2" w:rsidR="001836D8" w:rsidRPr="00AB55F3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«СГХ»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4E18" w14:textId="6461F498" w:rsidR="001836D8" w:rsidRPr="00AB55F3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ABDD" w14:textId="3C1A67AD" w:rsidR="001836D8" w:rsidRPr="00AB55F3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F927" w14:textId="37F49D15" w:rsidR="001836D8" w:rsidRPr="00AB55F3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</w:t>
            </w:r>
            <w:r w:rsidR="007F66EB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4308" w14:textId="1CF4FDF7" w:rsidR="001836D8" w:rsidRPr="00AB55F3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5908" w14:textId="1D602E9A" w:rsidR="001836D8" w:rsidRPr="00AB55F3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5A8D" w14:textId="76004C62" w:rsidR="001836D8" w:rsidRPr="00AB55F3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BA7A" w14:textId="78F75965" w:rsidR="001836D8" w:rsidRPr="00AB55F3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997B" w14:textId="506C8A01" w:rsidR="001836D8" w:rsidRPr="00AB55F3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089B" w14:textId="680D5D7F" w:rsidR="001836D8" w:rsidRPr="00AB55F3" w:rsidRDefault="004049BE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1836D8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азработана проектно-сметн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</w:t>
            </w:r>
            <w:r w:rsidR="001836D8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документаци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1836D8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восстановлению моста по ул. Октябрьская в городе Шарыпово в 2026 году.</w:t>
            </w:r>
          </w:p>
        </w:tc>
      </w:tr>
      <w:tr w:rsidR="00C852B3" w:rsidRPr="00AB55F3" w14:paraId="6BFB635E" w14:textId="77777777" w:rsidTr="00163CF3"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3E61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065F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Обеспечение дорожной безопасности</w:t>
            </w:r>
          </w:p>
        </w:tc>
      </w:tr>
      <w:tr w:rsidR="00C852B3" w:rsidRPr="00AB55F3" w14:paraId="2313954E" w14:textId="77777777" w:rsidTr="00163CF3">
        <w:trPr>
          <w:trHeight w:val="5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0CD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E846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Задача. 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F96F0E" w:rsidRPr="00AB55F3" w14:paraId="2751869E" w14:textId="77777777" w:rsidTr="00112222">
        <w:trPr>
          <w:trHeight w:val="29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9CF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8797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94FB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34F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5153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D171" w14:textId="5C8B10DA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</w:t>
            </w:r>
            <w:r w:rsidR="00200CC4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9Д132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B24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C3B6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D64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9F0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FC0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145,20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9DB8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Обустроены участки улично-дорожной сети вблизи образовательных организаций: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вблизи  образовательных организаций 8 м. 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вблизи  образовательных организаций 8 м. 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вблизи  образовательных организаций 8 м.</w:t>
            </w:r>
          </w:p>
        </w:tc>
      </w:tr>
      <w:tr w:rsidR="00F96F0E" w:rsidRPr="00AB55F3" w14:paraId="219CF5FB" w14:textId="77777777" w:rsidTr="00112222">
        <w:trPr>
          <w:trHeight w:val="410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2F1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816F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движения,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77B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3D3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341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060B" w14:textId="2F0BC9AB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</w:t>
            </w:r>
            <w:r w:rsidR="00200CC4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9Д122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8ED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B1F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C92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1CD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09C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291,90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989A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Установлена дорожно-знаковая информация: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- 131 шт.;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- 131 шт.;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- 131 шт.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нанесена дорожная разметка не пешеходных переходах: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- 14 шт.;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- 14 шт.;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- 14 шт.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пешеходные ограждения: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- 87м;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- 87 м;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- 87 м.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искусственные неровности: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- 20 шт.;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- 20 шт.;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2028 году - 20 шт.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искусственные освещения на пешеходных переходах: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- 28 шт.;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- 28 шт.;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- 28 шт.</w:t>
            </w:r>
          </w:p>
        </w:tc>
      </w:tr>
      <w:tr w:rsidR="00F96F0E" w:rsidRPr="00AB55F3" w14:paraId="3A9C85F7" w14:textId="77777777" w:rsidTr="00112222">
        <w:trPr>
          <w:trHeight w:val="166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43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B673" w14:textId="79C7CA41" w:rsidR="00C852B3" w:rsidRPr="00AB55F3" w:rsidRDefault="00163CF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повышению безопасности дорожного движения</w:t>
            </w:r>
            <w:r w:rsidR="00C852B3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1F2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496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CDC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2655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0910087201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58F5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6CD1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88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C35C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7BF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6 435,00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4B09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Обеспечена работоспособность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37 светофорных объектов и 2 975 дорожных знаков</w:t>
            </w:r>
          </w:p>
        </w:tc>
      </w:tr>
      <w:tr w:rsidR="00F96F0E" w:rsidRPr="00AB55F3" w14:paraId="0C7049DE" w14:textId="77777777" w:rsidTr="00112222">
        <w:trPr>
          <w:trHeight w:val="30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2B93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6DE3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5BE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AC5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6B23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D5E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2E5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0877" w14:textId="1F4A2539" w:rsidR="00C852B3" w:rsidRPr="00AB55F3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="00C852B3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6D5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473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0EE9" w14:textId="190B2CDE" w:rsidR="00C852B3" w:rsidRPr="00AB55F3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11,20</w:t>
            </w:r>
            <w:r w:rsidR="00C852B3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BE03" w14:textId="10A280C0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Обустроены участки улично-дорожной сети вблизи образовательных организаций: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вблизи  образовательных организаций 8 м. 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2028 году - вблизи  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образовательных организаций 8 м. .</w:t>
            </w:r>
          </w:p>
        </w:tc>
      </w:tr>
      <w:tr w:rsidR="00F96F0E" w:rsidRPr="00AB55F3" w14:paraId="43A02ED5" w14:textId="77777777" w:rsidTr="00112222">
        <w:trPr>
          <w:trHeight w:val="12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75C8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52F8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E1B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F96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C38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18D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C141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A997" w14:textId="0722A536" w:rsidR="00C852B3" w:rsidRPr="00AB55F3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="00C852B3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CA9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E5CD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F478" w14:textId="634F8B91" w:rsidR="00C852B3" w:rsidRPr="00AB55F3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11,20</w:t>
            </w:r>
            <w:r w:rsidR="00C852B3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50F9" w14:textId="28B2E3D8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пешеходных переходов в 202</w:t>
            </w:r>
            <w:r w:rsidR="00B84844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-2028 годах.</w:t>
            </w:r>
          </w:p>
        </w:tc>
      </w:tr>
      <w:tr w:rsidR="00112222" w:rsidRPr="00AB55F3" w14:paraId="2A37A913" w14:textId="77777777" w:rsidTr="00112222">
        <w:trPr>
          <w:trHeight w:val="12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9E26" w14:textId="511F929E" w:rsidR="00112222" w:rsidRPr="00AB55F3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0B45" w14:textId="286A7E9F" w:rsidR="00112222" w:rsidRPr="00AB55F3" w:rsidRDefault="00112222" w:rsidP="001122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мероприятий, направленных на повышение безопасности дорожного движения за счет средств дорожного фонда Шарыповского 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2C63" w14:textId="42BDE55D" w:rsidR="00112222" w:rsidRPr="00AB55F3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8F08" w14:textId="0A14FFCC" w:rsidR="00112222" w:rsidRPr="00AB55F3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012C" w14:textId="62A5F4DF" w:rsidR="00112222" w:rsidRPr="00AB55F3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B19A" w14:textId="3E6B175E" w:rsidR="00112222" w:rsidRPr="00AB55F3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091И59Д120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38C2" w14:textId="4541A069" w:rsidR="00112222" w:rsidRPr="00AB55F3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6630" w14:textId="6A3127A3" w:rsidR="00112222" w:rsidRPr="00AB55F3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732,69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EEB8" w14:textId="0144737B" w:rsidR="00112222" w:rsidRPr="00AB55F3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D3EC" w14:textId="5B5E2F75" w:rsidR="00112222" w:rsidRPr="00AB55F3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DEB9" w14:textId="164628C5" w:rsidR="00112222" w:rsidRPr="00AB55F3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732,69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3ED1" w14:textId="57563DCA" w:rsidR="00112222" w:rsidRPr="00AB55F3" w:rsidRDefault="00112222" w:rsidP="001122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недостающие</w:t>
            </w:r>
            <w:r w:rsidR="003B33D6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пешеходные ограждения по адресу ул. Комсомольская 316 в городе Шарыпово в 2026 году.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6F0E" w:rsidRPr="00AB55F3" w14:paraId="04E5E260" w14:textId="77777777" w:rsidTr="00112222">
        <w:trPr>
          <w:trHeight w:val="6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7B11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546" w14:textId="77777777" w:rsidR="00C852B3" w:rsidRPr="00AB55F3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D00F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C34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C0D4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61C7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E430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D790" w14:textId="61511B49" w:rsidR="00C852B3" w:rsidRPr="00AB55F3" w:rsidRDefault="003B33D6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230 143,10</w:t>
            </w:r>
            <w:r w:rsidR="00C852B3"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65CA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ABE2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CB19" w14:textId="6599585B" w:rsidR="00C852B3" w:rsidRPr="00AB55F3" w:rsidRDefault="0095679D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386 009,90</w:t>
            </w:r>
            <w:r w:rsidR="00C852B3"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81A9" w14:textId="77777777" w:rsidR="00C852B3" w:rsidRPr="00AB55F3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87F23FD" w14:textId="0D6E62A7" w:rsidR="00C852B3" w:rsidRPr="00AB55F3" w:rsidRDefault="00C852B3">
      <w:pPr>
        <w:rPr>
          <w:rFonts w:ascii="Arial" w:hAnsi="Arial" w:cs="Arial"/>
          <w:sz w:val="24"/>
          <w:szCs w:val="24"/>
        </w:rPr>
      </w:pPr>
    </w:p>
    <w:p w14:paraId="5ECB4D66" w14:textId="38652CC1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1C72B4C4" w14:textId="778D9612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0DC32CB3" w14:textId="139681C2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0FFCA1D5" w14:textId="69D91E40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496A6E17" w14:textId="130E5754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2838E55E" w14:textId="29C4154D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6271EFC1" w14:textId="4807B593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6ACDA8E8" w14:textId="6ED5CAAF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1ACD85E6" w14:textId="599698CD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0170DEEC" w14:textId="6224AD2B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3414359F" w14:textId="0659E264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414ED0B3" w14:textId="07A9299D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7FAE238E" w14:textId="5696EF47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776657D2" w14:textId="2C441C1C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4BF72BB9" w14:textId="645531F8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278845A2" w14:textId="77777777" w:rsidR="00F96F0E" w:rsidRPr="00AB55F3" w:rsidRDefault="00F96F0E">
      <w:pPr>
        <w:rPr>
          <w:rFonts w:ascii="Arial" w:hAnsi="Arial" w:cs="Arial"/>
          <w:sz w:val="24"/>
          <w:szCs w:val="24"/>
        </w:rPr>
        <w:sectPr w:rsidR="00F96F0E" w:rsidRPr="00AB55F3" w:rsidSect="00C852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874042E" w14:textId="77777777" w:rsidR="00F96F0E" w:rsidRPr="00AB55F3" w:rsidRDefault="00F96F0E" w:rsidP="00F96F0E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Приложение № 2</w:t>
      </w:r>
    </w:p>
    <w:p w14:paraId="45D15671" w14:textId="77777777" w:rsidR="00F96F0E" w:rsidRPr="00AB55F3" w:rsidRDefault="00F96F0E" w:rsidP="00F96F0E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транспортной системы»</w:t>
      </w:r>
    </w:p>
    <w:p w14:paraId="0AEDFEF3" w14:textId="77777777" w:rsidR="00F96F0E" w:rsidRPr="00AB55F3" w:rsidRDefault="00F96F0E" w:rsidP="00F96F0E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5A7835" w14:textId="77777777" w:rsidR="00F96F0E" w:rsidRPr="00AB55F3" w:rsidRDefault="00F96F0E" w:rsidP="00F96F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14C2717B" w14:textId="77777777" w:rsidR="00F96F0E" w:rsidRPr="00AB55F3" w:rsidRDefault="00F96F0E" w:rsidP="00F96F0E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«Транспортное обслуживание населения округа»</w:t>
      </w:r>
    </w:p>
    <w:p w14:paraId="02884890" w14:textId="77777777" w:rsidR="00F96F0E" w:rsidRPr="00AB55F3" w:rsidRDefault="00F96F0E" w:rsidP="00F96F0E"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F96F0E" w:rsidRPr="00AB55F3" w14:paraId="70877B24" w14:textId="77777777" w:rsidTr="00196D26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DBA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200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 (далее – подпрограмма)</w:t>
            </w:r>
          </w:p>
        </w:tc>
      </w:tr>
      <w:tr w:rsidR="00F96F0E" w:rsidRPr="00AB55F3" w14:paraId="2EBF75BB" w14:textId="77777777" w:rsidTr="00196D26">
        <w:trPr>
          <w:trHeight w:val="14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88F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4FC1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транспортной системы»</w:t>
            </w:r>
          </w:p>
        </w:tc>
      </w:tr>
      <w:tr w:rsidR="00F96F0E" w:rsidRPr="00AB55F3" w14:paraId="2FCC240A" w14:textId="77777777" w:rsidTr="00196D26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FE1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F27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69B3BFA6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</w:tr>
      <w:tr w:rsidR="00F96F0E" w:rsidRPr="00AB55F3" w14:paraId="0A1DFF13" w14:textId="77777777" w:rsidTr="00196D26">
        <w:trPr>
          <w:trHeight w:val="17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5A37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CDDE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2CDA87FB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  <w:p w14:paraId="569F62DA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  <w:p w14:paraId="3BA027A7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F0E" w:rsidRPr="00AB55F3" w14:paraId="726B037A" w14:textId="77777777" w:rsidTr="00196D26">
        <w:trPr>
          <w:trHeight w:val="6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215E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619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Calibri" w:hAnsi="Arial" w:cs="Arial"/>
                <w:sz w:val="24"/>
                <w:szCs w:val="24"/>
              </w:rPr>
              <w:t>Обеспечение потребности населения в перевозках</w:t>
            </w:r>
          </w:p>
        </w:tc>
      </w:tr>
      <w:tr w:rsidR="00F96F0E" w:rsidRPr="00AB55F3" w14:paraId="55340E2C" w14:textId="77777777" w:rsidTr="00196D26">
        <w:trPr>
          <w:trHeight w:val="6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A95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B1F7" w14:textId="77777777" w:rsidR="00F96F0E" w:rsidRPr="00AB55F3" w:rsidRDefault="00F96F0E" w:rsidP="00F96F0E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безубыточной деятельности организаций транспортного комплекса</w:t>
            </w:r>
          </w:p>
        </w:tc>
      </w:tr>
      <w:tr w:rsidR="00F96F0E" w:rsidRPr="00AB55F3" w14:paraId="4DCF639A" w14:textId="77777777" w:rsidTr="00196D2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5BA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EF3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F96F0E" w:rsidRPr="00AB55F3" w14:paraId="1EA355F7" w14:textId="77777777" w:rsidTr="00196D26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50C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88A0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F96F0E" w:rsidRPr="00AB55F3" w14:paraId="6F2DB98A" w14:textId="77777777" w:rsidTr="00196D26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786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84DD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–</w:t>
            </w:r>
          </w:p>
          <w:p w14:paraId="6F3C15C8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309 978,75 тыс. рублей, в том числе:</w:t>
            </w:r>
          </w:p>
          <w:p w14:paraId="6F1C9177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211 442,55 тыс. рублей; </w:t>
            </w:r>
          </w:p>
          <w:p w14:paraId="36056D27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98 536,20 тыс. рублей;</w:t>
            </w:r>
          </w:p>
          <w:p w14:paraId="093952CE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772A4FF2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2D49F013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88BD7CE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103 326,25 тыс. рублей;</w:t>
            </w:r>
          </w:p>
          <w:p w14:paraId="77E2B793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4FA97604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32 845,40 тыс. рублей;</w:t>
            </w:r>
          </w:p>
          <w:p w14:paraId="33215BC9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внебюджетные источники – 0,00 тыс. рублей;</w:t>
            </w:r>
          </w:p>
          <w:p w14:paraId="21CAE9D1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0078A875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103 326,25 тыс. рублей;</w:t>
            </w:r>
          </w:p>
          <w:p w14:paraId="2FE34674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3D12A197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0ECDEDD8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0D2A3A4F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280B9D13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103 326,25 тыс. рублей;</w:t>
            </w:r>
          </w:p>
          <w:p w14:paraId="6095BA77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6B1F5BE4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2D1532EA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14F02DE" w14:textId="77777777" w:rsidR="00F96F0E" w:rsidRPr="00AB55F3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4833DA7E" w14:textId="77777777" w:rsidR="00F96F0E" w:rsidRPr="00AB55F3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851FB41" w14:textId="77777777" w:rsidR="00F96F0E" w:rsidRPr="00AB55F3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4C209A2B" w14:textId="77777777" w:rsidR="00F96F0E" w:rsidRPr="00AB55F3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9C74E3F" w14:textId="77777777" w:rsidR="00F96F0E" w:rsidRPr="00AB55F3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0E118C93" w14:textId="77777777" w:rsidR="00F96F0E" w:rsidRPr="00AB55F3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24A9408" w14:textId="77777777" w:rsidR="00F96F0E" w:rsidRPr="00AB55F3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121DCC54" w14:textId="77777777" w:rsidR="00F96F0E" w:rsidRPr="00AB55F3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FF0000"/>
          <w:sz w:val="24"/>
          <w:szCs w:val="24"/>
          <w:lang w:eastAsia="ru-RU"/>
        </w:rPr>
      </w:pPr>
    </w:p>
    <w:p w14:paraId="1C3468B1" w14:textId="77777777" w:rsidR="00F96F0E" w:rsidRPr="00AB55F3" w:rsidRDefault="00F96F0E" w:rsidP="00F96F0E">
      <w:pPr>
        <w:tabs>
          <w:tab w:val="left" w:pos="315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 xml:space="preserve">         3.1. Реализацию подпрограммы осуществляют исполнители подпрограммы - Муниципальное казенное учреждение «Служба городского хозяйства», </w:t>
      </w: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Муниципальное казенное учреждение «Управление капитального строительства»</w:t>
      </w:r>
      <w:r w:rsidRPr="00AB55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1A10E4B" w14:textId="77777777" w:rsidR="00F96F0E" w:rsidRPr="00AB55F3" w:rsidRDefault="00F96F0E" w:rsidP="00F96F0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 xml:space="preserve">         3.2. Финансирование мероприятий подпрограммы осуществляется за счет средств дорожного фонда Шарыповского муниципального округа за счет ассигнований бюджета округа и краевого бюджета в соответствии с мероприятиями подпрограммы согласно приложению № 2 к подпрограмме.</w:t>
      </w:r>
    </w:p>
    <w:p w14:paraId="3AAE0B5E" w14:textId="77777777" w:rsidR="00F96F0E" w:rsidRPr="00AB55F3" w:rsidRDefault="00F96F0E" w:rsidP="00F96F0E">
      <w:pPr>
        <w:tabs>
          <w:tab w:val="left" w:pos="31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 xml:space="preserve">         3.3. Главными распорядителями бюджетных средств являются Муниципальное казенное учреждение «Служба городского хозяйства», </w:t>
      </w: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Муниципальное казенное учреждение «Управление капитального строительства», </w:t>
      </w:r>
      <w:r w:rsidRPr="00AB55F3">
        <w:rPr>
          <w:rFonts w:ascii="Arial" w:eastAsia="Times New Roman" w:hAnsi="Arial" w:cs="Arial"/>
          <w:sz w:val="24"/>
          <w:szCs w:val="24"/>
          <w:lang w:eastAsia="ru-RU"/>
        </w:rPr>
        <w:t>Администрация Шарыповского муниципального округа.</w:t>
      </w:r>
    </w:p>
    <w:p w14:paraId="41F6F0DC" w14:textId="77777777" w:rsidR="00F96F0E" w:rsidRPr="00AB55F3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39830E59" w14:textId="77777777" w:rsidR="00F96F0E" w:rsidRPr="00AB55F3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73CA51C8" w14:textId="77777777" w:rsidR="00F96F0E" w:rsidRPr="00AB55F3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исполнителями мероприятий подпрограммы, в рамках реализации организационных, экономических, правовых механизмов заключается в координировании деятельности Администрации Шарыповского муниципального округа, муниципального казенного учреждения «Служба городского хозяйства».</w:t>
      </w:r>
    </w:p>
    <w:p w14:paraId="33B0639D" w14:textId="77777777" w:rsidR="00F96F0E" w:rsidRPr="00AB55F3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0EA3E8D" w14:textId="77777777" w:rsidR="00F96F0E" w:rsidRPr="00AB55F3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6E69C3" w14:textId="77777777" w:rsidR="00F96F0E" w:rsidRPr="00AB55F3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77DC1CB4" w14:textId="77777777" w:rsidR="00F96F0E" w:rsidRPr="00AB55F3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52460E70" w14:textId="77777777" w:rsidR="00F96F0E" w:rsidRPr="00AB55F3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4.1. Текущее управление реализацией подпрограммы осуществляет Муниципальное казенное учреждение «Служба городского хозяйства» в </w:t>
      </w: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64A4D200" w14:textId="77777777" w:rsidR="00F96F0E" w:rsidRPr="00AB55F3" w:rsidRDefault="00F96F0E" w:rsidP="00F96F0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221938BF" w14:textId="77777777" w:rsidR="00F96F0E" w:rsidRPr="00AB55F3" w:rsidRDefault="00F96F0E" w:rsidP="00F96F0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3CA2BCB2" w14:textId="77777777" w:rsidR="00F96F0E" w:rsidRPr="00AB55F3" w:rsidRDefault="00F96F0E" w:rsidP="00F96F0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4A2DD32D" w14:textId="77777777" w:rsidR="00F96F0E" w:rsidRPr="00AB55F3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5B0B4F5F" w14:textId="77777777" w:rsidR="00F96F0E" w:rsidRPr="00AB55F3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Контрольно-счетным органом.</w:t>
      </w:r>
    </w:p>
    <w:p w14:paraId="336AE829" w14:textId="5BF0CA2C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3F88F1F2" w14:textId="03B6A357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10A4EC97" w14:textId="2215283C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20B5554C" w14:textId="679613BB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037FE5F2" w14:textId="5CA535CD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490DDEDA" w14:textId="342B21D2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75BD39D8" w14:textId="77611B63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636491FC" w14:textId="2441557A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7978F67E" w14:textId="3095436C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6948659E" w14:textId="196F4102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5C1D9EB3" w14:textId="775E22F9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7170A483" w14:textId="096431C0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63D54579" w14:textId="07D7320A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65A75F81" w14:textId="6107C8B4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02AB905D" w14:textId="0ACDF3A4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1A08825F" w14:textId="537E2BED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2A68013F" w14:textId="73049D75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13198DF6" w14:textId="5667E4F7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6AC7C653" w14:textId="0D103BE4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42D6564C" w14:textId="33B96B7D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6B5D77FE" w14:textId="7BD14674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2688C1A9" w14:textId="677A2B10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54D2E744" w14:textId="39FF0F78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09013A6D" w14:textId="0F2B142F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02B2057A" w14:textId="0288C7DB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5467C851" w14:textId="2C7CBF43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7854536B" w14:textId="77777777" w:rsidR="00F96F0E" w:rsidRPr="00AB55F3" w:rsidRDefault="00F96F0E">
      <w:pPr>
        <w:rPr>
          <w:rFonts w:ascii="Arial" w:hAnsi="Arial" w:cs="Arial"/>
          <w:sz w:val="24"/>
          <w:szCs w:val="24"/>
        </w:rPr>
        <w:sectPr w:rsidR="00F96F0E" w:rsidRPr="00AB55F3" w:rsidSect="00F96F0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148" w:type="dxa"/>
        <w:tblLook w:val="04A0" w:firstRow="1" w:lastRow="0" w:firstColumn="1" w:lastColumn="0" w:noHBand="0" w:noVBand="1"/>
      </w:tblPr>
      <w:tblGrid>
        <w:gridCol w:w="817"/>
        <w:gridCol w:w="4716"/>
        <w:gridCol w:w="1610"/>
        <w:gridCol w:w="1992"/>
        <w:gridCol w:w="2167"/>
        <w:gridCol w:w="1513"/>
        <w:gridCol w:w="1573"/>
        <w:gridCol w:w="750"/>
        <w:gridCol w:w="10"/>
      </w:tblGrid>
      <w:tr w:rsidR="00D10174" w:rsidRPr="00AB55F3" w14:paraId="184B8CBD" w14:textId="77777777" w:rsidTr="00D10174">
        <w:trPr>
          <w:gridAfter w:val="1"/>
          <w:wAfter w:w="11" w:type="dxa"/>
          <w:trHeight w:val="112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332DC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RANGE!A1:H19"/>
            <w:bookmarkEnd w:id="6"/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2D21A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3016A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A34C6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74DAD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подпрограмме "Транспортное обслуживание населения округа" </w:t>
            </w:r>
          </w:p>
        </w:tc>
      </w:tr>
      <w:tr w:rsidR="00D10174" w:rsidRPr="00AB55F3" w14:paraId="7C480192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2EC8E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9B869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7027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F8A78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FF2A4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3745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14D06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BBDD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AB55F3" w14:paraId="3A503EF0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13AA4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A87B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336BE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22D8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D69D9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27836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A62F2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2A1A6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AB55F3" w14:paraId="01BC2E8F" w14:textId="77777777" w:rsidTr="00D10174">
        <w:trPr>
          <w:trHeight w:val="570"/>
        </w:trPr>
        <w:tc>
          <w:tcPr>
            <w:tcW w:w="151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B4AAA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D10174" w:rsidRPr="00AB55F3" w14:paraId="4757B31D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2CC69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8B549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F7389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0338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5AE1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333EB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B9177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86CED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AB55F3" w14:paraId="15604495" w14:textId="77777777" w:rsidTr="00D10174">
        <w:trPr>
          <w:gridAfter w:val="1"/>
          <w:wAfter w:w="11" w:type="dxa"/>
          <w:trHeight w:val="174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3269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9593" w14:textId="57CB008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016B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379F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88C1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10174" w:rsidRPr="00AB55F3" w14:paraId="4B24DC64" w14:textId="77777777" w:rsidTr="00D10174">
        <w:trPr>
          <w:gridAfter w:val="1"/>
          <w:wAfter w:w="11" w:type="dxa"/>
          <w:trHeight w:val="51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D442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B06F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5E9B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1057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DA3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73B8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3D32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A1D2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D10174" w:rsidRPr="00AB55F3" w14:paraId="659CB2D7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BFC5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C16E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8323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9806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14DE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7B2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39B5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99C4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F96F0E" w:rsidRPr="00AB55F3" w14:paraId="7D112035" w14:textId="77777777" w:rsidTr="00D10174">
        <w:trPr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DC9D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D4C32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потребности населения в перевозках</w:t>
            </w:r>
          </w:p>
        </w:tc>
      </w:tr>
      <w:tr w:rsidR="00F96F0E" w:rsidRPr="00AB55F3" w14:paraId="371FE904" w14:textId="77777777" w:rsidTr="00D10174">
        <w:trPr>
          <w:trHeight w:val="4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8FD0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2CA19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Задача: Создание условий для безубыточной деятельности организаций транспортного комплекса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10174" w:rsidRPr="00AB55F3" w14:paraId="20A8144A" w14:textId="77777777" w:rsidTr="00D10174">
        <w:trPr>
          <w:gridAfter w:val="1"/>
          <w:wAfter w:w="11" w:type="dxa"/>
          <w:trHeight w:val="78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0050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F04E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Транспортная подвижность населения (количество поездок/количество жителей)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1C0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Поездок/чел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C2E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1ADA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E461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2624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292B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2,37</w:t>
            </w:r>
          </w:p>
        </w:tc>
      </w:tr>
      <w:tr w:rsidR="00D10174" w:rsidRPr="00AB55F3" w14:paraId="3B1CE2A0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212A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30A3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E91BE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9E62A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9F52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C565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A984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0BE4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2,51</w:t>
            </w:r>
          </w:p>
        </w:tc>
      </w:tr>
      <w:tr w:rsidR="00D10174" w:rsidRPr="00AB55F3" w14:paraId="7EB8B9B7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E1D3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435A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BC86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1893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AC93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4FE8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3C38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805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1,84</w:t>
            </w:r>
          </w:p>
        </w:tc>
      </w:tr>
      <w:tr w:rsidR="00D10174" w:rsidRPr="00AB55F3" w14:paraId="4F07373C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A0A3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4A21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поездок, в том числе: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C7AE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2311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409B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117 422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56B2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C315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BCFE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</w:tr>
      <w:tr w:rsidR="00D10174" w:rsidRPr="00AB55F3" w14:paraId="07F1442C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E644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A701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A536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C5E8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4573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2379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9281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2585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</w:tr>
      <w:tr w:rsidR="00D10174" w:rsidRPr="00AB55F3" w14:paraId="0C582130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1231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C335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A730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BB98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AA48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73EF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6155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B4A0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</w:tr>
      <w:tr w:rsidR="00D10174" w:rsidRPr="00AB55F3" w14:paraId="67DF203C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F7B8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1A0C" w14:textId="41B44854" w:rsidR="00F96F0E" w:rsidRPr="00AB55F3" w:rsidRDefault="00D10174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</w:t>
            </w:r>
            <w:r w:rsidR="00F96F0E"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населения, в том числе: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0DC8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A02C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Статистические данные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B51D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0090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4C8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5001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D10174" w:rsidRPr="00AB55F3" w14:paraId="56FDF19A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90F5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0E2C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EA1E7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CE52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EA7F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C149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DB5E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9ACA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D10174" w:rsidRPr="00AB55F3" w14:paraId="45E75C41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7FF4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99C4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6E425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4785" w14:textId="77777777" w:rsidR="00F96F0E" w:rsidRPr="00AB55F3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7855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2581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8A6C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32CB" w14:textId="77777777" w:rsidR="00F96F0E" w:rsidRPr="00AB55F3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10 528 </w:t>
            </w:r>
          </w:p>
        </w:tc>
      </w:tr>
    </w:tbl>
    <w:p w14:paraId="48C2387E" w14:textId="3C4791E9" w:rsidR="00F96F0E" w:rsidRPr="00AB55F3" w:rsidRDefault="00F96F0E">
      <w:pPr>
        <w:rPr>
          <w:rFonts w:ascii="Arial" w:hAnsi="Arial" w:cs="Arial"/>
          <w:sz w:val="24"/>
          <w:szCs w:val="24"/>
        </w:rPr>
      </w:pPr>
    </w:p>
    <w:p w14:paraId="20B577DB" w14:textId="6CC3C8B9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2DF85BF1" w14:textId="2BEBF469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160C1B0B" w14:textId="69761FA1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73A84AE3" w14:textId="1A4DD9C8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37A8961D" w14:textId="5993A2D0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0FD9DBF5" w14:textId="33D80A0A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0205F8C7" w14:textId="3A25A749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518F6FD1" w14:textId="06C17CAC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47D87A7F" w14:textId="56E033D3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72310FC0" w14:textId="5F361A61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399EEF27" w14:textId="214984EF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1C7D8F88" w14:textId="17F80B8E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21E01470" w14:textId="2C7CDBF7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4D0F4CF3" w14:textId="5F07E549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2BF86D90" w14:textId="748FF757" w:rsidR="00D10174" w:rsidRPr="00AB55F3" w:rsidRDefault="00D10174">
      <w:pPr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137"/>
        <w:gridCol w:w="967"/>
        <w:gridCol w:w="836"/>
        <w:gridCol w:w="1544"/>
        <w:gridCol w:w="761"/>
        <w:gridCol w:w="850"/>
        <w:gridCol w:w="992"/>
        <w:gridCol w:w="993"/>
        <w:gridCol w:w="1134"/>
        <w:gridCol w:w="2268"/>
      </w:tblGrid>
      <w:tr w:rsidR="00D10174" w:rsidRPr="00AB55F3" w14:paraId="7D14933B" w14:textId="77777777" w:rsidTr="00D10174">
        <w:trPr>
          <w:trHeight w:val="1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27DE9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527D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296B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C96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87FD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C3C4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086D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EDC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E835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1AC9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64291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подпрограмме «Транспортное обслуживание населения округа» </w:t>
            </w:r>
          </w:p>
        </w:tc>
      </w:tr>
      <w:tr w:rsidR="00D10174" w:rsidRPr="00AB55F3" w14:paraId="4D81C0D3" w14:textId="77777777" w:rsidTr="00D10174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1477B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FF5B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D10174" w:rsidRPr="00AB55F3" w14:paraId="79C35741" w14:textId="77777777" w:rsidTr="00D10174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2E9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B9C8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0543D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6B6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FF2B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FB3E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287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D3F2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CB2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D5BC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7B00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7B26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AB55F3" w14:paraId="0C9825EC" w14:textId="77777777" w:rsidTr="00D10174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49E7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155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45B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E75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7DE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A81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D10174" w:rsidRPr="00AB55F3" w14:paraId="528F1BF8" w14:textId="77777777" w:rsidTr="00D10174">
        <w:trPr>
          <w:trHeight w:val="9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89DA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5618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D81F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EB6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064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3B5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7F79" w14:textId="77777777" w:rsidR="00D10174" w:rsidRPr="00AB55F3" w:rsidRDefault="00D10174" w:rsidP="00D10174">
            <w:pPr>
              <w:spacing w:after="0" w:line="240" w:lineRule="auto"/>
              <w:ind w:left="-428" w:firstLine="42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435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0AA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1B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189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F342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AB55F3" w14:paraId="6E1B6A56" w14:textId="77777777" w:rsidTr="00D10174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CFA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7231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потребности населения в перевозках</w:t>
            </w:r>
          </w:p>
        </w:tc>
      </w:tr>
      <w:tr w:rsidR="00D10174" w:rsidRPr="00AB55F3" w14:paraId="0C554063" w14:textId="77777777" w:rsidTr="00D10174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495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A896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Задача: Создание условий для безубыточной деятельности организаций транспортного комплекса                      </w:t>
            </w:r>
          </w:p>
        </w:tc>
      </w:tr>
      <w:tr w:rsidR="00D10174" w:rsidRPr="00AB55F3" w14:paraId="66DFA1CA" w14:textId="77777777" w:rsidTr="00D10174">
        <w:trPr>
          <w:trHeight w:val="23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CAC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8364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юридическим лицам (за исключением государственных (муниципальных) учреждений), индивидуальным предпринимателям в целях возмещения недополученных доходов, возникающих в связи с 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регулярными перевозками пассажиров автомобильным транспортом на маршрутах с небольшой интенсивностью пассажиропотока и проведения отбора получателей указанных субсидий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95A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67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5F9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22F0" w14:textId="14E1D8AD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</w:t>
            </w:r>
            <w:r w:rsidR="00EE0CC2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87211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071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BB4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F4D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296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6F4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201 957,00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7B65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пассажиров, перевезенных в 2026-2028 годах, 1 616 </w:t>
            </w:r>
            <w:proofErr w:type="spellStart"/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тыс.чел</w:t>
            </w:r>
            <w:proofErr w:type="spellEnd"/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ежегодно;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сохранено 5 действующих маршрутов регулярных 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перевозок пассажиров</w:t>
            </w:r>
          </w:p>
        </w:tc>
      </w:tr>
      <w:tr w:rsidR="00D10174" w:rsidRPr="00AB55F3" w14:paraId="0C7AE944" w14:textId="77777777" w:rsidTr="00D10174">
        <w:trPr>
          <w:trHeight w:val="19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A2E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DCDE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юридическим лицам (за исключением государственных (муниципальных) учреждений),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 и проведения отбора получателей указанных субсидий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AE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B2C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A81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B472" w14:textId="011E7220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</w:t>
            </w:r>
            <w:r w:rsidR="00EE0CC2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87212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678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B36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C00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5E9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0B2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9 387,00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468F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пассажиров, перевезенных в 2026-2028 годах 4,1 </w:t>
            </w:r>
            <w:proofErr w:type="spellStart"/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тыс.чел</w:t>
            </w:r>
            <w:proofErr w:type="spellEnd"/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ежегодно;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сохранено 3 действующих маршрутов регулярных перевозок пассажиров</w:t>
            </w:r>
          </w:p>
        </w:tc>
      </w:tr>
      <w:tr w:rsidR="00AC6FD0" w:rsidRPr="00AB55F3" w14:paraId="5174B695" w14:textId="77777777" w:rsidTr="00883B1D">
        <w:trPr>
          <w:trHeight w:val="1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9F5B" w14:textId="77777777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551A" w14:textId="77777777" w:rsidR="00AC6FD0" w:rsidRPr="00AB55F3" w:rsidRDefault="00AC6FD0" w:rsidP="00AC6F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юридическим лицам (за исключением государственных (муниципальных) учреждений), индивидуальным предпринимателям на организацию регулярных пассажирских перевозок автомобильным транспортом на маршрутах с небольшой интенсивностью пассажиропотока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A7A0" w14:textId="77777777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9585" w14:textId="77777777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D47A" w14:textId="77777777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18E5" w14:textId="7265BB78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</w:t>
            </w:r>
            <w:r w:rsidR="00EE0CC2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S3940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FB75" w14:textId="77777777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916A" w14:textId="349A5B8A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32 845,4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CC70" w14:textId="77777777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436175" w14:textId="77777777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8CB51E" w14:textId="77777777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BA8E83" w14:textId="70FEA855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32 845,4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7077" w14:textId="77777777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B880B2" w14:textId="77777777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52A75D" w14:textId="77777777" w:rsidR="00AC6FD0" w:rsidRPr="00AB55F3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FA0CEF" w14:textId="12EB6198" w:rsidR="00AC6FD0" w:rsidRPr="00AB55F3" w:rsidRDefault="00AC6FD0" w:rsidP="00AC6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32 845,4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265" w14:textId="68643A9C" w:rsidR="00AC6FD0" w:rsidRPr="00AB55F3" w:rsidRDefault="00BC2CD5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98 536,20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A0CD" w14:textId="77777777" w:rsidR="00AC6FD0" w:rsidRPr="00AB55F3" w:rsidRDefault="00AC6FD0" w:rsidP="00AC6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пассажиров, перевезенных в 2026-2028 годах, 193,1 тыс. чел. ежегодно;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сохранено 19 действующих маршрутов регулярных перевозок пассажиров</w:t>
            </w:r>
          </w:p>
        </w:tc>
      </w:tr>
      <w:tr w:rsidR="00D10174" w:rsidRPr="00AB55F3" w14:paraId="49C5EBED" w14:textId="77777777" w:rsidTr="00D10174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515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3175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2B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060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AEB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AD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CF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26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55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DC5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490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309 978,75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683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210B020" w14:textId="27D3CCD7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03662C3A" w14:textId="01BB5191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0A34C666" w14:textId="25ABFCAB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5208ECC6" w14:textId="3B704F85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5EA76C8B" w14:textId="57FBF86C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78761E99" w14:textId="6680CBD7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7618E579" w14:textId="34284227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077E9AED" w14:textId="1F0A37E3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660EC55F" w14:textId="5FB6B968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7FF3BA32" w14:textId="443B1430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29825160" w14:textId="0778A4D9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3A58CB8F" w14:textId="7B8605A9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5F9426FE" w14:textId="51A8CF31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54215A60" w14:textId="1E94EAF8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5206FA9E" w14:textId="70C96706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74C8D5BD" w14:textId="77777777" w:rsidR="00D10174" w:rsidRPr="00AB55F3" w:rsidRDefault="00D10174" w:rsidP="00D101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D10174" w:rsidRPr="00AB55F3" w:rsidSect="00F96F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0918" w:type="dxa"/>
        <w:tblInd w:w="-1134" w:type="dxa"/>
        <w:tblLook w:val="04A0" w:firstRow="1" w:lastRow="0" w:firstColumn="1" w:lastColumn="0" w:noHBand="0" w:noVBand="1"/>
      </w:tblPr>
      <w:tblGrid>
        <w:gridCol w:w="750"/>
        <w:gridCol w:w="2366"/>
        <w:gridCol w:w="3112"/>
        <w:gridCol w:w="1947"/>
        <w:gridCol w:w="2711"/>
        <w:gridCol w:w="18"/>
        <w:gridCol w:w="14"/>
      </w:tblGrid>
      <w:tr w:rsidR="00D10174" w:rsidRPr="00AB55F3" w14:paraId="7034BEB3" w14:textId="77777777" w:rsidTr="00D10174">
        <w:trPr>
          <w:gridAfter w:val="2"/>
          <w:wAfter w:w="35" w:type="dxa"/>
          <w:trHeight w:val="144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E44A5" w14:textId="33F262E6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4CC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B2CA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D479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E018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D10174" w:rsidRPr="00AB55F3" w14:paraId="0280B6A7" w14:textId="77777777" w:rsidTr="00D10174">
        <w:trPr>
          <w:gridAfter w:val="2"/>
          <w:wAfter w:w="35" w:type="dxa"/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CBE5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D53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5EA8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378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F56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AB55F3" w14:paraId="588DB817" w14:textId="77777777" w:rsidTr="00D10174">
        <w:trPr>
          <w:trHeight w:val="1320"/>
        </w:trPr>
        <w:tc>
          <w:tcPr>
            <w:tcW w:w="10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BD66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      </w:r>
          </w:p>
        </w:tc>
      </w:tr>
      <w:tr w:rsidR="00D10174" w:rsidRPr="00AB55F3" w14:paraId="3EBBC64E" w14:textId="77777777" w:rsidTr="00D10174">
        <w:trPr>
          <w:gridAfter w:val="2"/>
          <w:wAfter w:w="35" w:type="dxa"/>
          <w:trHeight w:val="1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267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9FF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Форма муниципального правового акта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4AD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положения муниципального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66A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36B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Ожидаемый срок принятия муниципального правового акта</w:t>
            </w:r>
          </w:p>
        </w:tc>
      </w:tr>
      <w:tr w:rsidR="00D10174" w:rsidRPr="00AB55F3" w14:paraId="710E0900" w14:textId="77777777" w:rsidTr="00D10174">
        <w:trPr>
          <w:gridAfter w:val="2"/>
          <w:wAfter w:w="3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697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C15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0EA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54B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A21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10174" w:rsidRPr="00AB55F3" w14:paraId="23D74039" w14:textId="77777777" w:rsidTr="00D10174">
        <w:trPr>
          <w:gridAfter w:val="1"/>
          <w:wAfter w:w="15" w:type="dxa"/>
          <w:trHeight w:val="9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365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873F" w14:textId="7843AEA8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Развитие современной и эффективной транспортной инфраструктуры и повышение комплексной безопасности дорожного движения</w:t>
            </w:r>
          </w:p>
        </w:tc>
      </w:tr>
      <w:tr w:rsidR="00D10174" w:rsidRPr="00AB55F3" w14:paraId="721B4E09" w14:textId="77777777" w:rsidTr="00D10174">
        <w:trPr>
          <w:gridAfter w:val="1"/>
          <w:wAfter w:w="15" w:type="dxa"/>
          <w:trHeight w:val="5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975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774A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Задача: Обеспечение сохранности, модернизация и развитие сети автомобильных дорог округа</w:t>
            </w:r>
          </w:p>
        </w:tc>
      </w:tr>
      <w:tr w:rsidR="00D10174" w:rsidRPr="00AB55F3" w14:paraId="552964D7" w14:textId="77777777" w:rsidTr="00D10174">
        <w:trPr>
          <w:gridAfter w:val="1"/>
          <w:wAfter w:w="15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AEB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C800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«Дороги округа и повышение безопасности дорожного движения»</w:t>
            </w:r>
          </w:p>
        </w:tc>
      </w:tr>
      <w:tr w:rsidR="00D10174" w:rsidRPr="00AB55F3" w14:paraId="619630BF" w14:textId="77777777" w:rsidTr="00D10174">
        <w:trPr>
          <w:gridAfter w:val="2"/>
          <w:wAfter w:w="35" w:type="dxa"/>
          <w:trHeight w:val="15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8D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3D00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F6A1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дорожном фонде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8D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168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 2025</w:t>
            </w:r>
          </w:p>
        </w:tc>
      </w:tr>
      <w:tr w:rsidR="00D10174" w:rsidRPr="00AB55F3" w14:paraId="34410219" w14:textId="77777777" w:rsidTr="00D10174">
        <w:trPr>
          <w:gridAfter w:val="2"/>
          <w:wAfter w:w="35" w:type="dxa"/>
          <w:trHeight w:val="60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001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04B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A612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исходного значения размера вреда, причиняемого тяжеловесными транспортными средствами при превышении допустимых нагрузок на ось транспортного средства для автомобильных дорог общего пользования местного значения Шарыповского муниципального округа, а также постоянных коэффициентов к указанному размеру вреда, определении размера вреда, причиняемого тяжеловесными 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транспортными средствами, при движении по автомобильным дорогам общего пользования местного значения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A7B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645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AB55F3" w14:paraId="17C1A48F" w14:textId="77777777" w:rsidTr="00D10174">
        <w:trPr>
          <w:gridAfter w:val="2"/>
          <w:wAfter w:w="35" w:type="dxa"/>
          <w:trHeight w:val="22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3E2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BD3A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5075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порядков установления и использования полос отвода и придорожных полос автомобильных дорог местного значения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720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EC2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AB55F3" w14:paraId="6E2A633C" w14:textId="77777777" w:rsidTr="00D10174">
        <w:trPr>
          <w:gridAfter w:val="2"/>
          <w:wAfter w:w="35" w:type="dxa"/>
          <w:trHeight w:val="16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B63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86DA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0555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утверждении Порядка содержания и ремонта автомобильных дорог общего пользования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40D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FE2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AB55F3" w14:paraId="2BDE011D" w14:textId="77777777" w:rsidTr="00D10174">
        <w:trPr>
          <w:gridAfter w:val="2"/>
          <w:wAfter w:w="35" w:type="dxa"/>
          <w:trHeight w:val="19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E72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8608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D545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стоимости и перечня услуг, оказываемых по договору о присоединении объектов дорожного сервиса к автомобильным дорогам общего пользования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9547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D2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AB55F3" w14:paraId="587A6BF9" w14:textId="77777777" w:rsidTr="00D10174">
        <w:trPr>
          <w:gridAfter w:val="2"/>
          <w:wAfter w:w="35" w:type="dxa"/>
          <w:trHeight w:val="16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6E4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A0B6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Шарыповского муниципального округа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2B93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создании комиссии по комплексной проверке автомобильных дорог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8ED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232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 2026</w:t>
            </w:r>
          </w:p>
        </w:tc>
      </w:tr>
      <w:tr w:rsidR="00D10174" w:rsidRPr="00AB55F3" w14:paraId="14AFB654" w14:textId="77777777" w:rsidTr="00D10174">
        <w:trPr>
          <w:gridAfter w:val="2"/>
          <w:wAfter w:w="35" w:type="dxa"/>
          <w:trHeight w:val="28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82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B7AE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5445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норматива финансовых затрат на содержание автомобильных дорог местного значения вне границ населенных пунктов в границах Шарыповского муниципального округа и правил расчета размера ассигнований местного бюджета на указанные 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AE8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A4F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 2025</w:t>
            </w:r>
          </w:p>
        </w:tc>
      </w:tr>
    </w:tbl>
    <w:p w14:paraId="5858B0AF" w14:textId="77777777" w:rsidR="00D10174" w:rsidRPr="00AB55F3" w:rsidRDefault="00D10174">
      <w:pPr>
        <w:rPr>
          <w:rFonts w:ascii="Arial" w:hAnsi="Arial" w:cs="Arial"/>
          <w:sz w:val="24"/>
          <w:szCs w:val="24"/>
        </w:rPr>
      </w:pPr>
    </w:p>
    <w:p w14:paraId="6F6D4BC0" w14:textId="77777777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4E213DF1" w14:textId="77777777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27917868" w14:textId="7A1BE4D9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1B27572A" w14:textId="4F47A353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0A51826B" w14:textId="7404FF7C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7ECA3639" w14:textId="2E8F246A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4474CC27" w14:textId="4FC8BF3F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635DADE0" w14:textId="1BE449FC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1FF719B2" w14:textId="65A190A3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0236A84B" w14:textId="05E2E804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6CEB9FB8" w14:textId="265B4481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165FDE5C" w14:textId="76E22C8F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5DD4728B" w14:textId="3A3B1D6E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08E4E420" w14:textId="501046F6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1B7F3312" w14:textId="79D6FBFF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478E6A42" w14:textId="3D8F534C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3E7B64F9" w14:textId="1EDD808C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32993767" w14:textId="3AEF3B44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06C1792C" w14:textId="47523BD0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38CD888F" w14:textId="3FFCA24D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59EB4155" w14:textId="31364028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0948160D" w14:textId="2D82AA32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08C7FFDB" w14:textId="7BAF372B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0BE458D2" w14:textId="52302EDA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1D8254BD" w14:textId="2BF98D96" w:rsidR="00D10174" w:rsidRPr="00AB55F3" w:rsidRDefault="00D10174" w:rsidP="00D10174">
      <w:pPr>
        <w:rPr>
          <w:rFonts w:ascii="Arial" w:hAnsi="Arial" w:cs="Arial"/>
          <w:sz w:val="24"/>
          <w:szCs w:val="24"/>
        </w:rPr>
      </w:pPr>
    </w:p>
    <w:p w14:paraId="274E9D75" w14:textId="77777777" w:rsidR="00D10174" w:rsidRPr="00AB55F3" w:rsidRDefault="00D10174" w:rsidP="00D101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D10174" w:rsidRPr="00AB55F3" w:rsidSect="00D101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7" w:name="RANGE!A1:L18"/>
      <w:bookmarkEnd w:id="7"/>
    </w:p>
    <w:tbl>
      <w:tblPr>
        <w:tblW w:w="15792" w:type="dxa"/>
        <w:tblInd w:w="-426" w:type="dxa"/>
        <w:tblLook w:val="04A0" w:firstRow="1" w:lastRow="0" w:firstColumn="1" w:lastColumn="0" w:noHBand="0" w:noVBand="1"/>
      </w:tblPr>
      <w:tblGrid>
        <w:gridCol w:w="664"/>
        <w:gridCol w:w="2044"/>
        <w:gridCol w:w="2490"/>
        <w:gridCol w:w="2242"/>
        <w:gridCol w:w="839"/>
        <w:gridCol w:w="793"/>
        <w:gridCol w:w="786"/>
        <w:gridCol w:w="712"/>
        <w:gridCol w:w="1418"/>
        <w:gridCol w:w="1173"/>
        <w:gridCol w:w="1173"/>
        <w:gridCol w:w="1418"/>
        <w:gridCol w:w="40"/>
      </w:tblGrid>
      <w:tr w:rsidR="00D10174" w:rsidRPr="00AB55F3" w14:paraId="5295ACF1" w14:textId="77777777" w:rsidTr="00D10174">
        <w:trPr>
          <w:gridAfter w:val="1"/>
          <w:wAfter w:w="57" w:type="dxa"/>
          <w:trHeight w:val="93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85F16" w14:textId="7073D8BC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483E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A4C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710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37BC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116A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FE0D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0C515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 № 4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D10174" w:rsidRPr="00AB55F3" w14:paraId="18A58029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87A82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0A8B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5460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5FD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7AB6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0CB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EDBA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EAC4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FD3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1CD8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6FC5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EA2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AB55F3" w14:paraId="46FC201B" w14:textId="77777777" w:rsidTr="00D10174">
        <w:trPr>
          <w:trHeight w:val="1080"/>
        </w:trPr>
        <w:tc>
          <w:tcPr>
            <w:tcW w:w="157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25BE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D10174" w:rsidRPr="00AB55F3" w14:paraId="54F67B99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8835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2E6F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379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5D18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520C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77D9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9B0B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E4D4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777F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2B43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7BE1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C06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0174" w:rsidRPr="00AB55F3" w14:paraId="7628200F" w14:textId="77777777" w:rsidTr="00D10174">
        <w:trPr>
          <w:gridAfter w:val="1"/>
          <w:wAfter w:w="57" w:type="dxa"/>
          <w:trHeight w:val="69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754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C0D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0F5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38A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25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FB6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167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169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A72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D10174" w:rsidRPr="00AB55F3" w14:paraId="7F3AE0E2" w14:textId="77777777" w:rsidTr="00D10174">
        <w:trPr>
          <w:gridAfter w:val="1"/>
          <w:wAfter w:w="57" w:type="dxa"/>
          <w:trHeight w:val="51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CA72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5FF0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6303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486E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4B5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6A2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4B7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01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987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CDD9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AB55F3" w14:paraId="7E1C85F4" w14:textId="77777777" w:rsidTr="00D10174">
        <w:trPr>
          <w:gridAfter w:val="1"/>
          <w:wAfter w:w="57" w:type="dxa"/>
          <w:trHeight w:val="36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434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F8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3AC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7A6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64E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026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4B0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90C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18F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FE2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791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E87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D10174" w:rsidRPr="00AB55F3" w14:paraId="67A8E6FF" w14:textId="77777777" w:rsidTr="00D10174">
        <w:trPr>
          <w:gridAfter w:val="1"/>
          <w:wAfter w:w="57" w:type="dxa"/>
          <w:trHeight w:val="97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E897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A19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718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00F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9F7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06E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673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C73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EDE3" w14:textId="6B29BF79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333 469,35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F3E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E2D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B209" w14:textId="418F74BD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695 988,65</w:t>
            </w:r>
          </w:p>
        </w:tc>
      </w:tr>
      <w:tr w:rsidR="00D10174" w:rsidRPr="00AB55F3" w14:paraId="3AB3BB94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BBC6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6D6D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C7EA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234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B79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748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E4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C42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FA8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22D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9017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9C5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AB55F3" w14:paraId="1FE82FDB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EDEA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F8FB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041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CD2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496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0F1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B58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099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9DA1" w14:textId="2B07CE17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173 518,70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224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A9C7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02BF" w14:textId="08A21B6D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275 517,23</w:t>
            </w:r>
          </w:p>
        </w:tc>
      </w:tr>
      <w:tr w:rsidR="00D10174" w:rsidRPr="00AB55F3" w14:paraId="72F21B51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AF90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FA55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729C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9B7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36E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61F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E19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86F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D69A" w14:textId="0EB9C6DB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159 950,65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B66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129 891,25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3D5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129 891,25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8F2B" w14:textId="7A0449A0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419 733,15</w:t>
            </w:r>
          </w:p>
        </w:tc>
      </w:tr>
      <w:tr w:rsidR="00D10174" w:rsidRPr="00AB55F3" w14:paraId="705473BB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E33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6E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94AD" w14:textId="05D1A196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Дороги округа и повышение безопасности 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дорожного движения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A0D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2D5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D0B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D2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3D7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6023" w14:textId="230BFDD9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230 143,10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116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866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BDF0" w14:textId="349C225E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386 009,90</w:t>
            </w:r>
          </w:p>
        </w:tc>
      </w:tr>
      <w:tr w:rsidR="00D10174" w:rsidRPr="00AB55F3" w14:paraId="7D56A0B8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BB13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C8B4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8485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C81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27A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94F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D87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30E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45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181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9E5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539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AB55F3" w14:paraId="16E3ABED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9D03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8B21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4162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48F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31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D83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B14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FD2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E35C" w14:textId="767449C5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173 358,70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0A6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E96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F1A8" w14:textId="7179C675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275 517,23</w:t>
            </w:r>
          </w:p>
        </w:tc>
      </w:tr>
      <w:tr w:rsidR="00D10174" w:rsidRPr="00AB55F3" w14:paraId="72F07C71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7140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6909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4E5E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4CA7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A11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19D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037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86F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1F1B" w14:textId="0A70CA9F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56 624,40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131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5F3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E4B3" w14:textId="0D0D4604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109 754,40</w:t>
            </w:r>
          </w:p>
        </w:tc>
      </w:tr>
      <w:tr w:rsidR="00D10174" w:rsidRPr="00AB55F3" w14:paraId="1A95E75C" w14:textId="77777777" w:rsidTr="00D10174">
        <w:trPr>
          <w:gridAfter w:val="1"/>
          <w:wAfter w:w="57" w:type="dxa"/>
          <w:trHeight w:val="91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FDF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39B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93D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9D0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2F4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8C2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AA0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A2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9E0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223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C61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FF6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309 978,75</w:t>
            </w:r>
          </w:p>
        </w:tc>
      </w:tr>
      <w:tr w:rsidR="00D10174" w:rsidRPr="00AB55F3" w14:paraId="6544C516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973F7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7F68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6DB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63B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1DE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0E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E69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6DE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B187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388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342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EDA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AB55F3" w14:paraId="4F399E1F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9C286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46E1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E20F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156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832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699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B24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47E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80D7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ACD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B42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4CA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309 978,75</w:t>
            </w:r>
          </w:p>
        </w:tc>
      </w:tr>
    </w:tbl>
    <w:p w14:paraId="7FAE3385" w14:textId="77777777" w:rsidR="00D10174" w:rsidRPr="00AB55F3" w:rsidRDefault="00D10174" w:rsidP="00D10174">
      <w:pPr>
        <w:rPr>
          <w:rFonts w:ascii="Arial" w:hAnsi="Arial" w:cs="Arial"/>
          <w:sz w:val="24"/>
          <w:szCs w:val="24"/>
        </w:rPr>
        <w:sectPr w:rsidR="00D10174" w:rsidRPr="00AB55F3" w:rsidSect="00D101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6100" w:type="dxa"/>
        <w:tblInd w:w="-709" w:type="dxa"/>
        <w:tblLook w:val="04A0" w:firstRow="1" w:lastRow="0" w:firstColumn="1" w:lastColumn="0" w:noHBand="0" w:noVBand="1"/>
      </w:tblPr>
      <w:tblGrid>
        <w:gridCol w:w="705"/>
        <w:gridCol w:w="2044"/>
        <w:gridCol w:w="3444"/>
        <w:gridCol w:w="2819"/>
        <w:gridCol w:w="1829"/>
        <w:gridCol w:w="1949"/>
        <w:gridCol w:w="1539"/>
        <w:gridCol w:w="1771"/>
      </w:tblGrid>
      <w:tr w:rsidR="00D10174" w:rsidRPr="00AB55F3" w14:paraId="22D07BD6" w14:textId="77777777" w:rsidTr="00D10174">
        <w:trPr>
          <w:trHeight w:val="12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3D68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RANGE!A1:H31"/>
            <w:bookmarkEnd w:id="8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88FC7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0ACB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DF59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476DC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ение № 5</w:t>
            </w: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D10174" w:rsidRPr="00AB55F3" w14:paraId="4F00696E" w14:textId="77777777" w:rsidTr="00D10174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B9723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1DDC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4E5E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43F2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8C25E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5774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CA9B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6C42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AB55F3" w14:paraId="7D7F22AA" w14:textId="77777777" w:rsidTr="00D10174">
        <w:trPr>
          <w:trHeight w:val="1080"/>
        </w:trPr>
        <w:tc>
          <w:tcPr>
            <w:tcW w:w="16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9898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D10174" w:rsidRPr="00AB55F3" w14:paraId="7ED507AD" w14:textId="77777777" w:rsidTr="00D10174">
        <w:trPr>
          <w:trHeight w:val="4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1CD4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D81B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5867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5814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DD4D6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B179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4F3D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A6B5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0174" w:rsidRPr="00AB55F3" w14:paraId="7396C15A" w14:textId="77777777" w:rsidTr="00D10174">
        <w:trPr>
          <w:trHeight w:val="7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6997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958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52E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188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CE7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E2D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997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0B7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D10174" w:rsidRPr="00AB55F3" w14:paraId="54E220DC" w14:textId="77777777" w:rsidTr="00D10174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9F11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4C61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1329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D159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22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3760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AB55F3" w14:paraId="7888D04E" w14:textId="77777777" w:rsidTr="00D10174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809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DE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BC5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EB9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AF4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367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611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B47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D10174" w:rsidRPr="00AB55F3" w14:paraId="1B80DB9D" w14:textId="77777777" w:rsidTr="00D10174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E7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437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662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F2A9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06FA" w14:textId="4CCCEF7E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333 469,35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68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54B7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93C5" w14:textId="7AF1EAD6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695 988,65</w:t>
            </w:r>
          </w:p>
        </w:tc>
      </w:tr>
      <w:tr w:rsidR="00D10174" w:rsidRPr="00AB55F3" w14:paraId="2B65CE3E" w14:textId="77777777" w:rsidTr="00D1017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D101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B53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D8CB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D782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886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43D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85B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85F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AB55F3" w14:paraId="077D26F9" w14:textId="77777777" w:rsidTr="00D1017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F544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1C41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A87A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395F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BE51" w14:textId="4FE84361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</w:t>
            </w:r>
            <w:r w:rsidR="00A165AB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417,65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E3D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148 414,25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F9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148 414,25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0113" w14:textId="3AB02FE0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</w:t>
            </w:r>
            <w:r w:rsidR="00A165AB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246,15</w:t>
            </w:r>
          </w:p>
        </w:tc>
      </w:tr>
      <w:tr w:rsidR="00D10174" w:rsidRPr="00AB55F3" w14:paraId="175893DC" w14:textId="77777777" w:rsidTr="00D1017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5E07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258F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B1D3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9B14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4DA5" w14:textId="1F7A84F3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185 051,70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9BB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AC9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0E2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98 536,20</w:t>
            </w:r>
          </w:p>
        </w:tc>
      </w:tr>
      <w:tr w:rsidR="00D10174" w:rsidRPr="00AB55F3" w14:paraId="593B42C4" w14:textId="77777777" w:rsidTr="00D1017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2069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2C8B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A684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DD83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AFF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C4F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111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7A6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AB55F3" w14:paraId="1401B52F" w14:textId="77777777" w:rsidTr="00D1017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3D62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ACD2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D46B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0ECD" w14:textId="300D8369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0C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B0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D6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A1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AB55F3" w14:paraId="2B1AABD7" w14:textId="77777777" w:rsidTr="00D10174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88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0660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6E76" w14:textId="1177292B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Дороги округа и повышение безопасности дорожного 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79B0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2017" w14:textId="2DFA3EC5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230 143,10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F35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F8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35BF" w14:textId="6C44A8F9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386 009,90</w:t>
            </w:r>
          </w:p>
        </w:tc>
      </w:tr>
      <w:tr w:rsidR="00D10174" w:rsidRPr="00AB55F3" w14:paraId="507AF81F" w14:textId="77777777" w:rsidTr="00D1017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2D93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2B68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07CD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733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C6A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3A67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68AB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4D7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AB55F3" w14:paraId="13E8399D" w14:textId="77777777" w:rsidTr="00D1017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A830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F4A2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B15D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ED57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F10E" w14:textId="3007B8DB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  <w:r w:rsidR="00A165AB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936,80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86B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0D2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5AC0" w14:textId="270C4764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</w:t>
            </w:r>
            <w:r w:rsidR="00A165AB"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803,60</w:t>
            </w:r>
          </w:p>
        </w:tc>
      </w:tr>
      <w:tr w:rsidR="00D10174" w:rsidRPr="00AB55F3" w14:paraId="6DE1B74F" w14:textId="77777777" w:rsidTr="00D1017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3D06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07BD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C178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C9F9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23D5" w14:textId="74063F15" w:rsidR="00D10174" w:rsidRPr="00AB55F3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152 206,30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878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4E7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E255" w14:textId="63FE37D8" w:rsidR="00D10174" w:rsidRPr="00AB55F3" w:rsidRDefault="008F1177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152 206,30</w:t>
            </w:r>
          </w:p>
        </w:tc>
      </w:tr>
      <w:tr w:rsidR="00D10174" w:rsidRPr="00AB55F3" w14:paraId="59D48233" w14:textId="77777777" w:rsidTr="00D1017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4924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8BE0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C0C8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92B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4F8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868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6B8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A6A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AB55F3" w14:paraId="0DE8659F" w14:textId="77777777" w:rsidTr="00D10174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D271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12D0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A6A1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4C01" w14:textId="4A53355A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69D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9F7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B62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D8A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AB55F3" w14:paraId="2203825E" w14:textId="77777777" w:rsidTr="00D10174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4E4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67C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599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1867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1A2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67C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774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3F1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309 978,75</w:t>
            </w:r>
          </w:p>
        </w:tc>
      </w:tr>
      <w:tr w:rsidR="00D10174" w:rsidRPr="00AB55F3" w14:paraId="327567F3" w14:textId="77777777" w:rsidTr="00D1017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1348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A7C5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F8BA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A7FA" w14:textId="198E4ACA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E25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BFC8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1A86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495D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AB55F3" w14:paraId="59F5374D" w14:textId="77777777" w:rsidTr="00D1017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B615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378A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A943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3A31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553F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3DDC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F0F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4D75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211 442,55</w:t>
            </w:r>
          </w:p>
        </w:tc>
      </w:tr>
      <w:tr w:rsidR="00D10174" w:rsidRPr="00AB55F3" w14:paraId="574ADACD" w14:textId="77777777" w:rsidTr="00D1017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2F63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DE74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DAC9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3845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472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AA0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063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676E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98 536,20</w:t>
            </w:r>
          </w:p>
        </w:tc>
      </w:tr>
      <w:tr w:rsidR="00D10174" w:rsidRPr="00AB55F3" w14:paraId="5FD7087A" w14:textId="77777777" w:rsidTr="00D1017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BD44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CEE4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DDF6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E1B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AF7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A19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795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199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AB55F3" w14:paraId="45FE5D6F" w14:textId="77777777" w:rsidTr="00D1017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20DD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9162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20EF" w14:textId="77777777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3D6" w14:textId="02D7E8E0" w:rsidR="00D10174" w:rsidRPr="00AB55F3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01F9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A9C3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4CA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2941" w14:textId="77777777" w:rsidR="00D10174" w:rsidRPr="00AB55F3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79823308" w14:textId="57BC98BD" w:rsidR="00D10174" w:rsidRPr="00AB55F3" w:rsidRDefault="00D10174" w:rsidP="00C01095">
      <w:pPr>
        <w:rPr>
          <w:rFonts w:ascii="Arial" w:hAnsi="Arial" w:cs="Arial"/>
          <w:sz w:val="24"/>
          <w:szCs w:val="24"/>
        </w:rPr>
      </w:pPr>
    </w:p>
    <w:sectPr w:rsidR="00D10174" w:rsidRPr="00AB55F3" w:rsidSect="00F96F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336F" w14:textId="77777777" w:rsidR="00FB357A" w:rsidRDefault="00FB357A" w:rsidP="00B477BD">
      <w:pPr>
        <w:spacing w:after="0" w:line="240" w:lineRule="auto"/>
      </w:pPr>
      <w:r>
        <w:separator/>
      </w:r>
    </w:p>
  </w:endnote>
  <w:endnote w:type="continuationSeparator" w:id="0">
    <w:p w14:paraId="57767C77" w14:textId="77777777" w:rsidR="00FB357A" w:rsidRDefault="00FB357A" w:rsidP="00B4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895A" w14:textId="77777777" w:rsidR="00FB357A" w:rsidRDefault="00FB357A" w:rsidP="00B477BD">
      <w:pPr>
        <w:spacing w:after="0" w:line="240" w:lineRule="auto"/>
      </w:pPr>
      <w:r>
        <w:separator/>
      </w:r>
    </w:p>
  </w:footnote>
  <w:footnote w:type="continuationSeparator" w:id="0">
    <w:p w14:paraId="0843BBB3" w14:textId="77777777" w:rsidR="00FB357A" w:rsidRDefault="00FB357A" w:rsidP="00B47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A8"/>
    <w:rsid w:val="00041193"/>
    <w:rsid w:val="000461F9"/>
    <w:rsid w:val="00054B97"/>
    <w:rsid w:val="000745D8"/>
    <w:rsid w:val="00077ADA"/>
    <w:rsid w:val="000A591E"/>
    <w:rsid w:val="0011043B"/>
    <w:rsid w:val="00112222"/>
    <w:rsid w:val="00163CF3"/>
    <w:rsid w:val="001836D8"/>
    <w:rsid w:val="00194D1F"/>
    <w:rsid w:val="001B6174"/>
    <w:rsid w:val="001C69DE"/>
    <w:rsid w:val="001D10C9"/>
    <w:rsid w:val="001E2107"/>
    <w:rsid w:val="00200CC4"/>
    <w:rsid w:val="0023684B"/>
    <w:rsid w:val="00237410"/>
    <w:rsid w:val="00286139"/>
    <w:rsid w:val="003B33D6"/>
    <w:rsid w:val="003C436A"/>
    <w:rsid w:val="003E2D1A"/>
    <w:rsid w:val="004049BE"/>
    <w:rsid w:val="0042339B"/>
    <w:rsid w:val="004D03C9"/>
    <w:rsid w:val="004F28AC"/>
    <w:rsid w:val="00640AA0"/>
    <w:rsid w:val="007229CD"/>
    <w:rsid w:val="00730928"/>
    <w:rsid w:val="007B19DE"/>
    <w:rsid w:val="007F66EB"/>
    <w:rsid w:val="008F1177"/>
    <w:rsid w:val="00900D3D"/>
    <w:rsid w:val="00911689"/>
    <w:rsid w:val="00924C3F"/>
    <w:rsid w:val="0095679D"/>
    <w:rsid w:val="00975A83"/>
    <w:rsid w:val="009A42C4"/>
    <w:rsid w:val="00A165AB"/>
    <w:rsid w:val="00A213B0"/>
    <w:rsid w:val="00A946E3"/>
    <w:rsid w:val="00AB55F3"/>
    <w:rsid w:val="00AC6FD0"/>
    <w:rsid w:val="00B34B2A"/>
    <w:rsid w:val="00B477BD"/>
    <w:rsid w:val="00B84844"/>
    <w:rsid w:val="00B8645C"/>
    <w:rsid w:val="00BC2CD5"/>
    <w:rsid w:val="00C01095"/>
    <w:rsid w:val="00C44BD5"/>
    <w:rsid w:val="00C54E04"/>
    <w:rsid w:val="00C5540C"/>
    <w:rsid w:val="00C82279"/>
    <w:rsid w:val="00C852B3"/>
    <w:rsid w:val="00CA1826"/>
    <w:rsid w:val="00D10174"/>
    <w:rsid w:val="00D33C19"/>
    <w:rsid w:val="00E22AA7"/>
    <w:rsid w:val="00EE0CC2"/>
    <w:rsid w:val="00F20DA8"/>
    <w:rsid w:val="00F249EB"/>
    <w:rsid w:val="00F61A22"/>
    <w:rsid w:val="00F96BF2"/>
    <w:rsid w:val="00F96F0E"/>
    <w:rsid w:val="00FB2C9A"/>
    <w:rsid w:val="00FB357A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C410"/>
  <w15:chartTrackingRefBased/>
  <w15:docId w15:val="{5835951E-022C-497C-8382-77B6649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7BD"/>
  </w:style>
  <w:style w:type="paragraph" w:styleId="a5">
    <w:name w:val="footer"/>
    <w:basedOn w:val="a"/>
    <w:link w:val="a6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7BD"/>
  </w:style>
  <w:style w:type="paragraph" w:customStyle="1" w:styleId="ConsNormal">
    <w:name w:val="ConsNormal"/>
    <w:rsid w:val="00AB55F3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7">
    <w:name w:val="Hyperlink"/>
    <w:basedOn w:val="a0"/>
    <w:uiPriority w:val="99"/>
    <w:unhideWhenUsed/>
    <w:rsid w:val="00AB55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616&amp;dst=10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36E2-9F3B-495A-B0B8-334D822C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47</Pages>
  <Words>7447</Words>
  <Characters>42449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2026-02-27T08:15:00Z</cp:lastPrinted>
  <dcterms:created xsi:type="dcterms:W3CDTF">2026-02-27T08:20:00Z</dcterms:created>
  <dcterms:modified xsi:type="dcterms:W3CDTF">2026-03-02T01:47:00Z</dcterms:modified>
</cp:coreProperties>
</file>