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ACC9" w14:textId="77777777" w:rsidR="004A7AB0" w:rsidRPr="004A7AB0" w:rsidRDefault="004A7AB0" w:rsidP="004A7A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7AB0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45D5971A" w14:textId="77777777" w:rsidR="004A7AB0" w:rsidRPr="004A7AB0" w:rsidRDefault="004A7AB0" w:rsidP="004A7A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7AB0">
        <w:rPr>
          <w:rFonts w:ascii="Times New Roman" w:eastAsia="Calibri" w:hAnsi="Times New Roman" w:cs="Times New Roman"/>
          <w:sz w:val="24"/>
          <w:szCs w:val="24"/>
        </w:rPr>
        <w:t xml:space="preserve">к распоряжению </w:t>
      </w:r>
    </w:p>
    <w:p w14:paraId="2E12927E" w14:textId="77777777" w:rsidR="004A7AB0" w:rsidRPr="004A7AB0" w:rsidRDefault="004A7AB0" w:rsidP="004A7A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7AB0">
        <w:rPr>
          <w:rFonts w:ascii="Times New Roman" w:eastAsia="Calibri" w:hAnsi="Times New Roman" w:cs="Times New Roman"/>
          <w:sz w:val="24"/>
          <w:szCs w:val="24"/>
        </w:rPr>
        <w:t xml:space="preserve">Администрации Шарыповского </w:t>
      </w:r>
    </w:p>
    <w:p w14:paraId="198AC1A5" w14:textId="77777777" w:rsidR="004A7AB0" w:rsidRPr="004A7AB0" w:rsidRDefault="004A7AB0" w:rsidP="004A7A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7AB0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округа </w:t>
      </w:r>
    </w:p>
    <w:p w14:paraId="7B33908F" w14:textId="526E55D8" w:rsidR="004A7AB0" w:rsidRPr="004A7AB0" w:rsidRDefault="004A7AB0" w:rsidP="004A7A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7AB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460073">
        <w:rPr>
          <w:rFonts w:ascii="Times New Roman" w:eastAsia="Calibri" w:hAnsi="Times New Roman" w:cs="Times New Roman"/>
          <w:sz w:val="24"/>
          <w:szCs w:val="24"/>
        </w:rPr>
        <w:t xml:space="preserve">26.02.2026 </w:t>
      </w:r>
      <w:r w:rsidRPr="004A7AB0">
        <w:rPr>
          <w:rFonts w:ascii="Times New Roman" w:eastAsia="Calibri" w:hAnsi="Times New Roman" w:cs="Times New Roman"/>
          <w:sz w:val="24"/>
          <w:szCs w:val="24"/>
        </w:rPr>
        <w:t>г. №</w:t>
      </w:r>
      <w:r w:rsidR="00460073">
        <w:rPr>
          <w:rFonts w:ascii="Times New Roman" w:eastAsia="Calibri" w:hAnsi="Times New Roman" w:cs="Times New Roman"/>
          <w:sz w:val="24"/>
          <w:szCs w:val="24"/>
        </w:rPr>
        <w:t xml:space="preserve"> 200-р</w:t>
      </w:r>
    </w:p>
    <w:p w14:paraId="043DB1F1" w14:textId="77777777" w:rsidR="004A7AB0" w:rsidRPr="004A7AB0" w:rsidRDefault="004A7AB0" w:rsidP="004A7A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E024EB" w14:textId="77777777" w:rsidR="004A7AB0" w:rsidRPr="004A7AB0" w:rsidRDefault="004A7AB0" w:rsidP="004A7A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7AB0">
        <w:rPr>
          <w:rFonts w:ascii="Times New Roman" w:eastAsia="Calibri" w:hAnsi="Times New Roman" w:cs="Times New Roman"/>
          <w:sz w:val="24"/>
          <w:szCs w:val="24"/>
        </w:rPr>
        <w:t>СОСТАВ</w:t>
      </w:r>
    </w:p>
    <w:p w14:paraId="2AF53852" w14:textId="77777777" w:rsidR="004A7AB0" w:rsidRPr="004A7AB0" w:rsidRDefault="00E809C5" w:rsidP="004A7A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9C5">
        <w:rPr>
          <w:rFonts w:ascii="Times New Roman" w:eastAsia="Calibri" w:hAnsi="Times New Roman" w:cs="Times New Roman"/>
          <w:sz w:val="24"/>
          <w:szCs w:val="24"/>
        </w:rPr>
        <w:t>муниципальн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E809C5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E809C5">
        <w:rPr>
          <w:rFonts w:ascii="Times New Roman" w:eastAsia="Calibri" w:hAnsi="Times New Roman" w:cs="Times New Roman"/>
          <w:sz w:val="24"/>
          <w:szCs w:val="24"/>
        </w:rPr>
        <w:t xml:space="preserve"> групп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E809C5">
        <w:rPr>
          <w:rFonts w:ascii="Times New Roman" w:eastAsia="Calibri" w:hAnsi="Times New Roman" w:cs="Times New Roman"/>
          <w:sz w:val="24"/>
          <w:szCs w:val="24"/>
        </w:rPr>
        <w:t xml:space="preserve"> по организации и проведению Всероссийского голосования по отбору общественных территорий, подлежащих благоустройству в первоочередном порядке в 2027 году, на территории Шарыповского муниципального округа</w:t>
      </w:r>
      <w:r w:rsidRPr="00E809C5">
        <w:rPr>
          <w:rFonts w:ascii="Calibri" w:eastAsia="Calibri" w:hAnsi="Calibri" w:cs="Times New Roman"/>
          <w:sz w:val="24"/>
          <w:szCs w:val="24"/>
        </w:rPr>
        <w:t xml:space="preserve"> </w:t>
      </w:r>
      <w:r w:rsidRPr="00E809C5">
        <w:rPr>
          <w:rFonts w:ascii="Times New Roman" w:eastAsia="Calibri" w:hAnsi="Times New Roman" w:cs="Times New Roman"/>
          <w:sz w:val="24"/>
          <w:szCs w:val="24"/>
        </w:rPr>
        <w:t>Красноярского края</w:t>
      </w:r>
    </w:p>
    <w:p w14:paraId="1C7E5950" w14:textId="77777777" w:rsidR="004A7AB0" w:rsidRPr="004A7AB0" w:rsidRDefault="004A7AB0" w:rsidP="004A7A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670"/>
      </w:tblGrid>
      <w:tr w:rsidR="004A7AB0" w:rsidRPr="000A2267" w14:paraId="4833B524" w14:textId="77777777" w:rsidTr="00945ED1">
        <w:tc>
          <w:tcPr>
            <w:tcW w:w="568" w:type="dxa"/>
          </w:tcPr>
          <w:p w14:paraId="36351C64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</w:tcPr>
          <w:p w14:paraId="2E8F095D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</w:tcPr>
          <w:p w14:paraId="4066F0E1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4A7AB0" w:rsidRPr="000A2267" w14:paraId="75AC5443" w14:textId="77777777" w:rsidTr="00945ED1">
        <w:tc>
          <w:tcPr>
            <w:tcW w:w="568" w:type="dxa"/>
          </w:tcPr>
          <w:p w14:paraId="02B8F1E9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C25243B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Хохлов Вадим Геннадьевич            </w:t>
            </w:r>
          </w:p>
        </w:tc>
        <w:tc>
          <w:tcPr>
            <w:tcW w:w="5670" w:type="dxa"/>
          </w:tcPr>
          <w:p w14:paraId="07EBA1D6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Глава Шарыповского муниципального округа, председатель муниципальной рабочей группы</w:t>
            </w:r>
          </w:p>
        </w:tc>
      </w:tr>
      <w:tr w:rsidR="004A7AB0" w:rsidRPr="000A2267" w14:paraId="466E8ADA" w14:textId="77777777" w:rsidTr="00945ED1">
        <w:tc>
          <w:tcPr>
            <w:tcW w:w="568" w:type="dxa"/>
          </w:tcPr>
          <w:p w14:paraId="6F2994DD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940C544" w14:textId="77777777" w:rsidR="004A7AB0" w:rsidRPr="000A2267" w:rsidRDefault="004A7AB0" w:rsidP="004A7AB0">
            <w:p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Андрей Валентинович</w:t>
            </w:r>
          </w:p>
          <w:p w14:paraId="34DC9998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FD3889" w14:textId="77777777" w:rsidR="004A7AB0" w:rsidRPr="000A2267" w:rsidRDefault="004A7AB0" w:rsidP="004A7AB0">
            <w:p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Шарыповского муниципального округа по жизнеобеспечению, заместитель председателя муниципальной рабочей группы</w:t>
            </w:r>
          </w:p>
        </w:tc>
      </w:tr>
      <w:tr w:rsidR="004A7AB0" w:rsidRPr="000A2267" w14:paraId="26DAA4CE" w14:textId="77777777" w:rsidTr="00945ED1">
        <w:tc>
          <w:tcPr>
            <w:tcW w:w="568" w:type="dxa"/>
          </w:tcPr>
          <w:p w14:paraId="19D1B80C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D8E5896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Шайганова Ирина Викторовна</w:t>
            </w:r>
          </w:p>
        </w:tc>
        <w:tc>
          <w:tcPr>
            <w:tcW w:w="5670" w:type="dxa"/>
          </w:tcPr>
          <w:p w14:paraId="78E93D1E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Муниципального казенного учреждения «Служба городского хозяйства», член муниципальной рабочей группы</w:t>
            </w:r>
          </w:p>
        </w:tc>
      </w:tr>
      <w:tr w:rsidR="004A7AB0" w:rsidRPr="000A2267" w14:paraId="32614DE4" w14:textId="77777777" w:rsidTr="00945ED1">
        <w:tc>
          <w:tcPr>
            <w:tcW w:w="568" w:type="dxa"/>
          </w:tcPr>
          <w:p w14:paraId="2CF144E2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EEC67F8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Берестевич</w:t>
            </w:r>
            <w:proofErr w:type="spellEnd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5670" w:type="dxa"/>
          </w:tcPr>
          <w:p w14:paraId="0E5D7515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Муниципального казенного учреждения «Служба городского хозяйства», секретарь муниципальной рабочей группы</w:t>
            </w:r>
          </w:p>
        </w:tc>
      </w:tr>
      <w:tr w:rsidR="004A7AB0" w:rsidRPr="000A2267" w14:paraId="0D869A99" w14:textId="77777777" w:rsidTr="00945ED1">
        <w:tc>
          <w:tcPr>
            <w:tcW w:w="568" w:type="dxa"/>
          </w:tcPr>
          <w:p w14:paraId="59F6048F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E19CEE5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Абузова</w:t>
            </w:r>
            <w:proofErr w:type="spellEnd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5670" w:type="dxa"/>
          </w:tcPr>
          <w:p w14:paraId="4F230513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 МЦ «Информ</w:t>
            </w:r>
            <w:r w:rsidR="00DF750E"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ационное молодежное агентство» </w:t>
            </w: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- куратор общественной территории, член муниципальной рабочей группы</w:t>
            </w:r>
          </w:p>
        </w:tc>
      </w:tr>
      <w:tr w:rsidR="004A7AB0" w:rsidRPr="000A2267" w14:paraId="568DA619" w14:textId="77777777" w:rsidTr="00945ED1">
        <w:tc>
          <w:tcPr>
            <w:tcW w:w="568" w:type="dxa"/>
          </w:tcPr>
          <w:p w14:paraId="7FE59A3F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65B6BB5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Звездина Людмила Викторовна</w:t>
            </w:r>
          </w:p>
        </w:tc>
        <w:tc>
          <w:tcPr>
            <w:tcW w:w="5670" w:type="dxa"/>
          </w:tcPr>
          <w:p w14:paraId="1C3FCC4F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МАУ «Центр культурного развития </w:t>
            </w:r>
            <w:proofErr w:type="spellStart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г.Шарыпово</w:t>
            </w:r>
            <w:proofErr w:type="spellEnd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» - куратор общественной территории, член муниципальной рабочей группы</w:t>
            </w:r>
          </w:p>
        </w:tc>
      </w:tr>
      <w:tr w:rsidR="004A7AB0" w:rsidRPr="000A2267" w14:paraId="55543D11" w14:textId="77777777" w:rsidTr="00945ED1">
        <w:tc>
          <w:tcPr>
            <w:tcW w:w="568" w:type="dxa"/>
          </w:tcPr>
          <w:p w14:paraId="1329FE27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4D07D551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Когданина</w:t>
            </w:r>
            <w:proofErr w:type="spellEnd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Антоновна</w:t>
            </w:r>
          </w:p>
        </w:tc>
        <w:tc>
          <w:tcPr>
            <w:tcW w:w="5670" w:type="dxa"/>
          </w:tcPr>
          <w:p w14:paraId="408F5247" w14:textId="77777777" w:rsidR="004A7AB0" w:rsidRPr="000A2267" w:rsidRDefault="00DF750E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Руководитель</w:t>
            </w:r>
            <w:r w:rsidR="004A7AB0" w:rsidRPr="000A22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МКУ «Управление спорта, туризма и молодежной политики Шарыповского муниципального округа»</w:t>
            </w:r>
            <w:r w:rsidR="004A7AB0"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, член муниципальной рабочей группы</w:t>
            </w:r>
          </w:p>
        </w:tc>
      </w:tr>
      <w:tr w:rsidR="004A7AB0" w:rsidRPr="000A2267" w14:paraId="32C9440B" w14:textId="77777777" w:rsidTr="00945ED1">
        <w:tc>
          <w:tcPr>
            <w:tcW w:w="568" w:type="dxa"/>
          </w:tcPr>
          <w:p w14:paraId="1BB795C3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6CF9127C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Сухинин Никита </w:t>
            </w:r>
          </w:p>
          <w:p w14:paraId="2A47052D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5670" w:type="dxa"/>
          </w:tcPr>
          <w:p w14:paraId="019E5902" w14:textId="77777777" w:rsidR="004A7AB0" w:rsidRPr="000A2267" w:rsidRDefault="004A7AB0" w:rsidP="004A7A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0A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архитектуры и градостроительства Администрации Шарыповского муниципального округа, член муниципальной рабочей группы</w:t>
            </w:r>
          </w:p>
        </w:tc>
      </w:tr>
      <w:tr w:rsidR="004A7AB0" w:rsidRPr="000A2267" w14:paraId="69D410CD" w14:textId="77777777" w:rsidTr="00945ED1">
        <w:tc>
          <w:tcPr>
            <w:tcW w:w="568" w:type="dxa"/>
          </w:tcPr>
          <w:p w14:paraId="6E443B2D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4A9F293E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Горбикова</w:t>
            </w:r>
            <w:proofErr w:type="spellEnd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5670" w:type="dxa"/>
          </w:tcPr>
          <w:p w14:paraId="56FE035E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Специалист по связям с общественностью</w:t>
            </w:r>
            <w:r w:rsidRPr="000A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МАУ </w:t>
            </w: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«Центр культурного развития </w:t>
            </w:r>
            <w:proofErr w:type="spellStart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г.Шарыпово</w:t>
            </w:r>
            <w:proofErr w:type="spellEnd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», член муниципальной рабочей группы</w:t>
            </w:r>
          </w:p>
        </w:tc>
      </w:tr>
      <w:tr w:rsidR="004A7AB0" w:rsidRPr="000A2267" w14:paraId="4FAC0396" w14:textId="77777777" w:rsidTr="00945ED1">
        <w:tc>
          <w:tcPr>
            <w:tcW w:w="568" w:type="dxa"/>
            <w:tcBorders>
              <w:bottom w:val="single" w:sz="4" w:space="0" w:color="auto"/>
            </w:tcBorders>
          </w:tcPr>
          <w:p w14:paraId="079578A5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420233" w14:textId="77777777" w:rsidR="004A7AB0" w:rsidRPr="000A2267" w:rsidRDefault="00DF750E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Любашова</w:t>
            </w:r>
            <w:proofErr w:type="spellEnd"/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Павловна</w:t>
            </w:r>
            <w:r w:rsidR="004A7AB0"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B5B111A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Начальник отдела </w:t>
            </w:r>
            <w:r w:rsidR="00DF750E"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территорий, инвестиций и предпринимательства</w:t>
            </w:r>
            <w:r w:rsidR="00DF750E" w:rsidRPr="000A226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F750E"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Шарыповского муниципального округа</w:t>
            </w: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, член муниципальной рабочей группы</w:t>
            </w:r>
          </w:p>
        </w:tc>
      </w:tr>
      <w:tr w:rsidR="004A7AB0" w:rsidRPr="000A2267" w14:paraId="6AC7390D" w14:textId="77777777" w:rsidTr="00945E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5F9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B31" w14:textId="77777777" w:rsidR="004A7AB0" w:rsidRPr="000A2267" w:rsidRDefault="004A7AB0" w:rsidP="004A7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Людмила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016" w14:textId="77777777" w:rsidR="004A7AB0" w:rsidRPr="000A2267" w:rsidRDefault="004A7AB0" w:rsidP="004A7AB0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территориального отдела по вопросам жизнедеятельности городских поселков Дубинино и Горячегорск Администрации Шарыповского муниципального округа</w:t>
            </w: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A22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2267">
              <w:rPr>
                <w:rFonts w:ascii="Times New Roman" w:eastAsia="Calibri" w:hAnsi="Times New Roman" w:cs="Times New Roman"/>
                <w:sz w:val="24"/>
                <w:szCs w:val="24"/>
              </w:rPr>
              <w:t>член муниципальной рабочей группы</w:t>
            </w:r>
          </w:p>
        </w:tc>
      </w:tr>
    </w:tbl>
    <w:p w14:paraId="77E4A6DF" w14:textId="77777777" w:rsidR="004A7AB0" w:rsidRPr="004A7AB0" w:rsidRDefault="004A7AB0" w:rsidP="004A7A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A7AB0" w:rsidRPr="004A7AB0" w:rsidSect="00E26C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30"/>
    <w:rsid w:val="000A2267"/>
    <w:rsid w:val="00277D0E"/>
    <w:rsid w:val="002F6730"/>
    <w:rsid w:val="00341D17"/>
    <w:rsid w:val="003B62E5"/>
    <w:rsid w:val="00460073"/>
    <w:rsid w:val="004A7AB0"/>
    <w:rsid w:val="00623611"/>
    <w:rsid w:val="00DF750E"/>
    <w:rsid w:val="00E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B51D"/>
  <w15:chartTrackingRefBased/>
  <w15:docId w15:val="{98183A97-C727-47BE-9FC0-0B79A22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2026-02-27T06:04:00Z</dcterms:created>
  <dcterms:modified xsi:type="dcterms:W3CDTF">2026-02-27T06:04:00Z</dcterms:modified>
</cp:coreProperties>
</file>