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9AC7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F92647">
        <w:rPr>
          <w:rFonts w:cs="Times New Roman"/>
        </w:rPr>
        <w:t xml:space="preserve"> № 6</w:t>
      </w:r>
    </w:p>
    <w:p w14:paraId="7968A612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3EB80251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343DA7FB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3C6217C2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1A364392" w14:textId="458223D2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  <w:r w:rsidR="003A50D9">
        <w:rPr>
          <w:rFonts w:cs="Times New Roman"/>
        </w:rPr>
        <w:t>от 25.02.2026  № 110-п</w:t>
      </w:r>
    </w:p>
    <w:p w14:paraId="2ECB0691" w14:textId="77777777" w:rsidR="005C51EE" w:rsidRDefault="005C51EE" w:rsidP="005C51EE">
      <w:pPr>
        <w:rPr>
          <w:rFonts w:cs="Times New Roman"/>
        </w:rPr>
      </w:pPr>
    </w:p>
    <w:p w14:paraId="3DC7A9F0" w14:textId="77777777" w:rsid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5"/>
      </w:tblGrid>
      <w:tr w:rsidR="00F92647" w:rsidRPr="00F92647" w14:paraId="3C8C0E61" w14:textId="77777777">
        <w:tc>
          <w:tcPr>
            <w:tcW w:w="9075" w:type="dxa"/>
          </w:tcPr>
          <w:p w14:paraId="2FCF3E0C" w14:textId="77777777" w:rsidR="00F92647" w:rsidRPr="00F92647" w:rsidRDefault="00F92647" w:rsidP="00F92647">
            <w:pPr>
              <w:rPr>
                <w:rFonts w:cs="Times New Roman"/>
              </w:rPr>
            </w:pPr>
            <w:r w:rsidRPr="00F92647">
              <w:rPr>
                <w:rFonts w:cs="Times New Roman"/>
              </w:rPr>
              <w:t>Протокол инструментального обследования</w:t>
            </w:r>
          </w:p>
        </w:tc>
      </w:tr>
    </w:tbl>
    <w:p w14:paraId="641065AB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</w:t>
      </w:r>
    </w:p>
    <w:p w14:paraId="6419476E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"__" __________________ ____ г.               _____________________________</w:t>
      </w:r>
    </w:p>
    <w:p w14:paraId="38D63FE5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(дата составления </w:t>
      </w:r>
      <w:proofErr w:type="gramStart"/>
      <w:r w:rsidRPr="007E0627">
        <w:rPr>
          <w:rFonts w:cs="Times New Roman"/>
        </w:rPr>
        <w:t xml:space="preserve">протокола)   </w:t>
      </w:r>
      <w:proofErr w:type="gramEnd"/>
      <w:r w:rsidRPr="007E0627">
        <w:rPr>
          <w:rFonts w:cs="Times New Roman"/>
        </w:rPr>
        <w:t xml:space="preserve">              (место составления протокола)</w:t>
      </w:r>
    </w:p>
    <w:p w14:paraId="0E5E147A" w14:textId="77777777" w:rsidR="007E0627" w:rsidRPr="007E0627" w:rsidRDefault="007E0627" w:rsidP="007E0627">
      <w:pPr>
        <w:rPr>
          <w:rFonts w:cs="Times New Roman"/>
        </w:rPr>
      </w:pPr>
    </w:p>
    <w:p w14:paraId="4A444F75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Инструментальное обследование начато _____ час. _____ мин.</w:t>
      </w:r>
    </w:p>
    <w:p w14:paraId="39A90BC1" w14:textId="77777777" w:rsidR="007E0627" w:rsidRPr="007E0627" w:rsidRDefault="007E0627" w:rsidP="007E0627">
      <w:pPr>
        <w:rPr>
          <w:rFonts w:cs="Times New Roman"/>
        </w:rPr>
      </w:pPr>
    </w:p>
    <w:p w14:paraId="2534B332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Инструментальное обследование окончено _____ час. _____ мин.</w:t>
      </w:r>
    </w:p>
    <w:p w14:paraId="71CB54F6" w14:textId="77777777" w:rsidR="007E0627" w:rsidRPr="007E0627" w:rsidRDefault="007E0627" w:rsidP="007E0627">
      <w:pPr>
        <w:rPr>
          <w:rFonts w:cs="Times New Roman"/>
        </w:rPr>
      </w:pPr>
    </w:p>
    <w:p w14:paraId="20874C5E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Инструментальное обследование проведено:</w:t>
      </w:r>
    </w:p>
    <w:p w14:paraId="01897450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1) ...</w:t>
      </w:r>
    </w:p>
    <w:p w14:paraId="113FE374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2) ...</w:t>
      </w:r>
    </w:p>
    <w:p w14:paraId="5B058A12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___________________________________________________________________________</w:t>
      </w:r>
    </w:p>
    <w:p w14:paraId="7E8EAAF7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(указываются фамилии, имена, отчества, должности должностного лица</w:t>
      </w:r>
    </w:p>
    <w:p w14:paraId="4241C6C2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 (должностных лиц, уполномоченного (уполномоченных) на проведение</w:t>
      </w:r>
    </w:p>
    <w:p w14:paraId="7072D238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контрольного мероприятия и которое провело инструментальное обследование</w:t>
      </w:r>
    </w:p>
    <w:p w14:paraId="7FF7B510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и имеющего допуск к работе на специальном оборудовании, использованию</w:t>
      </w:r>
    </w:p>
    <w:p w14:paraId="5CEA176E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технических приборов, привлеченного специалиста, имеющего допуск к работе</w:t>
      </w:r>
    </w:p>
    <w:p w14:paraId="1B91B11A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 на специальном оборудовании, использованию технических приборов)</w:t>
      </w:r>
    </w:p>
    <w:p w14:paraId="3F43F9A1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Инструментальное обследование проведено в отношении: ______________________</w:t>
      </w:r>
    </w:p>
    <w:p w14:paraId="2DCC5E65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___________________________________________________________________________</w:t>
      </w:r>
    </w:p>
    <w:p w14:paraId="144E186B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                   (указывается объект контроля)</w:t>
      </w:r>
    </w:p>
    <w:p w14:paraId="130B7E8A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Контролируемое лицо: ______________________________________________________</w:t>
      </w:r>
    </w:p>
    <w:p w14:paraId="3B023A6B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                     (указывается фамилия, имя, отчество гражданина</w:t>
      </w:r>
    </w:p>
    <w:p w14:paraId="5F87DCE2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                              или наименование организации)</w:t>
      </w:r>
    </w:p>
    <w:p w14:paraId="7A31A4E9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Предметом инструментального обследования является:</w:t>
      </w:r>
    </w:p>
    <w:p w14:paraId="5D90848A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___________________________________________________________________________</w:t>
      </w:r>
    </w:p>
    <w:p w14:paraId="0C3992C1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(указываются:</w:t>
      </w:r>
    </w:p>
    <w:p w14:paraId="17BFA9D1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lastRenderedPageBreak/>
        <w:t xml:space="preserve">    1)    определение    с   использованием   измерительного   оборудования</w:t>
      </w:r>
    </w:p>
    <w:p w14:paraId="2EE27724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соответствия (несоответствия) местоположения объекта контроля (в случае</w:t>
      </w:r>
    </w:p>
    <w:p w14:paraId="41016D1B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проведения плановой (внеплановой) выездной проверки или инспекционного</w:t>
      </w:r>
    </w:p>
    <w:p w14:paraId="6EC37428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визита);</w:t>
      </w:r>
    </w:p>
    <w:p w14:paraId="5B4C0A15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2)  определение с использованием измерительного оборудования устранения</w:t>
      </w:r>
    </w:p>
    <w:p w14:paraId="0F2BA2AC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(неустранения) нарушений обязательных требований в отношении объекта</w:t>
      </w:r>
    </w:p>
    <w:p w14:paraId="180C4833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контроля (в случае проведения выездной проверки исполнения предписания об</w:t>
      </w:r>
    </w:p>
    <w:p w14:paraId="2A3A8A58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устранении выявленного нарушения).</w:t>
      </w:r>
    </w:p>
    <w:p w14:paraId="22DA2631" w14:textId="77777777" w:rsidR="007E0627" w:rsidRPr="007E0627" w:rsidRDefault="007E0627" w:rsidP="007E0627">
      <w:pPr>
        <w:rPr>
          <w:rFonts w:cs="Times New Roman"/>
        </w:rPr>
      </w:pPr>
    </w:p>
    <w:p w14:paraId="25F7DF93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В ходе инструментального обследования была применена следующая методика</w:t>
      </w:r>
    </w:p>
    <w:p w14:paraId="3148BF9A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(методики): _______________________________________________________________</w:t>
      </w:r>
    </w:p>
    <w:p w14:paraId="4EEB4F6F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Используемое    при    инструментальном    обследовании   измерительное</w:t>
      </w:r>
    </w:p>
    <w:p w14:paraId="34534305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оборудование:</w:t>
      </w:r>
    </w:p>
    <w:p w14:paraId="793EEDA8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___________________________________________________________________________</w:t>
      </w:r>
    </w:p>
    <w:p w14:paraId="7E3033DF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  (указываются наименование измерительного оборудования, сведения</w:t>
      </w:r>
    </w:p>
    <w:p w14:paraId="1A42FD4E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              о действующем свидетельстве о поверке)</w:t>
      </w:r>
    </w:p>
    <w:p w14:paraId="16FC6697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В результате инструментального обследования установлено:</w:t>
      </w:r>
    </w:p>
    <w:p w14:paraId="6BF86CBE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___________________________________________________________________________</w:t>
      </w:r>
    </w:p>
    <w:p w14:paraId="3470B693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При проведении инструментального обследования осуществлялась:</w:t>
      </w:r>
    </w:p>
    <w:p w14:paraId="6319017D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___________________________________________________________________________</w:t>
      </w:r>
    </w:p>
    <w:p w14:paraId="515AFB51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                      фотосъемка/видеосъемка</w:t>
      </w:r>
    </w:p>
    <w:p w14:paraId="2A682346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По результатам инструментального обследования был достигнут следующий</w:t>
      </w:r>
    </w:p>
    <w:p w14:paraId="781E0DE4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результат:</w:t>
      </w:r>
    </w:p>
    <w:p w14:paraId="3407DF63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___________________________________________________________________________</w:t>
      </w:r>
    </w:p>
    <w:p w14:paraId="2D11A0AC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(результат инструментального обследования описывается с обязательным</w:t>
      </w:r>
    </w:p>
    <w:p w14:paraId="184DB9CF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указанием: нормируемого значения (значений) показателей, подлежащих</w:t>
      </w:r>
    </w:p>
    <w:p w14:paraId="78DDED13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контролю при проведении инструментального обследования, и фактического</w:t>
      </w:r>
    </w:p>
    <w:p w14:paraId="74DCD88D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 значения (значений) показателей, полученного при инструментальном</w:t>
      </w:r>
    </w:p>
    <w:p w14:paraId="576C93BB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обследовании, выводами о соответствии (несоответствии) этих показателей</w:t>
      </w:r>
    </w:p>
    <w:p w14:paraId="7B6C462B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установленным нормам, а также иными сведениями, имеющими значение для</w:t>
      </w:r>
    </w:p>
    <w:p w14:paraId="03CCECA4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        оценки результатов инструментального обследования)</w:t>
      </w:r>
    </w:p>
    <w:p w14:paraId="679EFD5B" w14:textId="77777777" w:rsidR="007E0627" w:rsidRPr="007E0627" w:rsidRDefault="007E0627" w:rsidP="007E0627">
      <w:pPr>
        <w:rPr>
          <w:rFonts w:cs="Times New Roman"/>
        </w:rPr>
      </w:pPr>
    </w:p>
    <w:p w14:paraId="596A8B96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__________________________________________________________</w:t>
      </w:r>
    </w:p>
    <w:p w14:paraId="6779D92C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(должность, фамилия, инициалы специалиста (руководителя</w:t>
      </w:r>
    </w:p>
    <w:p w14:paraId="488D6B77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lastRenderedPageBreak/>
        <w:t xml:space="preserve">    группы специалистов), уполномоченного осуществлять</w:t>
      </w:r>
    </w:p>
    <w:p w14:paraId="74607F15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            контрольное мероприятие)</w:t>
      </w:r>
    </w:p>
    <w:p w14:paraId="34F83414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                                                         ______________</w:t>
      </w:r>
    </w:p>
    <w:p w14:paraId="30F2A906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                                                                (подпись)</w:t>
      </w:r>
    </w:p>
    <w:p w14:paraId="684B2923" w14:textId="77777777" w:rsidR="007E0627" w:rsidRPr="007E0627" w:rsidRDefault="007E0627" w:rsidP="007E0627">
      <w:pPr>
        <w:rPr>
          <w:rFonts w:cs="Times New Roman"/>
        </w:rPr>
      </w:pPr>
    </w:p>
    <w:p w14:paraId="26761B61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1C050ECA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│ Отметка о присутствии контролируемого лица или его представителя </w:t>
      </w:r>
      <w:hyperlink w:anchor="Par82" w:history="1">
        <w:r w:rsidRPr="007E0627">
          <w:rPr>
            <w:rStyle w:val="a5"/>
            <w:rFonts w:cs="Times New Roman"/>
          </w:rPr>
          <w:t>&lt;*&gt;</w:t>
        </w:r>
      </w:hyperlink>
      <w:r w:rsidRPr="007E0627">
        <w:rPr>
          <w:rFonts w:cs="Times New Roman"/>
        </w:rPr>
        <w:t xml:space="preserve">    │</w:t>
      </w:r>
    </w:p>
    <w:p w14:paraId="091517DB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940D014" w14:textId="77777777" w:rsidR="007E0627" w:rsidRPr="007E0627" w:rsidRDefault="007E0627" w:rsidP="007E0627">
      <w:pPr>
        <w:rPr>
          <w:rFonts w:cs="Times New Roman"/>
        </w:rPr>
      </w:pPr>
    </w:p>
    <w:p w14:paraId="167B467E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124BFE3B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│ Отметка о применении или неприменении видеозаписи </w:t>
      </w:r>
      <w:hyperlink w:anchor="Par82" w:history="1">
        <w:r w:rsidRPr="007E0627">
          <w:rPr>
            <w:rStyle w:val="a5"/>
            <w:rFonts w:cs="Times New Roman"/>
          </w:rPr>
          <w:t>&lt;*&gt;</w:t>
        </w:r>
      </w:hyperlink>
      <w:r w:rsidRPr="007E0627">
        <w:rPr>
          <w:rFonts w:cs="Times New Roman"/>
        </w:rPr>
        <w:t xml:space="preserve">                   │</w:t>
      </w:r>
    </w:p>
    <w:p w14:paraId="0864E897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223BA374" w14:textId="77777777" w:rsidR="007E0627" w:rsidRPr="007E0627" w:rsidRDefault="007E0627" w:rsidP="007E0627">
      <w:pPr>
        <w:rPr>
          <w:rFonts w:cs="Times New Roman"/>
        </w:rPr>
      </w:pPr>
    </w:p>
    <w:p w14:paraId="64FA4E43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1995839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│ Отметка об ознакомлении или об отказе в ознакомлении контролируемых лиц │</w:t>
      </w:r>
    </w:p>
    <w:p w14:paraId="22DA7486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 xml:space="preserve">│ или их представителей с протоколом (дата и время ознакомления) </w:t>
      </w:r>
      <w:hyperlink w:anchor="Par82" w:history="1">
        <w:r w:rsidRPr="007E0627">
          <w:rPr>
            <w:rStyle w:val="a5"/>
            <w:rFonts w:cs="Times New Roman"/>
          </w:rPr>
          <w:t>&lt;*&gt;</w:t>
        </w:r>
      </w:hyperlink>
      <w:r w:rsidRPr="007E0627">
        <w:rPr>
          <w:rFonts w:cs="Times New Roman"/>
        </w:rPr>
        <w:t xml:space="preserve">      │</w:t>
      </w:r>
    </w:p>
    <w:p w14:paraId="31B50F39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A15CFAF" w14:textId="77777777" w:rsidR="007E0627" w:rsidRPr="007E0627" w:rsidRDefault="007E0627" w:rsidP="007E0627">
      <w:pPr>
        <w:rPr>
          <w:rFonts w:cs="Times New Roman"/>
        </w:rPr>
      </w:pPr>
    </w:p>
    <w:p w14:paraId="01CD151D" w14:textId="77777777" w:rsidR="007E0627" w:rsidRPr="007E0627" w:rsidRDefault="007E0627" w:rsidP="007E0627">
      <w:pPr>
        <w:rPr>
          <w:rFonts w:cs="Times New Roman"/>
        </w:rPr>
      </w:pPr>
      <w:r w:rsidRPr="007E0627">
        <w:rPr>
          <w:rFonts w:cs="Times New Roman"/>
        </w:rPr>
        <w:t>--------------------------------</w:t>
      </w:r>
    </w:p>
    <w:p w14:paraId="33AFB747" w14:textId="77777777" w:rsidR="007E0627" w:rsidRPr="007E0627" w:rsidRDefault="007E0627" w:rsidP="007E0627">
      <w:pPr>
        <w:rPr>
          <w:rFonts w:cs="Times New Roman"/>
        </w:rPr>
      </w:pPr>
      <w:bookmarkStart w:id="0" w:name="Par82"/>
      <w:bookmarkEnd w:id="0"/>
      <w:r w:rsidRPr="007E0627">
        <w:rPr>
          <w:rFonts w:cs="Times New Roman"/>
        </w:rPr>
        <w:t>&lt;*&gt; Отметки размещаются после реализации указанных в них действий.</w:t>
      </w:r>
    </w:p>
    <w:p w14:paraId="7716EC0B" w14:textId="77777777" w:rsidR="00F92647" w:rsidRDefault="00F92647" w:rsidP="00E44E30">
      <w:pPr>
        <w:rPr>
          <w:rFonts w:cs="Times New Roman"/>
        </w:rPr>
      </w:pPr>
    </w:p>
    <w:sectPr w:rsidR="00F9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392F7F"/>
    <w:rsid w:val="003A50D9"/>
    <w:rsid w:val="00415DD8"/>
    <w:rsid w:val="00510D9E"/>
    <w:rsid w:val="005875E3"/>
    <w:rsid w:val="005C51EE"/>
    <w:rsid w:val="006F0350"/>
    <w:rsid w:val="007E0627"/>
    <w:rsid w:val="007F3588"/>
    <w:rsid w:val="00875973"/>
    <w:rsid w:val="00905EDA"/>
    <w:rsid w:val="009A3E5A"/>
    <w:rsid w:val="009B6C83"/>
    <w:rsid w:val="009C0E90"/>
    <w:rsid w:val="009F5005"/>
    <w:rsid w:val="00AF0942"/>
    <w:rsid w:val="00B237C2"/>
    <w:rsid w:val="00C039FD"/>
    <w:rsid w:val="00C6629D"/>
    <w:rsid w:val="00C74D31"/>
    <w:rsid w:val="00CF09CD"/>
    <w:rsid w:val="00E16F94"/>
    <w:rsid w:val="00E44E30"/>
    <w:rsid w:val="00F9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E101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A3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2026-02-26T05:26:00Z</dcterms:created>
  <dcterms:modified xsi:type="dcterms:W3CDTF">2026-02-26T05:26:00Z</dcterms:modified>
</cp:coreProperties>
</file>