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0C6FEE" w14:textId="77777777" w:rsidR="00C77D1C" w:rsidRPr="003F12BA" w:rsidRDefault="00C77D1C" w:rsidP="00C77D1C">
      <w:pPr>
        <w:spacing w:after="0" w:line="240" w:lineRule="auto"/>
        <w:jc w:val="center"/>
        <w:outlineLvl w:val="0"/>
        <w:rPr>
          <w:rFonts w:ascii="Times New Roman" w:hAnsi="Times New Roman" w:cs="Times New Roman"/>
          <w:bCs/>
          <w:sz w:val="28"/>
          <w:szCs w:val="28"/>
        </w:rPr>
      </w:pPr>
      <w:r w:rsidRPr="003F12BA">
        <w:rPr>
          <w:rFonts w:ascii="Times New Roman" w:hAnsi="Times New Roman" w:cs="Times New Roman"/>
          <w:b/>
          <w:noProof/>
          <w:sz w:val="28"/>
          <w:szCs w:val="28"/>
          <w:lang w:eastAsia="ru-RU"/>
        </w:rPr>
        <w:drawing>
          <wp:inline distT="0" distB="0" distL="0" distR="0" wp14:anchorId="7A09124D" wp14:editId="49101932">
            <wp:extent cx="734695" cy="894715"/>
            <wp:effectExtent l="0" t="0" r="8255" b="635"/>
            <wp:docPr id="1" name="Рисунок 1" descr="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gerb_new"/>
                    <pic:cNvPicPr>
                      <a:picLocks noChangeAspect="1" noChangeArrowheads="1"/>
                    </pic:cNvPicPr>
                  </pic:nvPicPr>
                  <pic:blipFill>
                    <a:blip r:embed="rId4">
                      <a:lum bright="12000" contrast="36000"/>
                      <a:extLst>
                        <a:ext uri="{28A0092B-C50C-407E-A947-70E740481C1C}">
                          <a14:useLocalDpi xmlns:a14="http://schemas.microsoft.com/office/drawing/2010/main" val="0"/>
                        </a:ext>
                      </a:extLst>
                    </a:blip>
                    <a:srcRect/>
                    <a:stretch>
                      <a:fillRect/>
                    </a:stretch>
                  </pic:blipFill>
                  <pic:spPr bwMode="auto">
                    <a:xfrm>
                      <a:off x="0" y="0"/>
                      <a:ext cx="734695" cy="894715"/>
                    </a:xfrm>
                    <a:prstGeom prst="rect">
                      <a:avLst/>
                    </a:prstGeom>
                    <a:noFill/>
                    <a:ln>
                      <a:noFill/>
                    </a:ln>
                  </pic:spPr>
                </pic:pic>
              </a:graphicData>
            </a:graphic>
          </wp:inline>
        </w:drawing>
      </w:r>
    </w:p>
    <w:p w14:paraId="1E2ED834" w14:textId="77777777" w:rsidR="00C77D1C" w:rsidRPr="003F12BA" w:rsidRDefault="00C77D1C" w:rsidP="00C77D1C">
      <w:pPr>
        <w:spacing w:after="0" w:line="240" w:lineRule="auto"/>
        <w:jc w:val="center"/>
        <w:rPr>
          <w:rFonts w:ascii="Times New Roman" w:hAnsi="Times New Roman" w:cs="Times New Roman"/>
          <w:b/>
          <w:sz w:val="28"/>
          <w:szCs w:val="28"/>
        </w:rPr>
      </w:pPr>
      <w:r w:rsidRPr="003F12BA">
        <w:rPr>
          <w:rFonts w:ascii="Times New Roman" w:hAnsi="Times New Roman" w:cs="Times New Roman"/>
          <w:b/>
          <w:sz w:val="28"/>
          <w:szCs w:val="28"/>
        </w:rPr>
        <w:t xml:space="preserve">Шарыповский окружной Совет депутатов </w:t>
      </w:r>
    </w:p>
    <w:p w14:paraId="0628F519" w14:textId="77777777" w:rsidR="00C77D1C" w:rsidRPr="003F12BA" w:rsidRDefault="00C77D1C" w:rsidP="00C77D1C">
      <w:pPr>
        <w:spacing w:after="0" w:line="240" w:lineRule="auto"/>
        <w:jc w:val="center"/>
        <w:rPr>
          <w:rFonts w:ascii="Times New Roman" w:hAnsi="Times New Roman" w:cs="Times New Roman"/>
          <w:b/>
          <w:sz w:val="28"/>
          <w:szCs w:val="28"/>
        </w:rPr>
      </w:pPr>
      <w:r w:rsidRPr="003F12BA">
        <w:rPr>
          <w:rFonts w:ascii="Times New Roman" w:hAnsi="Times New Roman" w:cs="Times New Roman"/>
          <w:b/>
          <w:sz w:val="28"/>
          <w:szCs w:val="28"/>
        </w:rPr>
        <w:t>Шарыповский муниципальный округ Красноярского края</w:t>
      </w:r>
    </w:p>
    <w:p w14:paraId="6C4F6804" w14:textId="61A3D1EC" w:rsidR="00C77D1C" w:rsidRPr="003F12BA" w:rsidRDefault="00C77D1C" w:rsidP="00C77D1C">
      <w:pPr>
        <w:spacing w:after="0" w:line="240" w:lineRule="auto"/>
        <w:jc w:val="right"/>
        <w:rPr>
          <w:rFonts w:ascii="Times New Roman" w:hAnsi="Times New Roman" w:cs="Times New Roman"/>
          <w:sz w:val="28"/>
          <w:szCs w:val="28"/>
        </w:rPr>
      </w:pPr>
      <w:r w:rsidRPr="003F12BA">
        <w:rPr>
          <w:rFonts w:ascii="Times New Roman" w:hAnsi="Times New Roman" w:cs="Times New Roman"/>
          <w:noProof/>
          <w:sz w:val="28"/>
          <w:szCs w:val="28"/>
          <w:lang w:eastAsia="ru-RU"/>
        </w:rPr>
        <mc:AlternateContent>
          <mc:Choice Requires="wps">
            <w:drawing>
              <wp:anchor distT="4294967295" distB="3951369909" distL="114300" distR="114300" simplePos="0" relativeHeight="251660288" behindDoc="0" locked="0" layoutInCell="1" allowOverlap="1" wp14:anchorId="09A36B82" wp14:editId="5D60139F">
                <wp:simplePos x="0" y="0"/>
                <wp:positionH relativeFrom="column">
                  <wp:posOffset>-501015</wp:posOffset>
                </wp:positionH>
                <wp:positionV relativeFrom="paragraph">
                  <wp:posOffset>210184</wp:posOffset>
                </wp:positionV>
                <wp:extent cx="6871970" cy="0"/>
                <wp:effectExtent l="0" t="0" r="0" b="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71970" cy="0"/>
                        </a:xfrm>
                        <a:prstGeom prst="line">
                          <a:avLst/>
                        </a:prstGeom>
                        <a:noFill/>
                        <a:ln w="254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5C16081" id="Прямая соединительная линия 3" o:spid="_x0000_s1026" style="position:absolute;z-index:251660288;visibility:visible;mso-wrap-style:square;mso-width-percent:0;mso-height-percent:0;mso-wrap-distance-left:9pt;mso-wrap-distance-top:-3e-5mm;mso-wrap-distance-right:9pt;mso-wrap-distance-bottom:-9544.37186mm;mso-position-horizontal:absolute;mso-position-horizontal-relative:text;mso-position-vertical:absolute;mso-position-vertical-relative:text;mso-width-percent:0;mso-height-percent:0;mso-width-relative:page;mso-height-relative:page" from="-39.45pt,16.55pt" to="501.65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" strokeweight="2pt">
                <o:lock v:ext="edit" shapetype="f"/>
              </v:line>
            </w:pict>
          </mc:Fallback>
        </mc:AlternateContent>
      </w:r>
      <w:r w:rsidRPr="003F12BA">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49DD99D8" wp14:editId="5563E090">
                <wp:simplePos x="0" y="0"/>
                <wp:positionH relativeFrom="column">
                  <wp:posOffset>-501015</wp:posOffset>
                </wp:positionH>
                <wp:positionV relativeFrom="paragraph">
                  <wp:posOffset>106045</wp:posOffset>
                </wp:positionV>
                <wp:extent cx="6871970" cy="635"/>
                <wp:effectExtent l="0" t="0" r="24130" b="3746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71970" cy="63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6516891"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5pt,8.35pt" to="501.6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">
                <o:lock v:ext="edit" shapetype="f"/>
              </v:line>
            </w:pict>
          </mc:Fallback>
        </mc:AlternateContent>
      </w:r>
      <w:r w:rsidRPr="003F12BA">
        <w:rPr>
          <w:rFonts w:ascii="Times New Roman" w:hAnsi="Times New Roman" w:cs="Times New Roman"/>
          <w:sz w:val="28"/>
          <w:szCs w:val="28"/>
        </w:rPr>
        <w:t xml:space="preserve"> </w:t>
      </w:r>
    </w:p>
    <w:p w14:paraId="3D565A8A" w14:textId="77777777" w:rsidR="00C77D1C" w:rsidRPr="003F12BA" w:rsidRDefault="00C77D1C" w:rsidP="00C77D1C">
      <w:pPr>
        <w:spacing w:after="0" w:line="240" w:lineRule="auto"/>
        <w:rPr>
          <w:rFonts w:ascii="Times New Roman" w:hAnsi="Times New Roman" w:cs="Times New Roman"/>
          <w:sz w:val="28"/>
          <w:szCs w:val="28"/>
        </w:rPr>
      </w:pPr>
      <w:r w:rsidRPr="003F12BA">
        <w:rPr>
          <w:rFonts w:ascii="Times New Roman" w:hAnsi="Times New Roman" w:cs="Times New Roman"/>
          <w:sz w:val="28"/>
          <w:szCs w:val="28"/>
        </w:rPr>
        <w:tab/>
      </w:r>
      <w:r w:rsidRPr="003F12BA">
        <w:rPr>
          <w:rFonts w:ascii="Times New Roman" w:hAnsi="Times New Roman" w:cs="Times New Roman"/>
          <w:sz w:val="28"/>
          <w:szCs w:val="28"/>
        </w:rPr>
        <w:tab/>
      </w:r>
    </w:p>
    <w:p w14:paraId="34DC27FD" w14:textId="77777777" w:rsidR="00C77D1C" w:rsidRPr="003F12BA" w:rsidRDefault="00C77D1C" w:rsidP="00C77D1C">
      <w:pPr>
        <w:spacing w:after="0" w:line="240" w:lineRule="auto"/>
        <w:jc w:val="center"/>
        <w:rPr>
          <w:rFonts w:ascii="Times New Roman" w:hAnsi="Times New Roman" w:cs="Times New Roman"/>
          <w:b/>
          <w:bCs/>
          <w:sz w:val="28"/>
          <w:szCs w:val="28"/>
        </w:rPr>
      </w:pPr>
    </w:p>
    <w:p w14:paraId="7CF6F62A" w14:textId="77777777" w:rsidR="00C77D1C" w:rsidRPr="003F12BA" w:rsidRDefault="00C77D1C" w:rsidP="00C77D1C">
      <w:pPr>
        <w:spacing w:after="0" w:line="240" w:lineRule="auto"/>
        <w:jc w:val="center"/>
        <w:rPr>
          <w:rFonts w:ascii="Times New Roman" w:hAnsi="Times New Roman" w:cs="Times New Roman"/>
          <w:sz w:val="28"/>
          <w:szCs w:val="28"/>
        </w:rPr>
      </w:pPr>
      <w:r w:rsidRPr="003F12BA">
        <w:rPr>
          <w:rFonts w:ascii="Times New Roman" w:hAnsi="Times New Roman" w:cs="Times New Roman"/>
          <w:b/>
          <w:bCs/>
          <w:sz w:val="28"/>
          <w:szCs w:val="28"/>
        </w:rPr>
        <w:t>РЕШЕНИЕ</w:t>
      </w:r>
    </w:p>
    <w:p w14:paraId="294EA09F" w14:textId="77777777" w:rsidR="00C77D1C" w:rsidRPr="003F12BA" w:rsidRDefault="00C77D1C" w:rsidP="00C77D1C">
      <w:pPr>
        <w:spacing w:after="0" w:line="240" w:lineRule="auto"/>
        <w:rPr>
          <w:rFonts w:ascii="Times New Roman" w:hAnsi="Times New Roman" w:cs="Times New Roman"/>
          <w:sz w:val="28"/>
          <w:szCs w:val="28"/>
        </w:rPr>
      </w:pPr>
    </w:p>
    <w:p w14:paraId="4874B4E0" w14:textId="7007188E" w:rsidR="00C77D1C" w:rsidRPr="003F12BA" w:rsidRDefault="001A2343" w:rsidP="00C77D1C">
      <w:pPr>
        <w:spacing w:after="0" w:line="240" w:lineRule="auto"/>
        <w:rPr>
          <w:rFonts w:ascii="Times New Roman" w:hAnsi="Times New Roman" w:cs="Times New Roman"/>
          <w:sz w:val="28"/>
          <w:szCs w:val="28"/>
        </w:rPr>
      </w:pPr>
      <w:r>
        <w:rPr>
          <w:rFonts w:ascii="Times New Roman" w:hAnsi="Times New Roman" w:cs="Times New Roman"/>
          <w:sz w:val="28"/>
          <w:szCs w:val="28"/>
        </w:rPr>
        <w:t>27.01.2026</w:t>
      </w:r>
      <w:r w:rsidR="00C77D1C" w:rsidRPr="003F12BA">
        <w:rPr>
          <w:rFonts w:ascii="Times New Roman" w:hAnsi="Times New Roman" w:cs="Times New Roman"/>
          <w:sz w:val="28"/>
          <w:szCs w:val="28"/>
        </w:rPr>
        <w:tab/>
      </w:r>
      <w:r w:rsidR="00C77D1C" w:rsidRPr="003F12BA">
        <w:rPr>
          <w:rFonts w:ascii="Times New Roman" w:hAnsi="Times New Roman" w:cs="Times New Roman"/>
          <w:sz w:val="28"/>
          <w:szCs w:val="28"/>
        </w:rPr>
        <w:tab/>
      </w:r>
      <w:r w:rsidR="00C77D1C" w:rsidRPr="003F12BA">
        <w:rPr>
          <w:rFonts w:ascii="Times New Roman" w:hAnsi="Times New Roman" w:cs="Times New Roman"/>
          <w:sz w:val="28"/>
          <w:szCs w:val="28"/>
        </w:rPr>
        <w:tab/>
      </w:r>
      <w:r w:rsidR="00C77D1C" w:rsidRPr="003F12BA">
        <w:rPr>
          <w:rFonts w:ascii="Times New Roman" w:hAnsi="Times New Roman" w:cs="Times New Roman"/>
          <w:sz w:val="28"/>
          <w:szCs w:val="28"/>
        </w:rPr>
        <w:tab/>
      </w:r>
      <w:r w:rsidR="00C77D1C" w:rsidRPr="003F12BA">
        <w:rPr>
          <w:rFonts w:ascii="Times New Roman" w:hAnsi="Times New Roman" w:cs="Times New Roman"/>
          <w:sz w:val="28"/>
          <w:szCs w:val="28"/>
        </w:rPr>
        <w:tab/>
      </w:r>
      <w:r w:rsidR="00C77D1C" w:rsidRPr="003F12BA">
        <w:rPr>
          <w:rFonts w:ascii="Times New Roman" w:hAnsi="Times New Roman" w:cs="Times New Roman"/>
          <w:sz w:val="28"/>
          <w:szCs w:val="28"/>
        </w:rPr>
        <w:tab/>
      </w:r>
      <w:r w:rsidR="00C77D1C" w:rsidRPr="003F12BA">
        <w:rPr>
          <w:rFonts w:ascii="Times New Roman" w:hAnsi="Times New Roman" w:cs="Times New Roman"/>
          <w:sz w:val="28"/>
          <w:szCs w:val="28"/>
        </w:rPr>
        <w:tab/>
      </w:r>
      <w:r w:rsidR="00C77D1C" w:rsidRPr="003F12BA">
        <w:rPr>
          <w:rFonts w:ascii="Times New Roman" w:hAnsi="Times New Roman" w:cs="Times New Roman"/>
          <w:sz w:val="28"/>
          <w:szCs w:val="28"/>
        </w:rPr>
        <w:tab/>
      </w:r>
      <w:r w:rsidR="00360E91" w:rsidRPr="003F12BA">
        <w:rPr>
          <w:rFonts w:ascii="Times New Roman" w:hAnsi="Times New Roman" w:cs="Times New Roman"/>
          <w:sz w:val="28"/>
          <w:szCs w:val="28"/>
        </w:rPr>
        <w:t xml:space="preserve">                  </w:t>
      </w:r>
      <w:r w:rsidR="00C77D1C" w:rsidRPr="003F12BA">
        <w:rPr>
          <w:rFonts w:ascii="Times New Roman" w:hAnsi="Times New Roman" w:cs="Times New Roman"/>
          <w:sz w:val="28"/>
          <w:szCs w:val="28"/>
        </w:rPr>
        <w:t xml:space="preserve">№ </w:t>
      </w:r>
      <w:r>
        <w:rPr>
          <w:rFonts w:ascii="Times New Roman" w:hAnsi="Times New Roman" w:cs="Times New Roman"/>
          <w:sz w:val="28"/>
          <w:szCs w:val="28"/>
        </w:rPr>
        <w:t>10-80</w:t>
      </w:r>
    </w:p>
    <w:p w14:paraId="404BC94C" w14:textId="77777777" w:rsidR="00C77D1C" w:rsidRPr="003F12BA" w:rsidRDefault="00C77D1C" w:rsidP="00C77D1C">
      <w:pPr>
        <w:spacing w:after="0" w:line="240" w:lineRule="auto"/>
        <w:rPr>
          <w:rFonts w:ascii="Times New Roman" w:hAnsi="Times New Roman" w:cs="Times New Roman"/>
          <w:sz w:val="28"/>
          <w:szCs w:val="28"/>
        </w:rPr>
      </w:pPr>
    </w:p>
    <w:p w14:paraId="36762CDF" w14:textId="77777777" w:rsidR="00C77D1C" w:rsidRPr="003F12BA" w:rsidRDefault="00C77D1C" w:rsidP="00C77D1C">
      <w:pPr>
        <w:spacing w:after="0" w:line="240" w:lineRule="auto"/>
        <w:rPr>
          <w:rFonts w:ascii="Times New Roman" w:hAnsi="Times New Roman" w:cs="Times New Roman"/>
          <w:sz w:val="28"/>
          <w:szCs w:val="28"/>
        </w:rPr>
      </w:pPr>
    </w:p>
    <w:p w14:paraId="6EA42CB1" w14:textId="548F4BF1" w:rsidR="00C77D1C" w:rsidRPr="003F12BA" w:rsidRDefault="00337083" w:rsidP="000A1E5B">
      <w:pPr>
        <w:pStyle w:val="ConsPlusTitle"/>
        <w:jc w:val="both"/>
        <w:rPr>
          <w:rFonts w:ascii="Times New Roman" w:hAnsi="Times New Roman" w:cs="Times New Roman"/>
          <w:b w:val="0"/>
          <w:bCs/>
          <w:sz w:val="28"/>
          <w:szCs w:val="28"/>
        </w:rPr>
      </w:pPr>
      <w:r w:rsidRPr="003F12BA">
        <w:rPr>
          <w:rFonts w:ascii="Times New Roman" w:hAnsi="Times New Roman" w:cs="Times New Roman"/>
          <w:b w:val="0"/>
          <w:bCs/>
          <w:sz w:val="28"/>
          <w:szCs w:val="28"/>
        </w:rPr>
        <w:t>О внесении</w:t>
      </w:r>
      <w:r w:rsidR="00C77D1C" w:rsidRPr="003F12BA">
        <w:rPr>
          <w:rFonts w:ascii="Times New Roman" w:hAnsi="Times New Roman" w:cs="Times New Roman"/>
          <w:b w:val="0"/>
          <w:bCs/>
          <w:sz w:val="28"/>
          <w:szCs w:val="28"/>
        </w:rPr>
        <w:t xml:space="preserve"> изменений</w:t>
      </w:r>
      <w:r w:rsidR="00494AF1" w:rsidRPr="003F12BA">
        <w:rPr>
          <w:rFonts w:ascii="Times New Roman" w:hAnsi="Times New Roman" w:cs="Times New Roman"/>
          <w:b w:val="0"/>
          <w:bCs/>
          <w:sz w:val="28"/>
          <w:szCs w:val="28"/>
        </w:rPr>
        <w:t xml:space="preserve"> и </w:t>
      </w:r>
      <w:r w:rsidRPr="003F12BA">
        <w:rPr>
          <w:rFonts w:ascii="Times New Roman" w:hAnsi="Times New Roman" w:cs="Times New Roman"/>
          <w:b w:val="0"/>
          <w:bCs/>
          <w:sz w:val="28"/>
          <w:szCs w:val="28"/>
        </w:rPr>
        <w:t>дополнений в</w:t>
      </w:r>
      <w:r w:rsidR="00C77D1C" w:rsidRPr="003F12BA">
        <w:rPr>
          <w:rFonts w:ascii="Times New Roman" w:hAnsi="Times New Roman" w:cs="Times New Roman"/>
          <w:b w:val="0"/>
          <w:bCs/>
          <w:sz w:val="28"/>
          <w:szCs w:val="28"/>
        </w:rPr>
        <w:t xml:space="preserve"> </w:t>
      </w:r>
      <w:r w:rsidR="00494AF1" w:rsidRPr="003F12BA">
        <w:rPr>
          <w:rFonts w:ascii="Times New Roman" w:hAnsi="Times New Roman" w:cs="Times New Roman"/>
          <w:b w:val="0"/>
          <w:bCs/>
          <w:sz w:val="28"/>
          <w:szCs w:val="28"/>
        </w:rPr>
        <w:t>Р</w:t>
      </w:r>
      <w:r w:rsidR="00C77D1C" w:rsidRPr="003F12BA">
        <w:rPr>
          <w:rFonts w:ascii="Times New Roman" w:hAnsi="Times New Roman" w:cs="Times New Roman"/>
          <w:b w:val="0"/>
          <w:bCs/>
          <w:sz w:val="28"/>
          <w:szCs w:val="28"/>
        </w:rPr>
        <w:t xml:space="preserve">ешение Шарыповского окружного Совета депутатов от </w:t>
      </w:r>
      <w:r w:rsidRPr="003F12BA">
        <w:rPr>
          <w:rFonts w:ascii="Times New Roman" w:hAnsi="Times New Roman" w:cs="Times New Roman"/>
          <w:b w:val="0"/>
          <w:bCs/>
          <w:sz w:val="28"/>
          <w:szCs w:val="28"/>
        </w:rPr>
        <w:t>16.12.2025 №</w:t>
      </w:r>
      <w:r w:rsidR="00C77D1C" w:rsidRPr="003F12BA">
        <w:rPr>
          <w:rFonts w:ascii="Times New Roman" w:hAnsi="Times New Roman" w:cs="Times New Roman"/>
          <w:b w:val="0"/>
          <w:bCs/>
          <w:sz w:val="28"/>
          <w:szCs w:val="28"/>
        </w:rPr>
        <w:t xml:space="preserve"> 8-65 «Об утверждении Положения об оплате труда выборных должностных лиц местного самоуправления, осуществляющих свои полномочия на постоянной основе, лиц, замещающих иные муниципальные должности, и муниципальных служащих</w:t>
      </w:r>
      <w:r w:rsidR="00494AF1" w:rsidRPr="003F12BA">
        <w:rPr>
          <w:rFonts w:ascii="Times New Roman" w:hAnsi="Times New Roman" w:cs="Times New Roman"/>
          <w:b w:val="0"/>
          <w:bCs/>
          <w:sz w:val="28"/>
          <w:szCs w:val="28"/>
        </w:rPr>
        <w:t>»</w:t>
      </w:r>
    </w:p>
    <w:p w14:paraId="2B537FA8" w14:textId="77777777" w:rsidR="00C77D1C" w:rsidRPr="003F12BA" w:rsidRDefault="00C77D1C" w:rsidP="008053FC">
      <w:pPr>
        <w:pStyle w:val="ConsPlusNormal"/>
        <w:widowControl/>
        <w:ind w:firstLine="709"/>
        <w:jc w:val="both"/>
        <w:outlineLvl w:val="1"/>
        <w:rPr>
          <w:rFonts w:ascii="Times New Roman" w:hAnsi="Times New Roman" w:cs="Times New Roman"/>
          <w:sz w:val="28"/>
          <w:szCs w:val="28"/>
        </w:rPr>
      </w:pPr>
    </w:p>
    <w:p w14:paraId="3D552586" w14:textId="3E13251D" w:rsidR="00C77D1C" w:rsidRPr="003F12BA" w:rsidRDefault="00C77D1C" w:rsidP="008053FC">
      <w:pPr>
        <w:autoSpaceDE w:val="0"/>
        <w:autoSpaceDN w:val="0"/>
        <w:adjustRightInd w:val="0"/>
        <w:spacing w:after="0" w:line="240" w:lineRule="auto"/>
        <w:ind w:firstLine="709"/>
        <w:jc w:val="both"/>
        <w:rPr>
          <w:rFonts w:ascii="Times New Roman" w:hAnsi="Times New Roman" w:cs="Times New Roman"/>
          <w:sz w:val="28"/>
          <w:szCs w:val="28"/>
        </w:rPr>
      </w:pPr>
      <w:r w:rsidRPr="003F12BA">
        <w:rPr>
          <w:rFonts w:ascii="Times New Roman" w:hAnsi="Times New Roman" w:cs="Times New Roman"/>
          <w:sz w:val="28"/>
          <w:szCs w:val="28"/>
        </w:rPr>
        <w:t xml:space="preserve">В </w:t>
      </w:r>
      <w:r w:rsidR="00337083" w:rsidRPr="003F12BA">
        <w:rPr>
          <w:rFonts w:ascii="Times New Roman" w:hAnsi="Times New Roman" w:cs="Times New Roman"/>
          <w:sz w:val="28"/>
          <w:szCs w:val="28"/>
        </w:rPr>
        <w:t xml:space="preserve"> связи с принятием </w:t>
      </w:r>
      <w:bookmarkStart w:id="0" w:name="_Hlk219277385"/>
      <w:r w:rsidR="00337083" w:rsidRPr="003F12BA">
        <w:rPr>
          <w:rFonts w:ascii="Times New Roman" w:hAnsi="Times New Roman" w:cs="Times New Roman"/>
          <w:sz w:val="28"/>
          <w:szCs w:val="28"/>
        </w:rPr>
        <w:t>Постановлени</w:t>
      </w:r>
      <w:r w:rsidR="00E80317" w:rsidRPr="003F12BA">
        <w:rPr>
          <w:rFonts w:ascii="Times New Roman" w:hAnsi="Times New Roman" w:cs="Times New Roman"/>
          <w:sz w:val="28"/>
          <w:szCs w:val="28"/>
        </w:rPr>
        <w:t>я</w:t>
      </w:r>
      <w:r w:rsidR="00337083" w:rsidRPr="003F12BA">
        <w:rPr>
          <w:rFonts w:ascii="Times New Roman" w:hAnsi="Times New Roman" w:cs="Times New Roman"/>
          <w:sz w:val="28"/>
          <w:szCs w:val="28"/>
        </w:rPr>
        <w:t xml:space="preserve"> Правительства Красноярского края от 24.12.2025 </w:t>
      </w:r>
      <w:r w:rsidR="00E80317" w:rsidRPr="003F12BA">
        <w:rPr>
          <w:rFonts w:ascii="Times New Roman" w:hAnsi="Times New Roman" w:cs="Times New Roman"/>
          <w:sz w:val="28"/>
          <w:szCs w:val="28"/>
        </w:rPr>
        <w:t>№</w:t>
      </w:r>
      <w:r w:rsidR="00337083" w:rsidRPr="003F12BA">
        <w:rPr>
          <w:rFonts w:ascii="Times New Roman" w:hAnsi="Times New Roman" w:cs="Times New Roman"/>
          <w:sz w:val="28"/>
          <w:szCs w:val="28"/>
        </w:rPr>
        <w:t xml:space="preserve"> 1210-п </w:t>
      </w:r>
      <w:r w:rsidR="00E80317" w:rsidRPr="003F12BA">
        <w:rPr>
          <w:rFonts w:ascii="Times New Roman" w:hAnsi="Times New Roman" w:cs="Times New Roman"/>
          <w:sz w:val="28"/>
          <w:szCs w:val="28"/>
        </w:rPr>
        <w:t>«</w:t>
      </w:r>
      <w:r w:rsidR="00337083" w:rsidRPr="003F12BA">
        <w:rPr>
          <w:rFonts w:ascii="Times New Roman" w:hAnsi="Times New Roman" w:cs="Times New Roman"/>
          <w:sz w:val="28"/>
          <w:szCs w:val="28"/>
        </w:rPr>
        <w:t>О внесении изменений в отдельные Постановления Совета администрации Красноярского края, Правительства Красноярского края, устанавливающие нормативы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лиц, замещающих иные муниципальные должности, и муниципальных служащих</w:t>
      </w:r>
      <w:r w:rsidR="00E80317" w:rsidRPr="003F12BA">
        <w:rPr>
          <w:rFonts w:ascii="Times New Roman" w:hAnsi="Times New Roman" w:cs="Times New Roman"/>
          <w:sz w:val="28"/>
          <w:szCs w:val="28"/>
        </w:rPr>
        <w:t>»</w:t>
      </w:r>
      <w:bookmarkEnd w:id="0"/>
      <w:r w:rsidR="00E80317" w:rsidRPr="003F12BA">
        <w:rPr>
          <w:rFonts w:ascii="Times New Roman" w:hAnsi="Times New Roman" w:cs="Times New Roman"/>
          <w:sz w:val="28"/>
          <w:szCs w:val="28"/>
        </w:rPr>
        <w:t xml:space="preserve">, </w:t>
      </w:r>
      <w:r w:rsidR="00494AF1" w:rsidRPr="003F12BA">
        <w:rPr>
          <w:rFonts w:ascii="Times New Roman" w:hAnsi="Times New Roman" w:cs="Times New Roman"/>
          <w:sz w:val="28"/>
          <w:szCs w:val="28"/>
        </w:rPr>
        <w:t>руководствуясь статьями</w:t>
      </w:r>
      <w:r w:rsidR="00A465B3" w:rsidRPr="003F12BA">
        <w:rPr>
          <w:rFonts w:ascii="Times New Roman" w:hAnsi="Times New Roman" w:cs="Times New Roman"/>
          <w:sz w:val="28"/>
          <w:szCs w:val="28"/>
        </w:rPr>
        <w:t xml:space="preserve"> 7, </w:t>
      </w:r>
      <w:r w:rsidR="00494AF1" w:rsidRPr="003F12BA">
        <w:rPr>
          <w:rFonts w:ascii="Times New Roman" w:hAnsi="Times New Roman" w:cs="Times New Roman"/>
          <w:sz w:val="28"/>
          <w:szCs w:val="28"/>
        </w:rPr>
        <w:t xml:space="preserve"> </w:t>
      </w:r>
      <w:r w:rsidR="00A465B3" w:rsidRPr="003F12BA">
        <w:rPr>
          <w:rFonts w:ascii="Times New Roman" w:hAnsi="Times New Roman" w:cs="Times New Roman"/>
          <w:sz w:val="28"/>
          <w:szCs w:val="28"/>
        </w:rPr>
        <w:t>32</w:t>
      </w:r>
      <w:r w:rsidR="00494AF1" w:rsidRPr="003F12BA">
        <w:rPr>
          <w:rFonts w:ascii="Times New Roman" w:hAnsi="Times New Roman" w:cs="Times New Roman"/>
          <w:sz w:val="28"/>
          <w:szCs w:val="28"/>
        </w:rPr>
        <w:t xml:space="preserve"> Устава Шарыповского муниципального округа Красноярского края, </w:t>
      </w:r>
      <w:r w:rsidRPr="003F12BA">
        <w:rPr>
          <w:rFonts w:ascii="Times New Roman" w:hAnsi="Times New Roman" w:cs="Times New Roman"/>
          <w:sz w:val="28"/>
          <w:szCs w:val="28"/>
        </w:rPr>
        <w:t>Шарыповский окружной Совет депутатов, РЕШИЛ:</w:t>
      </w:r>
    </w:p>
    <w:p w14:paraId="46AE30B9" w14:textId="36F43EB3" w:rsidR="00360E91" w:rsidRPr="003F12BA" w:rsidRDefault="00360E91" w:rsidP="00360E91">
      <w:pPr>
        <w:pStyle w:val="ConsPlusTitle"/>
        <w:ind w:firstLine="709"/>
        <w:jc w:val="both"/>
        <w:rPr>
          <w:rFonts w:ascii="Times New Roman" w:hAnsi="Times New Roman" w:cs="Times New Roman"/>
          <w:b w:val="0"/>
          <w:bCs/>
          <w:sz w:val="28"/>
          <w:szCs w:val="28"/>
        </w:rPr>
      </w:pPr>
      <w:r w:rsidRPr="003F12BA">
        <w:rPr>
          <w:rFonts w:ascii="Times New Roman" w:hAnsi="Times New Roman" w:cs="Times New Roman"/>
          <w:b w:val="0"/>
          <w:bCs/>
          <w:sz w:val="28"/>
          <w:szCs w:val="28"/>
        </w:rPr>
        <w:t>1.</w:t>
      </w:r>
      <w:r w:rsidRPr="003F12BA">
        <w:rPr>
          <w:rFonts w:ascii="Times New Roman" w:hAnsi="Times New Roman" w:cs="Times New Roman"/>
          <w:sz w:val="28"/>
          <w:szCs w:val="28"/>
        </w:rPr>
        <w:t xml:space="preserve"> </w:t>
      </w:r>
      <w:r w:rsidRPr="003F12BA">
        <w:rPr>
          <w:rFonts w:ascii="Times New Roman" w:hAnsi="Times New Roman" w:cs="Times New Roman"/>
          <w:b w:val="0"/>
          <w:bCs/>
          <w:sz w:val="28"/>
          <w:szCs w:val="28"/>
        </w:rPr>
        <w:t xml:space="preserve">Внести в Решение Шарыповского окружного Совета депутатов от </w:t>
      </w:r>
      <w:r w:rsidR="005F0AF3" w:rsidRPr="003F12BA">
        <w:rPr>
          <w:rFonts w:ascii="Times New Roman" w:hAnsi="Times New Roman" w:cs="Times New Roman"/>
          <w:b w:val="0"/>
          <w:bCs/>
          <w:sz w:val="28"/>
          <w:szCs w:val="28"/>
        </w:rPr>
        <w:t>16.12.2025 №</w:t>
      </w:r>
      <w:r w:rsidRPr="003F12BA">
        <w:rPr>
          <w:rFonts w:ascii="Times New Roman" w:hAnsi="Times New Roman" w:cs="Times New Roman"/>
          <w:b w:val="0"/>
          <w:bCs/>
          <w:sz w:val="28"/>
          <w:szCs w:val="28"/>
        </w:rPr>
        <w:t xml:space="preserve"> 8-65 «Об утверждении Положения об оплате труда выборных должностных лиц местного самоуправления, осуществляющих свои полномочия на постоянной основе, лиц, замещающих иные муниципальные должности, и муниципальных служащих» следующие изменения:</w:t>
      </w:r>
    </w:p>
    <w:p w14:paraId="6E70033C" w14:textId="78CCFFA8" w:rsidR="00360E91" w:rsidRPr="003F12BA" w:rsidRDefault="00360E91" w:rsidP="00360E91">
      <w:pPr>
        <w:pStyle w:val="ConsPlusTitle"/>
        <w:ind w:firstLine="709"/>
        <w:jc w:val="both"/>
        <w:rPr>
          <w:rFonts w:ascii="Times New Roman" w:hAnsi="Times New Roman" w:cs="Times New Roman"/>
          <w:sz w:val="28"/>
          <w:szCs w:val="28"/>
        </w:rPr>
      </w:pPr>
      <w:r w:rsidRPr="003F12BA">
        <w:rPr>
          <w:rFonts w:ascii="Times New Roman" w:hAnsi="Times New Roman" w:cs="Times New Roman"/>
          <w:b w:val="0"/>
          <w:bCs/>
          <w:sz w:val="28"/>
          <w:szCs w:val="28"/>
        </w:rPr>
        <w:t>1.1.</w:t>
      </w:r>
      <w:r w:rsidRPr="003F12BA">
        <w:rPr>
          <w:rFonts w:ascii="Times New Roman" w:hAnsi="Times New Roman" w:cs="Times New Roman"/>
          <w:sz w:val="28"/>
          <w:szCs w:val="28"/>
        </w:rPr>
        <w:t xml:space="preserve"> </w:t>
      </w:r>
      <w:r w:rsidR="005630A8" w:rsidRPr="003F12BA">
        <w:rPr>
          <w:rFonts w:ascii="Times New Roman" w:hAnsi="Times New Roman" w:cs="Times New Roman"/>
          <w:b w:val="0"/>
          <w:bCs/>
          <w:sz w:val="28"/>
          <w:szCs w:val="28"/>
        </w:rPr>
        <w:t>В</w:t>
      </w:r>
      <w:r w:rsidR="005630A8" w:rsidRPr="003F12BA">
        <w:rPr>
          <w:rFonts w:ascii="Times New Roman" w:hAnsi="Times New Roman" w:cs="Times New Roman"/>
          <w:sz w:val="28"/>
          <w:szCs w:val="28"/>
        </w:rPr>
        <w:t xml:space="preserve"> «</w:t>
      </w:r>
      <w:r w:rsidRPr="003F12BA">
        <w:rPr>
          <w:rFonts w:ascii="Times New Roman" w:hAnsi="Times New Roman" w:cs="Times New Roman"/>
          <w:b w:val="0"/>
          <w:bCs/>
          <w:sz w:val="28"/>
          <w:szCs w:val="28"/>
        </w:rPr>
        <w:t>Положение об оплате труда выборных должностных лиц местного самоуправления, осуществляющих свои полномочия на постоянной основе, лиц, замещающих иные муниципальные должности, и муниципальных служащих»:</w:t>
      </w:r>
    </w:p>
    <w:p w14:paraId="33DAAECD" w14:textId="2616D169" w:rsidR="00741BF5" w:rsidRPr="003F12BA" w:rsidRDefault="00C77D1C" w:rsidP="008053FC">
      <w:pPr>
        <w:pStyle w:val="ConsPlusTitle"/>
        <w:ind w:firstLine="709"/>
        <w:jc w:val="both"/>
        <w:rPr>
          <w:rFonts w:ascii="Times New Roman" w:hAnsi="Times New Roman" w:cs="Times New Roman"/>
          <w:b w:val="0"/>
          <w:sz w:val="28"/>
          <w:szCs w:val="28"/>
        </w:rPr>
      </w:pPr>
      <w:r w:rsidRPr="003F12BA">
        <w:rPr>
          <w:rFonts w:ascii="Times New Roman" w:hAnsi="Times New Roman" w:cs="Times New Roman"/>
          <w:b w:val="0"/>
          <w:bCs/>
          <w:sz w:val="28"/>
          <w:szCs w:val="28"/>
        </w:rPr>
        <w:t>1.</w:t>
      </w:r>
      <w:r w:rsidR="00741BF5" w:rsidRPr="003F12BA">
        <w:rPr>
          <w:rFonts w:ascii="Times New Roman" w:hAnsi="Times New Roman" w:cs="Times New Roman"/>
          <w:b w:val="0"/>
          <w:bCs/>
          <w:sz w:val="28"/>
          <w:szCs w:val="28"/>
        </w:rPr>
        <w:t>1.1. В разделе 3 «Размеры</w:t>
      </w:r>
      <w:r w:rsidR="00741BF5" w:rsidRPr="003F12BA">
        <w:rPr>
          <w:rFonts w:ascii="Times New Roman" w:hAnsi="Times New Roman" w:cs="Times New Roman"/>
          <w:bCs/>
          <w:sz w:val="28"/>
          <w:szCs w:val="28"/>
        </w:rPr>
        <w:t xml:space="preserve"> </w:t>
      </w:r>
      <w:r w:rsidR="00741BF5" w:rsidRPr="003F12BA">
        <w:rPr>
          <w:rFonts w:ascii="Times New Roman" w:hAnsi="Times New Roman" w:cs="Times New Roman"/>
          <w:b w:val="0"/>
          <w:sz w:val="28"/>
          <w:szCs w:val="28"/>
        </w:rPr>
        <w:t>оплаты труда выборных должностных лиц местного самоуправления, осуществляющих свои полномочия на постоянной основе, и лиц, замещающих иные муниципальные должности»</w:t>
      </w:r>
      <w:r w:rsidR="00471053" w:rsidRPr="003F12BA">
        <w:rPr>
          <w:rFonts w:ascii="Times New Roman" w:hAnsi="Times New Roman" w:cs="Times New Roman"/>
          <w:b w:val="0"/>
          <w:sz w:val="28"/>
          <w:szCs w:val="28"/>
        </w:rPr>
        <w:t xml:space="preserve"> Положения:</w:t>
      </w:r>
    </w:p>
    <w:p w14:paraId="66A4B31E" w14:textId="5544A56F" w:rsidR="00471053" w:rsidRPr="003F12BA" w:rsidRDefault="00471053" w:rsidP="008053FC">
      <w:pPr>
        <w:pStyle w:val="ConsPlusTitle"/>
        <w:ind w:firstLine="709"/>
        <w:jc w:val="both"/>
        <w:rPr>
          <w:rFonts w:ascii="Times New Roman" w:hAnsi="Times New Roman" w:cs="Times New Roman"/>
          <w:b w:val="0"/>
          <w:sz w:val="28"/>
          <w:szCs w:val="28"/>
        </w:rPr>
      </w:pPr>
      <w:r w:rsidRPr="003F12BA">
        <w:rPr>
          <w:rFonts w:ascii="Times New Roman" w:hAnsi="Times New Roman" w:cs="Times New Roman"/>
          <w:b w:val="0"/>
          <w:sz w:val="28"/>
          <w:szCs w:val="28"/>
        </w:rPr>
        <w:t>-в пункте 3.7.  цифру «6200» заменить цифрой «10855»;</w:t>
      </w:r>
    </w:p>
    <w:p w14:paraId="224F1D6F" w14:textId="668277F7" w:rsidR="008053FC" w:rsidRPr="003F12BA" w:rsidRDefault="008053FC" w:rsidP="008053FC">
      <w:pPr>
        <w:pStyle w:val="ConsPlusTitle"/>
        <w:ind w:firstLine="709"/>
        <w:jc w:val="both"/>
        <w:rPr>
          <w:rFonts w:ascii="Times New Roman" w:hAnsi="Times New Roman" w:cs="Times New Roman"/>
          <w:b w:val="0"/>
          <w:sz w:val="28"/>
          <w:szCs w:val="28"/>
        </w:rPr>
      </w:pPr>
      <w:r w:rsidRPr="003F12BA">
        <w:rPr>
          <w:rFonts w:ascii="Times New Roman" w:hAnsi="Times New Roman" w:cs="Times New Roman"/>
          <w:b w:val="0"/>
          <w:sz w:val="28"/>
          <w:szCs w:val="28"/>
        </w:rPr>
        <w:t xml:space="preserve">-  дополнить пунктом </w:t>
      </w:r>
      <w:r w:rsidR="000924D2" w:rsidRPr="003F12BA">
        <w:rPr>
          <w:rFonts w:ascii="Times New Roman" w:hAnsi="Times New Roman" w:cs="Times New Roman"/>
          <w:b w:val="0"/>
          <w:sz w:val="28"/>
          <w:szCs w:val="28"/>
        </w:rPr>
        <w:t>3.12 следующего</w:t>
      </w:r>
      <w:r w:rsidRPr="003F12BA">
        <w:rPr>
          <w:rFonts w:ascii="Times New Roman" w:hAnsi="Times New Roman" w:cs="Times New Roman"/>
          <w:b w:val="0"/>
          <w:sz w:val="28"/>
          <w:szCs w:val="28"/>
        </w:rPr>
        <w:t xml:space="preserve"> содержания:</w:t>
      </w:r>
    </w:p>
    <w:p w14:paraId="57312FEC" w14:textId="55447C91" w:rsidR="00471053" w:rsidRPr="003F12BA" w:rsidRDefault="0075061F" w:rsidP="008053FC">
      <w:pPr>
        <w:autoSpaceDE w:val="0"/>
        <w:autoSpaceDN w:val="0"/>
        <w:adjustRightInd w:val="0"/>
        <w:spacing w:after="0" w:line="240" w:lineRule="auto"/>
        <w:ind w:firstLine="709"/>
        <w:jc w:val="both"/>
        <w:rPr>
          <w:rFonts w:ascii="Times New Roman" w:hAnsi="Times New Roman" w:cs="Times New Roman"/>
          <w:sz w:val="28"/>
          <w:szCs w:val="28"/>
        </w:rPr>
      </w:pPr>
      <w:r w:rsidRPr="003F12BA">
        <w:rPr>
          <w:rFonts w:ascii="Times New Roman" w:hAnsi="Times New Roman" w:cs="Times New Roman"/>
          <w:sz w:val="28"/>
          <w:szCs w:val="28"/>
        </w:rPr>
        <w:lastRenderedPageBreak/>
        <w:t>«3.1</w:t>
      </w:r>
      <w:r w:rsidR="000924D2" w:rsidRPr="003F12BA">
        <w:rPr>
          <w:rFonts w:ascii="Times New Roman" w:hAnsi="Times New Roman" w:cs="Times New Roman"/>
          <w:sz w:val="28"/>
          <w:szCs w:val="28"/>
        </w:rPr>
        <w:t>2</w:t>
      </w:r>
      <w:r w:rsidRPr="003F12BA">
        <w:rPr>
          <w:rFonts w:ascii="Times New Roman" w:hAnsi="Times New Roman" w:cs="Times New Roman"/>
          <w:sz w:val="28"/>
          <w:szCs w:val="28"/>
        </w:rPr>
        <w:t xml:space="preserve">. </w:t>
      </w:r>
      <w:r w:rsidR="00471053" w:rsidRPr="003F12BA">
        <w:rPr>
          <w:rFonts w:ascii="Times New Roman" w:hAnsi="Times New Roman" w:cs="Times New Roman"/>
          <w:sz w:val="28"/>
          <w:szCs w:val="28"/>
        </w:rPr>
        <w:t xml:space="preserve"> В месяце, в котором выборным должностным лицам и лицам, замещающим иные муниципальные должности, начисления производятся исходя из средней заработной платы, определенной в соответствии с нормативными правовыми актами Российской Федерации, и выплачиваются за счет фонда оплаты труда, за исключением пособий по временной нетрудоспособности, предельные размеры ежемесячного денежного поощрения, определенные в соответствии с пунктами 3</w:t>
      </w:r>
      <w:r w:rsidRPr="003F12BA">
        <w:rPr>
          <w:rFonts w:ascii="Times New Roman" w:hAnsi="Times New Roman" w:cs="Times New Roman"/>
          <w:sz w:val="28"/>
          <w:szCs w:val="28"/>
        </w:rPr>
        <w:t>.1</w:t>
      </w:r>
      <w:r w:rsidR="00471053" w:rsidRPr="003F12BA">
        <w:rPr>
          <w:rFonts w:ascii="Times New Roman" w:hAnsi="Times New Roman" w:cs="Times New Roman"/>
          <w:sz w:val="28"/>
          <w:szCs w:val="28"/>
        </w:rPr>
        <w:t xml:space="preserve"> </w:t>
      </w:r>
      <w:r w:rsidRPr="003F12BA">
        <w:rPr>
          <w:rFonts w:ascii="Times New Roman" w:hAnsi="Times New Roman" w:cs="Times New Roman"/>
          <w:sz w:val="28"/>
          <w:szCs w:val="28"/>
        </w:rPr>
        <w:t>–</w:t>
      </w:r>
      <w:r w:rsidR="00471053" w:rsidRPr="003F12BA">
        <w:rPr>
          <w:rFonts w:ascii="Times New Roman" w:hAnsi="Times New Roman" w:cs="Times New Roman"/>
          <w:sz w:val="28"/>
          <w:szCs w:val="28"/>
        </w:rPr>
        <w:t xml:space="preserve"> </w:t>
      </w:r>
      <w:r w:rsidRPr="003F12BA">
        <w:rPr>
          <w:rFonts w:ascii="Times New Roman" w:hAnsi="Times New Roman" w:cs="Times New Roman"/>
          <w:sz w:val="28"/>
          <w:szCs w:val="28"/>
        </w:rPr>
        <w:t>3.7.</w:t>
      </w:r>
      <w:r w:rsidR="00471053" w:rsidRPr="003F12BA">
        <w:rPr>
          <w:rFonts w:ascii="Times New Roman" w:hAnsi="Times New Roman" w:cs="Times New Roman"/>
          <w:sz w:val="28"/>
          <w:szCs w:val="28"/>
        </w:rPr>
        <w:t xml:space="preserve"> </w:t>
      </w:r>
      <w:r w:rsidR="005555B1" w:rsidRPr="003F12BA">
        <w:rPr>
          <w:rFonts w:ascii="Times New Roman" w:hAnsi="Times New Roman" w:cs="Times New Roman"/>
          <w:sz w:val="28"/>
          <w:szCs w:val="28"/>
        </w:rPr>
        <w:t>настоящего положения</w:t>
      </w:r>
      <w:r w:rsidR="00471053" w:rsidRPr="003F12BA">
        <w:rPr>
          <w:rFonts w:ascii="Times New Roman" w:hAnsi="Times New Roman" w:cs="Times New Roman"/>
          <w:sz w:val="28"/>
          <w:szCs w:val="28"/>
        </w:rPr>
        <w:t>, в 2026 году увеличиваются на размер, рассчитываемый по формуле:</w:t>
      </w:r>
    </w:p>
    <w:p w14:paraId="15085D15" w14:textId="77777777" w:rsidR="00471053" w:rsidRPr="003F12BA" w:rsidRDefault="00471053" w:rsidP="008053FC">
      <w:pPr>
        <w:autoSpaceDE w:val="0"/>
        <w:autoSpaceDN w:val="0"/>
        <w:adjustRightInd w:val="0"/>
        <w:spacing w:after="0" w:line="240" w:lineRule="auto"/>
        <w:ind w:firstLine="709"/>
        <w:jc w:val="center"/>
        <w:rPr>
          <w:rFonts w:ascii="Times New Roman" w:hAnsi="Times New Roman" w:cs="Times New Roman"/>
          <w:sz w:val="28"/>
          <w:szCs w:val="28"/>
        </w:rPr>
      </w:pPr>
      <w:proofErr w:type="spellStart"/>
      <w:r w:rsidRPr="003F12BA">
        <w:rPr>
          <w:rFonts w:ascii="Times New Roman" w:hAnsi="Times New Roman" w:cs="Times New Roman"/>
          <w:sz w:val="28"/>
          <w:szCs w:val="28"/>
        </w:rPr>
        <w:t>ЕДПув</w:t>
      </w:r>
      <w:proofErr w:type="spellEnd"/>
      <w:r w:rsidRPr="003F12BA">
        <w:rPr>
          <w:rFonts w:ascii="Times New Roman" w:hAnsi="Times New Roman" w:cs="Times New Roman"/>
          <w:sz w:val="28"/>
          <w:szCs w:val="28"/>
        </w:rPr>
        <w:t xml:space="preserve"> = </w:t>
      </w:r>
      <w:proofErr w:type="spellStart"/>
      <w:r w:rsidRPr="003F12BA">
        <w:rPr>
          <w:rFonts w:ascii="Times New Roman" w:hAnsi="Times New Roman" w:cs="Times New Roman"/>
          <w:sz w:val="28"/>
          <w:szCs w:val="28"/>
        </w:rPr>
        <w:t>Отп</w:t>
      </w:r>
      <w:proofErr w:type="spellEnd"/>
      <w:r w:rsidRPr="003F12BA">
        <w:rPr>
          <w:rFonts w:ascii="Times New Roman" w:hAnsi="Times New Roman" w:cs="Times New Roman"/>
          <w:sz w:val="28"/>
          <w:szCs w:val="28"/>
        </w:rPr>
        <w:t xml:space="preserve"> x </w:t>
      </w:r>
      <w:proofErr w:type="spellStart"/>
      <w:r w:rsidRPr="003F12BA">
        <w:rPr>
          <w:rFonts w:ascii="Times New Roman" w:hAnsi="Times New Roman" w:cs="Times New Roman"/>
          <w:sz w:val="28"/>
          <w:szCs w:val="28"/>
        </w:rPr>
        <w:t>Кув</w:t>
      </w:r>
      <w:proofErr w:type="spellEnd"/>
      <w:r w:rsidRPr="003F12BA">
        <w:rPr>
          <w:rFonts w:ascii="Times New Roman" w:hAnsi="Times New Roman" w:cs="Times New Roman"/>
          <w:sz w:val="28"/>
          <w:szCs w:val="28"/>
        </w:rPr>
        <w:t xml:space="preserve"> - </w:t>
      </w:r>
      <w:proofErr w:type="spellStart"/>
      <w:r w:rsidRPr="003F12BA">
        <w:rPr>
          <w:rFonts w:ascii="Times New Roman" w:hAnsi="Times New Roman" w:cs="Times New Roman"/>
          <w:sz w:val="28"/>
          <w:szCs w:val="28"/>
        </w:rPr>
        <w:t>Отп</w:t>
      </w:r>
      <w:proofErr w:type="spellEnd"/>
      <w:r w:rsidRPr="003F12BA">
        <w:rPr>
          <w:rFonts w:ascii="Times New Roman" w:hAnsi="Times New Roman" w:cs="Times New Roman"/>
          <w:sz w:val="28"/>
          <w:szCs w:val="28"/>
        </w:rPr>
        <w:t>, (1)</w:t>
      </w:r>
    </w:p>
    <w:p w14:paraId="6102CC49" w14:textId="77777777" w:rsidR="00471053" w:rsidRPr="003F12BA" w:rsidRDefault="00471053" w:rsidP="008053FC">
      <w:pPr>
        <w:autoSpaceDE w:val="0"/>
        <w:autoSpaceDN w:val="0"/>
        <w:adjustRightInd w:val="0"/>
        <w:spacing w:after="0" w:line="240" w:lineRule="auto"/>
        <w:ind w:firstLine="709"/>
        <w:jc w:val="both"/>
        <w:rPr>
          <w:rFonts w:ascii="Times New Roman" w:hAnsi="Times New Roman" w:cs="Times New Roman"/>
          <w:sz w:val="28"/>
          <w:szCs w:val="28"/>
        </w:rPr>
      </w:pPr>
      <w:r w:rsidRPr="003F12BA">
        <w:rPr>
          <w:rFonts w:ascii="Times New Roman" w:hAnsi="Times New Roman" w:cs="Times New Roman"/>
          <w:sz w:val="28"/>
          <w:szCs w:val="28"/>
        </w:rPr>
        <w:t>где:</w:t>
      </w:r>
    </w:p>
    <w:p w14:paraId="4363EA8E" w14:textId="77777777" w:rsidR="00471053" w:rsidRPr="003F12BA" w:rsidRDefault="00471053" w:rsidP="008053FC">
      <w:pPr>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3F12BA">
        <w:rPr>
          <w:rFonts w:ascii="Times New Roman" w:hAnsi="Times New Roman" w:cs="Times New Roman"/>
          <w:sz w:val="28"/>
          <w:szCs w:val="28"/>
        </w:rPr>
        <w:t>ЕДПув</w:t>
      </w:r>
      <w:proofErr w:type="spellEnd"/>
      <w:r w:rsidRPr="003F12BA">
        <w:rPr>
          <w:rFonts w:ascii="Times New Roman" w:hAnsi="Times New Roman" w:cs="Times New Roman"/>
          <w:sz w:val="28"/>
          <w:szCs w:val="28"/>
        </w:rPr>
        <w:t xml:space="preserve"> - размер увеличения ежемесячного денежного поощрения, рассчитанный с учетом районного коэффициента, процентной надбавки к заработной плате за стаж работы в районах Крайнего Севера и приравненных к ним местностях и иных местностях края с особыми климатическими условиями, руб.;</w:t>
      </w:r>
    </w:p>
    <w:p w14:paraId="6B2A21D9" w14:textId="77777777" w:rsidR="00471053" w:rsidRPr="003F12BA" w:rsidRDefault="00471053" w:rsidP="008053FC">
      <w:pPr>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3F12BA">
        <w:rPr>
          <w:rFonts w:ascii="Times New Roman" w:hAnsi="Times New Roman" w:cs="Times New Roman"/>
          <w:sz w:val="28"/>
          <w:szCs w:val="28"/>
        </w:rPr>
        <w:t>Отп</w:t>
      </w:r>
      <w:proofErr w:type="spellEnd"/>
      <w:r w:rsidRPr="003F12BA">
        <w:rPr>
          <w:rFonts w:ascii="Times New Roman" w:hAnsi="Times New Roman" w:cs="Times New Roman"/>
          <w:sz w:val="28"/>
          <w:szCs w:val="28"/>
        </w:rPr>
        <w:t xml:space="preserve"> - размер начисленных выплат, исчисляемых исходя из средней заработной платы, определенной в соответствии с нормативными правовыми актами Российской Федерации, и выплачиваемых за счет фонда оплаты труда, за исключением пособий по временной нетрудоспособности, руб.;</w:t>
      </w:r>
    </w:p>
    <w:p w14:paraId="4A6180FC" w14:textId="77777777" w:rsidR="00471053" w:rsidRPr="003F12BA" w:rsidRDefault="00471053" w:rsidP="008053FC">
      <w:pPr>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3F12BA">
        <w:rPr>
          <w:rFonts w:ascii="Times New Roman" w:hAnsi="Times New Roman" w:cs="Times New Roman"/>
          <w:sz w:val="28"/>
          <w:szCs w:val="28"/>
        </w:rPr>
        <w:t>Кув</w:t>
      </w:r>
      <w:proofErr w:type="spellEnd"/>
      <w:r w:rsidRPr="003F12BA">
        <w:rPr>
          <w:rFonts w:ascii="Times New Roman" w:hAnsi="Times New Roman" w:cs="Times New Roman"/>
          <w:sz w:val="28"/>
          <w:szCs w:val="28"/>
        </w:rPr>
        <w:t xml:space="preserve"> - коэффициент увеличения ежемесячного денежного поощрения.</w:t>
      </w:r>
    </w:p>
    <w:p w14:paraId="199E26D4" w14:textId="77777777" w:rsidR="00471053" w:rsidRPr="003F12BA" w:rsidRDefault="00471053" w:rsidP="008053FC">
      <w:pPr>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3F12BA">
        <w:rPr>
          <w:rFonts w:ascii="Times New Roman" w:hAnsi="Times New Roman" w:cs="Times New Roman"/>
          <w:sz w:val="28"/>
          <w:szCs w:val="28"/>
        </w:rPr>
        <w:t>Кув</w:t>
      </w:r>
      <w:proofErr w:type="spellEnd"/>
      <w:r w:rsidRPr="003F12BA">
        <w:rPr>
          <w:rFonts w:ascii="Times New Roman" w:hAnsi="Times New Roman" w:cs="Times New Roman"/>
          <w:sz w:val="28"/>
          <w:szCs w:val="28"/>
        </w:rPr>
        <w:t xml:space="preserve"> рассчитывается в случае, если при определении среднего дневного заработка учитываются периоды, предшествующие 1 января 2026 года.</w:t>
      </w:r>
    </w:p>
    <w:p w14:paraId="63446057" w14:textId="77777777" w:rsidR="00471053" w:rsidRPr="003F12BA" w:rsidRDefault="00471053" w:rsidP="008053FC">
      <w:pPr>
        <w:autoSpaceDE w:val="0"/>
        <w:autoSpaceDN w:val="0"/>
        <w:adjustRightInd w:val="0"/>
        <w:spacing w:after="0" w:line="240" w:lineRule="auto"/>
        <w:ind w:firstLine="709"/>
        <w:jc w:val="both"/>
        <w:rPr>
          <w:rFonts w:ascii="Times New Roman" w:hAnsi="Times New Roman" w:cs="Times New Roman"/>
          <w:sz w:val="28"/>
          <w:szCs w:val="28"/>
        </w:rPr>
      </w:pPr>
    </w:p>
    <w:p w14:paraId="11472205" w14:textId="7E33B131" w:rsidR="00471053" w:rsidRPr="003F12BA" w:rsidRDefault="00471053" w:rsidP="008053FC">
      <w:pPr>
        <w:autoSpaceDE w:val="0"/>
        <w:autoSpaceDN w:val="0"/>
        <w:adjustRightInd w:val="0"/>
        <w:spacing w:after="0" w:line="240" w:lineRule="auto"/>
        <w:ind w:firstLine="709"/>
        <w:jc w:val="center"/>
        <w:rPr>
          <w:rFonts w:ascii="Times New Roman" w:hAnsi="Times New Roman" w:cs="Times New Roman"/>
          <w:sz w:val="28"/>
          <w:szCs w:val="28"/>
        </w:rPr>
      </w:pPr>
      <w:proofErr w:type="spellStart"/>
      <w:r w:rsidRPr="003F12BA">
        <w:rPr>
          <w:rFonts w:ascii="Times New Roman" w:hAnsi="Times New Roman" w:cs="Times New Roman"/>
          <w:sz w:val="28"/>
          <w:szCs w:val="28"/>
        </w:rPr>
        <w:t>Кув</w:t>
      </w:r>
      <w:proofErr w:type="spellEnd"/>
      <w:r w:rsidRPr="003F12BA">
        <w:rPr>
          <w:rFonts w:ascii="Times New Roman" w:hAnsi="Times New Roman" w:cs="Times New Roman"/>
          <w:sz w:val="28"/>
          <w:szCs w:val="28"/>
        </w:rPr>
        <w:t xml:space="preserve"> = (ОТ1 + (4655 руб. x </w:t>
      </w:r>
      <w:proofErr w:type="spellStart"/>
      <w:r w:rsidRPr="003F12BA">
        <w:rPr>
          <w:rFonts w:ascii="Times New Roman" w:hAnsi="Times New Roman" w:cs="Times New Roman"/>
          <w:sz w:val="28"/>
          <w:szCs w:val="28"/>
        </w:rPr>
        <w:t>Кмес</w:t>
      </w:r>
      <w:proofErr w:type="spellEnd"/>
      <w:r w:rsidRPr="003F12BA">
        <w:rPr>
          <w:rFonts w:ascii="Times New Roman" w:hAnsi="Times New Roman" w:cs="Times New Roman"/>
          <w:sz w:val="28"/>
          <w:szCs w:val="28"/>
        </w:rPr>
        <w:t xml:space="preserve"> x Крк) + ОТ2) / (ОТ1 + ОТ2), (2)</w:t>
      </w:r>
    </w:p>
    <w:p w14:paraId="70F0CBDE" w14:textId="77777777" w:rsidR="00471053" w:rsidRPr="003F12BA" w:rsidRDefault="00471053" w:rsidP="008053FC">
      <w:pPr>
        <w:autoSpaceDE w:val="0"/>
        <w:autoSpaceDN w:val="0"/>
        <w:adjustRightInd w:val="0"/>
        <w:spacing w:after="0" w:line="240" w:lineRule="auto"/>
        <w:ind w:firstLine="709"/>
        <w:jc w:val="both"/>
        <w:rPr>
          <w:rFonts w:ascii="Times New Roman" w:hAnsi="Times New Roman" w:cs="Times New Roman"/>
          <w:sz w:val="28"/>
          <w:szCs w:val="28"/>
        </w:rPr>
      </w:pPr>
    </w:p>
    <w:p w14:paraId="60C9EA60" w14:textId="77777777" w:rsidR="00471053" w:rsidRPr="003F12BA" w:rsidRDefault="00471053" w:rsidP="008053FC">
      <w:pPr>
        <w:autoSpaceDE w:val="0"/>
        <w:autoSpaceDN w:val="0"/>
        <w:adjustRightInd w:val="0"/>
        <w:spacing w:after="0" w:line="240" w:lineRule="auto"/>
        <w:ind w:firstLine="709"/>
        <w:jc w:val="both"/>
        <w:rPr>
          <w:rFonts w:ascii="Times New Roman" w:hAnsi="Times New Roman" w:cs="Times New Roman"/>
          <w:sz w:val="28"/>
          <w:szCs w:val="28"/>
        </w:rPr>
      </w:pPr>
      <w:r w:rsidRPr="003F12BA">
        <w:rPr>
          <w:rFonts w:ascii="Times New Roman" w:hAnsi="Times New Roman" w:cs="Times New Roman"/>
          <w:sz w:val="28"/>
          <w:szCs w:val="28"/>
        </w:rPr>
        <w:t>где:</w:t>
      </w:r>
    </w:p>
    <w:p w14:paraId="3D313FEA" w14:textId="77777777" w:rsidR="00471053" w:rsidRPr="003F12BA" w:rsidRDefault="00471053" w:rsidP="008053FC">
      <w:pPr>
        <w:autoSpaceDE w:val="0"/>
        <w:autoSpaceDN w:val="0"/>
        <w:adjustRightInd w:val="0"/>
        <w:spacing w:after="0" w:line="240" w:lineRule="auto"/>
        <w:ind w:firstLine="709"/>
        <w:jc w:val="both"/>
        <w:rPr>
          <w:rFonts w:ascii="Times New Roman" w:hAnsi="Times New Roman" w:cs="Times New Roman"/>
          <w:sz w:val="28"/>
          <w:szCs w:val="28"/>
        </w:rPr>
      </w:pPr>
      <w:r w:rsidRPr="003F12BA">
        <w:rPr>
          <w:rFonts w:ascii="Times New Roman" w:hAnsi="Times New Roman" w:cs="Times New Roman"/>
          <w:sz w:val="28"/>
          <w:szCs w:val="28"/>
        </w:rPr>
        <w:t>ОТ1 - выплаты, фактически начисленные выборным должностным лицам и лицам, замещающим иные муниципальные должности, учитываемые при определении среднего дневного заработка в соответствии с нормативными правовыми актами Российской Федерации, за период до 1 января 2026 года, руб.;</w:t>
      </w:r>
    </w:p>
    <w:p w14:paraId="256DC216" w14:textId="77777777" w:rsidR="00471053" w:rsidRPr="003F12BA" w:rsidRDefault="00471053" w:rsidP="008053FC">
      <w:pPr>
        <w:autoSpaceDE w:val="0"/>
        <w:autoSpaceDN w:val="0"/>
        <w:adjustRightInd w:val="0"/>
        <w:spacing w:after="0" w:line="240" w:lineRule="auto"/>
        <w:ind w:firstLine="709"/>
        <w:jc w:val="both"/>
        <w:rPr>
          <w:rFonts w:ascii="Times New Roman" w:hAnsi="Times New Roman" w:cs="Times New Roman"/>
          <w:sz w:val="28"/>
          <w:szCs w:val="28"/>
        </w:rPr>
      </w:pPr>
      <w:r w:rsidRPr="003F12BA">
        <w:rPr>
          <w:rFonts w:ascii="Times New Roman" w:hAnsi="Times New Roman" w:cs="Times New Roman"/>
          <w:sz w:val="28"/>
          <w:szCs w:val="28"/>
        </w:rPr>
        <w:t>ОТ2 - выплаты, фактически начисленные выборным должностным лицам и лицам, замещающим иные муниципальные должности, учитываемые при определении среднего дневного заработка в соответствии с нормативными правовыми актами Российской Федерации, за период с 1 января 2026 года, руб.;</w:t>
      </w:r>
    </w:p>
    <w:p w14:paraId="7EBB83CE" w14:textId="77777777" w:rsidR="00471053" w:rsidRPr="003F12BA" w:rsidRDefault="00471053" w:rsidP="008053FC">
      <w:pPr>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3F12BA">
        <w:rPr>
          <w:rFonts w:ascii="Times New Roman" w:hAnsi="Times New Roman" w:cs="Times New Roman"/>
          <w:sz w:val="28"/>
          <w:szCs w:val="28"/>
        </w:rPr>
        <w:t>Кмес</w:t>
      </w:r>
      <w:proofErr w:type="spellEnd"/>
      <w:r w:rsidRPr="003F12BA">
        <w:rPr>
          <w:rFonts w:ascii="Times New Roman" w:hAnsi="Times New Roman" w:cs="Times New Roman"/>
          <w:sz w:val="28"/>
          <w:szCs w:val="28"/>
        </w:rPr>
        <w:t xml:space="preserve"> - количество месяцев, учитываемых при определении среднего дневного заработка в соответствии с нормативными правовыми актами Российской Федерации, за период до 1 января 2026 года;</w:t>
      </w:r>
    </w:p>
    <w:p w14:paraId="7ABC706A" w14:textId="34580583" w:rsidR="00471053" w:rsidRPr="003F12BA" w:rsidRDefault="00471053" w:rsidP="008053FC">
      <w:pPr>
        <w:autoSpaceDE w:val="0"/>
        <w:autoSpaceDN w:val="0"/>
        <w:adjustRightInd w:val="0"/>
        <w:spacing w:after="0" w:line="240" w:lineRule="auto"/>
        <w:ind w:firstLine="709"/>
        <w:jc w:val="both"/>
        <w:rPr>
          <w:rFonts w:ascii="Times New Roman" w:hAnsi="Times New Roman" w:cs="Times New Roman"/>
          <w:sz w:val="28"/>
          <w:szCs w:val="28"/>
        </w:rPr>
      </w:pPr>
      <w:r w:rsidRPr="003F12BA">
        <w:rPr>
          <w:rFonts w:ascii="Times New Roman" w:hAnsi="Times New Roman" w:cs="Times New Roman"/>
          <w:sz w:val="28"/>
          <w:szCs w:val="28"/>
        </w:rPr>
        <w:t>Крк - районный коэффициент, процентная надбавка к заработной плате за стаж работы в районах Крайнего Севера и приравненных к ним местностях и иных местностях края с особыми климатическими условиями.</w:t>
      </w:r>
      <w:r w:rsidR="00FA3E8A" w:rsidRPr="003F12BA">
        <w:rPr>
          <w:rFonts w:ascii="Times New Roman" w:hAnsi="Times New Roman" w:cs="Times New Roman"/>
          <w:sz w:val="28"/>
          <w:szCs w:val="28"/>
        </w:rPr>
        <w:t>»</w:t>
      </w:r>
      <w:r w:rsidRPr="003F12BA">
        <w:rPr>
          <w:rFonts w:ascii="Times New Roman" w:hAnsi="Times New Roman" w:cs="Times New Roman"/>
          <w:sz w:val="28"/>
          <w:szCs w:val="28"/>
        </w:rPr>
        <w:t>;</w:t>
      </w:r>
    </w:p>
    <w:p w14:paraId="1E311D8C" w14:textId="472FEB22" w:rsidR="00471053" w:rsidRPr="003F12BA" w:rsidRDefault="0075061F" w:rsidP="008053FC">
      <w:pPr>
        <w:pStyle w:val="ConsPlusTitle"/>
        <w:ind w:firstLine="709"/>
        <w:jc w:val="both"/>
        <w:rPr>
          <w:rFonts w:ascii="Times New Roman" w:hAnsi="Times New Roman" w:cs="Times New Roman"/>
          <w:b w:val="0"/>
          <w:sz w:val="28"/>
          <w:szCs w:val="28"/>
        </w:rPr>
      </w:pPr>
      <w:r w:rsidRPr="003F12BA">
        <w:rPr>
          <w:rFonts w:ascii="Times New Roman" w:hAnsi="Times New Roman" w:cs="Times New Roman"/>
          <w:b w:val="0"/>
          <w:sz w:val="28"/>
          <w:szCs w:val="28"/>
        </w:rPr>
        <w:t xml:space="preserve">-пункт </w:t>
      </w:r>
      <w:r w:rsidR="000924D2" w:rsidRPr="003F12BA">
        <w:rPr>
          <w:rFonts w:ascii="Times New Roman" w:hAnsi="Times New Roman" w:cs="Times New Roman"/>
          <w:b w:val="0"/>
          <w:sz w:val="28"/>
          <w:szCs w:val="28"/>
        </w:rPr>
        <w:t>3.</w:t>
      </w:r>
      <w:r w:rsidRPr="003F12BA">
        <w:rPr>
          <w:rFonts w:ascii="Times New Roman" w:hAnsi="Times New Roman" w:cs="Times New Roman"/>
          <w:b w:val="0"/>
          <w:sz w:val="28"/>
          <w:szCs w:val="28"/>
        </w:rPr>
        <w:t>12.</w:t>
      </w:r>
      <w:r w:rsidR="00873058" w:rsidRPr="003F12BA">
        <w:rPr>
          <w:rFonts w:ascii="Times New Roman" w:hAnsi="Times New Roman" w:cs="Times New Roman"/>
          <w:b w:val="0"/>
          <w:sz w:val="28"/>
          <w:szCs w:val="28"/>
        </w:rPr>
        <w:t xml:space="preserve"> раздела 3.</w:t>
      </w:r>
      <w:r w:rsidRPr="003F12BA">
        <w:rPr>
          <w:rFonts w:ascii="Times New Roman" w:hAnsi="Times New Roman" w:cs="Times New Roman"/>
          <w:b w:val="0"/>
          <w:sz w:val="28"/>
          <w:szCs w:val="28"/>
        </w:rPr>
        <w:t xml:space="preserve"> считать соответственно пункт</w:t>
      </w:r>
      <w:r w:rsidR="000924D2" w:rsidRPr="003F12BA">
        <w:rPr>
          <w:rFonts w:ascii="Times New Roman" w:hAnsi="Times New Roman" w:cs="Times New Roman"/>
          <w:b w:val="0"/>
          <w:sz w:val="28"/>
          <w:szCs w:val="28"/>
        </w:rPr>
        <w:t>ом</w:t>
      </w:r>
      <w:r w:rsidRPr="003F12BA">
        <w:rPr>
          <w:rFonts w:ascii="Times New Roman" w:hAnsi="Times New Roman" w:cs="Times New Roman"/>
          <w:b w:val="0"/>
          <w:sz w:val="28"/>
          <w:szCs w:val="28"/>
        </w:rPr>
        <w:t xml:space="preserve"> 3.13.</w:t>
      </w:r>
      <w:r w:rsidR="001C5542" w:rsidRPr="003F12BA">
        <w:rPr>
          <w:rFonts w:ascii="Times New Roman" w:hAnsi="Times New Roman" w:cs="Times New Roman"/>
          <w:b w:val="0"/>
          <w:sz w:val="28"/>
          <w:szCs w:val="28"/>
        </w:rPr>
        <w:t>;</w:t>
      </w:r>
      <w:r w:rsidRPr="003F12BA">
        <w:rPr>
          <w:rFonts w:ascii="Times New Roman" w:hAnsi="Times New Roman" w:cs="Times New Roman"/>
          <w:b w:val="0"/>
          <w:sz w:val="28"/>
          <w:szCs w:val="28"/>
        </w:rPr>
        <w:t xml:space="preserve"> </w:t>
      </w:r>
    </w:p>
    <w:p w14:paraId="390FD725" w14:textId="206C88F2" w:rsidR="00151990" w:rsidRPr="003F12BA" w:rsidRDefault="00151990" w:rsidP="0079391F">
      <w:pPr>
        <w:autoSpaceDE w:val="0"/>
        <w:autoSpaceDN w:val="0"/>
        <w:adjustRightInd w:val="0"/>
        <w:spacing w:after="0"/>
        <w:ind w:firstLine="709"/>
        <w:jc w:val="both"/>
        <w:rPr>
          <w:rFonts w:ascii="Times New Roman" w:eastAsia="Calibri" w:hAnsi="Times New Roman" w:cs="Times New Roman"/>
          <w:sz w:val="28"/>
          <w:szCs w:val="28"/>
        </w:rPr>
      </w:pPr>
      <w:r w:rsidRPr="003F12BA">
        <w:rPr>
          <w:rFonts w:ascii="Times New Roman" w:eastAsia="Calibri" w:hAnsi="Times New Roman" w:cs="Times New Roman"/>
          <w:sz w:val="28"/>
          <w:szCs w:val="28"/>
        </w:rPr>
        <w:lastRenderedPageBreak/>
        <w:t>-в абзаце первом пункта 3.13. (с учетом новой нумерации) слова «пунктами 3.1</w:t>
      </w:r>
      <w:r w:rsidRPr="003F12BA">
        <w:rPr>
          <w:rFonts w:ascii="Times New Roman" w:hAnsi="Times New Roman" w:cs="Times New Roman"/>
          <w:sz w:val="28"/>
          <w:szCs w:val="28"/>
        </w:rPr>
        <w:t>–</w:t>
      </w:r>
      <w:r w:rsidRPr="003F12BA">
        <w:rPr>
          <w:rFonts w:ascii="Times New Roman" w:eastAsia="Calibri" w:hAnsi="Times New Roman" w:cs="Times New Roman"/>
          <w:sz w:val="28"/>
          <w:szCs w:val="28"/>
        </w:rPr>
        <w:t>3.7» заменить словами «пунктами 3.1.</w:t>
      </w:r>
      <w:r w:rsidRPr="003F12BA">
        <w:rPr>
          <w:rFonts w:ascii="Times New Roman" w:hAnsi="Times New Roman" w:cs="Times New Roman"/>
          <w:sz w:val="28"/>
          <w:szCs w:val="28"/>
        </w:rPr>
        <w:t>–</w:t>
      </w:r>
      <w:r w:rsidRPr="003F12BA">
        <w:rPr>
          <w:rFonts w:ascii="Times New Roman" w:eastAsia="Calibri" w:hAnsi="Times New Roman" w:cs="Times New Roman"/>
          <w:sz w:val="28"/>
          <w:szCs w:val="28"/>
        </w:rPr>
        <w:t>3.7, 3.1</w:t>
      </w:r>
      <w:r w:rsidR="005555B1" w:rsidRPr="003F12BA">
        <w:rPr>
          <w:rFonts w:ascii="Times New Roman" w:eastAsia="Calibri" w:hAnsi="Times New Roman" w:cs="Times New Roman"/>
          <w:sz w:val="28"/>
          <w:szCs w:val="28"/>
        </w:rPr>
        <w:t>2</w:t>
      </w:r>
      <w:r w:rsidRPr="003F12BA">
        <w:rPr>
          <w:rFonts w:ascii="Times New Roman" w:eastAsia="Calibri" w:hAnsi="Times New Roman" w:cs="Times New Roman"/>
          <w:sz w:val="28"/>
          <w:szCs w:val="28"/>
        </w:rPr>
        <w:t>.»</w:t>
      </w:r>
      <w:r w:rsidR="0060693B" w:rsidRPr="003F12BA">
        <w:rPr>
          <w:rFonts w:ascii="Times New Roman" w:eastAsia="Calibri" w:hAnsi="Times New Roman" w:cs="Times New Roman"/>
          <w:sz w:val="28"/>
          <w:szCs w:val="28"/>
        </w:rPr>
        <w:t>.</w:t>
      </w:r>
    </w:p>
    <w:p w14:paraId="25DB12D2" w14:textId="7D2F93C2" w:rsidR="001540E2" w:rsidRPr="003F12BA" w:rsidRDefault="001540E2" w:rsidP="0079391F">
      <w:pPr>
        <w:spacing w:after="0" w:line="240" w:lineRule="auto"/>
        <w:ind w:firstLine="709"/>
        <w:jc w:val="both"/>
        <w:rPr>
          <w:rFonts w:ascii="Times New Roman" w:hAnsi="Times New Roman" w:cs="Times New Roman"/>
          <w:bCs/>
          <w:sz w:val="28"/>
          <w:szCs w:val="28"/>
        </w:rPr>
      </w:pPr>
      <w:r w:rsidRPr="003F12BA">
        <w:rPr>
          <w:rFonts w:ascii="Times New Roman" w:hAnsi="Times New Roman" w:cs="Times New Roman"/>
          <w:bCs/>
          <w:sz w:val="28"/>
          <w:szCs w:val="28"/>
        </w:rPr>
        <w:t xml:space="preserve">1.1.2. В </w:t>
      </w:r>
      <w:r w:rsidR="0060693B" w:rsidRPr="003F12BA">
        <w:rPr>
          <w:rFonts w:ascii="Times New Roman" w:hAnsi="Times New Roman" w:cs="Times New Roman"/>
          <w:bCs/>
          <w:sz w:val="28"/>
          <w:szCs w:val="28"/>
        </w:rPr>
        <w:t xml:space="preserve">разделе </w:t>
      </w:r>
      <w:r w:rsidR="0079391F" w:rsidRPr="003F12BA">
        <w:rPr>
          <w:rFonts w:ascii="Times New Roman" w:hAnsi="Times New Roman" w:cs="Times New Roman"/>
          <w:bCs/>
          <w:sz w:val="28"/>
          <w:szCs w:val="28"/>
        </w:rPr>
        <w:t>4 «</w:t>
      </w:r>
      <w:r w:rsidRPr="003F12BA">
        <w:rPr>
          <w:rFonts w:ascii="Times New Roman" w:hAnsi="Times New Roman" w:cs="Times New Roman"/>
          <w:bCs/>
          <w:sz w:val="28"/>
          <w:szCs w:val="28"/>
        </w:rPr>
        <w:t xml:space="preserve">Размеры оплаты труда муниципальных служащих» </w:t>
      </w:r>
      <w:r w:rsidR="00101D87" w:rsidRPr="003F12BA">
        <w:rPr>
          <w:rFonts w:ascii="Times New Roman" w:hAnsi="Times New Roman" w:cs="Times New Roman"/>
          <w:bCs/>
          <w:sz w:val="28"/>
          <w:szCs w:val="28"/>
        </w:rPr>
        <w:t>П</w:t>
      </w:r>
      <w:r w:rsidRPr="003F12BA">
        <w:rPr>
          <w:rFonts w:ascii="Times New Roman" w:hAnsi="Times New Roman" w:cs="Times New Roman"/>
          <w:bCs/>
          <w:sz w:val="28"/>
          <w:szCs w:val="28"/>
        </w:rPr>
        <w:t>оложения:</w:t>
      </w:r>
    </w:p>
    <w:p w14:paraId="47FF252B" w14:textId="2FB47E4F" w:rsidR="009F7604" w:rsidRPr="003F12BA" w:rsidRDefault="009F7604" w:rsidP="0079391F">
      <w:pPr>
        <w:autoSpaceDE w:val="0"/>
        <w:autoSpaceDN w:val="0"/>
        <w:adjustRightInd w:val="0"/>
        <w:spacing w:after="0"/>
        <w:ind w:firstLine="709"/>
        <w:jc w:val="both"/>
        <w:rPr>
          <w:rFonts w:ascii="Times New Roman" w:hAnsi="Times New Roman" w:cs="Times New Roman"/>
          <w:sz w:val="28"/>
          <w:szCs w:val="28"/>
        </w:rPr>
      </w:pPr>
      <w:r w:rsidRPr="003F12BA">
        <w:rPr>
          <w:rFonts w:ascii="Times New Roman" w:hAnsi="Times New Roman" w:cs="Times New Roman"/>
          <w:bCs/>
          <w:sz w:val="28"/>
          <w:szCs w:val="28"/>
        </w:rPr>
        <w:t>-в абзаце третьем пункта 4.7. цифр</w:t>
      </w:r>
      <w:r w:rsidR="0079391F" w:rsidRPr="003F12BA">
        <w:rPr>
          <w:rFonts w:ascii="Times New Roman" w:hAnsi="Times New Roman" w:cs="Times New Roman"/>
          <w:bCs/>
          <w:sz w:val="28"/>
          <w:szCs w:val="28"/>
        </w:rPr>
        <w:t>у</w:t>
      </w:r>
      <w:r w:rsidRPr="003F12BA">
        <w:rPr>
          <w:rFonts w:ascii="Times New Roman" w:hAnsi="Times New Roman" w:cs="Times New Roman"/>
          <w:bCs/>
          <w:sz w:val="28"/>
          <w:szCs w:val="28"/>
        </w:rPr>
        <w:t xml:space="preserve"> «6200» заменить цифр</w:t>
      </w:r>
      <w:r w:rsidR="0079391F" w:rsidRPr="003F12BA">
        <w:rPr>
          <w:rFonts w:ascii="Times New Roman" w:hAnsi="Times New Roman" w:cs="Times New Roman"/>
          <w:bCs/>
          <w:sz w:val="28"/>
          <w:szCs w:val="28"/>
        </w:rPr>
        <w:t>ой</w:t>
      </w:r>
      <w:r w:rsidRPr="003F12BA">
        <w:rPr>
          <w:rFonts w:ascii="Times New Roman" w:hAnsi="Times New Roman" w:cs="Times New Roman"/>
          <w:bCs/>
          <w:sz w:val="28"/>
          <w:szCs w:val="28"/>
        </w:rPr>
        <w:t xml:space="preserve"> «10855»</w:t>
      </w:r>
      <w:r w:rsidRPr="003F12BA">
        <w:rPr>
          <w:rFonts w:ascii="Times New Roman" w:hAnsi="Times New Roman" w:cs="Times New Roman"/>
          <w:sz w:val="28"/>
          <w:szCs w:val="28"/>
        </w:rPr>
        <w:t>;</w:t>
      </w:r>
    </w:p>
    <w:p w14:paraId="5B4D6CED" w14:textId="143A2FC3" w:rsidR="009F7604" w:rsidRPr="003F12BA" w:rsidRDefault="009F7604" w:rsidP="0060693B">
      <w:pPr>
        <w:autoSpaceDE w:val="0"/>
        <w:autoSpaceDN w:val="0"/>
        <w:adjustRightInd w:val="0"/>
        <w:spacing w:after="0"/>
        <w:ind w:firstLine="709"/>
        <w:jc w:val="both"/>
        <w:rPr>
          <w:rFonts w:ascii="Times New Roman" w:hAnsi="Times New Roman" w:cs="Times New Roman"/>
          <w:sz w:val="28"/>
          <w:szCs w:val="28"/>
        </w:rPr>
      </w:pPr>
      <w:r w:rsidRPr="003F12BA">
        <w:rPr>
          <w:rFonts w:ascii="Times New Roman" w:hAnsi="Times New Roman" w:cs="Times New Roman"/>
          <w:sz w:val="28"/>
          <w:szCs w:val="28"/>
        </w:rPr>
        <w:t>-дополнить пунктом 4.</w:t>
      </w:r>
      <w:r w:rsidR="0079391F" w:rsidRPr="003F12BA">
        <w:rPr>
          <w:rFonts w:ascii="Times New Roman" w:hAnsi="Times New Roman" w:cs="Times New Roman"/>
          <w:sz w:val="28"/>
          <w:szCs w:val="28"/>
        </w:rPr>
        <w:t>21</w:t>
      </w:r>
      <w:r w:rsidRPr="003F12BA">
        <w:rPr>
          <w:rFonts w:ascii="Times New Roman" w:hAnsi="Times New Roman" w:cs="Times New Roman"/>
          <w:sz w:val="28"/>
          <w:szCs w:val="28"/>
        </w:rPr>
        <w:t>. следующего содержания:</w:t>
      </w:r>
    </w:p>
    <w:p w14:paraId="1AA4C7B9" w14:textId="1671732D" w:rsidR="009F7604" w:rsidRPr="003F12BA" w:rsidRDefault="009F7604" w:rsidP="0060693B">
      <w:pPr>
        <w:autoSpaceDE w:val="0"/>
        <w:autoSpaceDN w:val="0"/>
        <w:adjustRightInd w:val="0"/>
        <w:spacing w:after="0" w:line="240" w:lineRule="auto"/>
        <w:ind w:firstLine="709"/>
        <w:jc w:val="both"/>
        <w:rPr>
          <w:rFonts w:ascii="Times New Roman" w:hAnsi="Times New Roman" w:cs="Times New Roman"/>
          <w:sz w:val="28"/>
          <w:szCs w:val="28"/>
        </w:rPr>
      </w:pPr>
      <w:r w:rsidRPr="003F12BA">
        <w:rPr>
          <w:rFonts w:ascii="Times New Roman" w:hAnsi="Times New Roman" w:cs="Times New Roman"/>
          <w:sz w:val="28"/>
          <w:szCs w:val="28"/>
        </w:rPr>
        <w:t>«4.2</w:t>
      </w:r>
      <w:r w:rsidR="0079391F" w:rsidRPr="003F12BA">
        <w:rPr>
          <w:rFonts w:ascii="Times New Roman" w:hAnsi="Times New Roman" w:cs="Times New Roman"/>
          <w:sz w:val="28"/>
          <w:szCs w:val="28"/>
        </w:rPr>
        <w:t>1</w:t>
      </w:r>
      <w:r w:rsidRPr="003F12BA">
        <w:rPr>
          <w:rFonts w:ascii="Times New Roman" w:hAnsi="Times New Roman" w:cs="Times New Roman"/>
          <w:sz w:val="28"/>
          <w:szCs w:val="28"/>
        </w:rPr>
        <w:t xml:space="preserve">. В месяце, в котором муниципальному служащему начисления производятся исходя из средней заработной платы, определенной в соответствии с нормативными правовыми актами Российской Федерации, и выплачиваются за счет фонда оплаты труда, за исключением пособий по временной нетрудоспособности, предельные размеры ежемесячного денежного поощрения, определенные в соответствии пунктом 4.7. настоящего </w:t>
      </w:r>
      <w:r w:rsidR="0079391F" w:rsidRPr="003F12BA">
        <w:rPr>
          <w:rFonts w:ascii="Times New Roman" w:hAnsi="Times New Roman" w:cs="Times New Roman"/>
          <w:sz w:val="28"/>
          <w:szCs w:val="28"/>
        </w:rPr>
        <w:t>положения</w:t>
      </w:r>
      <w:r w:rsidRPr="003F12BA">
        <w:rPr>
          <w:rFonts w:ascii="Times New Roman" w:hAnsi="Times New Roman" w:cs="Times New Roman"/>
          <w:sz w:val="28"/>
          <w:szCs w:val="28"/>
        </w:rPr>
        <w:t>, в 2026 году увеличиваются на размер, рассчитываемый по формуле:</w:t>
      </w:r>
    </w:p>
    <w:p w14:paraId="3E8EBCC7" w14:textId="77777777" w:rsidR="009F7604" w:rsidRPr="003F12BA" w:rsidRDefault="009F7604" w:rsidP="008053FC">
      <w:pPr>
        <w:autoSpaceDE w:val="0"/>
        <w:autoSpaceDN w:val="0"/>
        <w:adjustRightInd w:val="0"/>
        <w:spacing w:after="0" w:line="240" w:lineRule="auto"/>
        <w:ind w:firstLine="709"/>
        <w:jc w:val="both"/>
        <w:outlineLvl w:val="0"/>
        <w:rPr>
          <w:rFonts w:ascii="Times New Roman" w:hAnsi="Times New Roman" w:cs="Times New Roman"/>
          <w:sz w:val="28"/>
          <w:szCs w:val="28"/>
        </w:rPr>
      </w:pPr>
    </w:p>
    <w:p w14:paraId="04ECFD75" w14:textId="77777777" w:rsidR="009F7604" w:rsidRPr="003F12BA" w:rsidRDefault="009F7604" w:rsidP="008053FC">
      <w:pPr>
        <w:autoSpaceDE w:val="0"/>
        <w:autoSpaceDN w:val="0"/>
        <w:adjustRightInd w:val="0"/>
        <w:spacing w:after="0" w:line="240" w:lineRule="auto"/>
        <w:ind w:firstLine="709"/>
        <w:jc w:val="center"/>
        <w:rPr>
          <w:rFonts w:ascii="Times New Roman" w:hAnsi="Times New Roman" w:cs="Times New Roman"/>
          <w:sz w:val="28"/>
          <w:szCs w:val="28"/>
        </w:rPr>
      </w:pPr>
      <w:proofErr w:type="spellStart"/>
      <w:r w:rsidRPr="003F12BA">
        <w:rPr>
          <w:rFonts w:ascii="Times New Roman" w:hAnsi="Times New Roman" w:cs="Times New Roman"/>
          <w:sz w:val="28"/>
          <w:szCs w:val="28"/>
        </w:rPr>
        <w:t>ЕДПув</w:t>
      </w:r>
      <w:proofErr w:type="spellEnd"/>
      <w:r w:rsidRPr="003F12BA">
        <w:rPr>
          <w:rFonts w:ascii="Times New Roman" w:hAnsi="Times New Roman" w:cs="Times New Roman"/>
          <w:sz w:val="28"/>
          <w:szCs w:val="28"/>
        </w:rPr>
        <w:t xml:space="preserve"> = </w:t>
      </w:r>
      <w:proofErr w:type="spellStart"/>
      <w:r w:rsidRPr="003F12BA">
        <w:rPr>
          <w:rFonts w:ascii="Times New Roman" w:hAnsi="Times New Roman" w:cs="Times New Roman"/>
          <w:sz w:val="28"/>
          <w:szCs w:val="28"/>
        </w:rPr>
        <w:t>Отп</w:t>
      </w:r>
      <w:proofErr w:type="spellEnd"/>
      <w:r w:rsidRPr="003F12BA">
        <w:rPr>
          <w:rFonts w:ascii="Times New Roman" w:hAnsi="Times New Roman" w:cs="Times New Roman"/>
          <w:sz w:val="28"/>
          <w:szCs w:val="28"/>
        </w:rPr>
        <w:t xml:space="preserve"> x </w:t>
      </w:r>
      <w:proofErr w:type="spellStart"/>
      <w:r w:rsidRPr="003F12BA">
        <w:rPr>
          <w:rFonts w:ascii="Times New Roman" w:hAnsi="Times New Roman" w:cs="Times New Roman"/>
          <w:sz w:val="28"/>
          <w:szCs w:val="28"/>
        </w:rPr>
        <w:t>Кув</w:t>
      </w:r>
      <w:proofErr w:type="spellEnd"/>
      <w:r w:rsidRPr="003F12BA">
        <w:rPr>
          <w:rFonts w:ascii="Times New Roman" w:hAnsi="Times New Roman" w:cs="Times New Roman"/>
          <w:sz w:val="28"/>
          <w:szCs w:val="28"/>
        </w:rPr>
        <w:t xml:space="preserve"> - </w:t>
      </w:r>
      <w:proofErr w:type="spellStart"/>
      <w:r w:rsidRPr="003F12BA">
        <w:rPr>
          <w:rFonts w:ascii="Times New Roman" w:hAnsi="Times New Roman" w:cs="Times New Roman"/>
          <w:sz w:val="28"/>
          <w:szCs w:val="28"/>
        </w:rPr>
        <w:t>Отп</w:t>
      </w:r>
      <w:proofErr w:type="spellEnd"/>
      <w:r w:rsidRPr="003F12BA">
        <w:rPr>
          <w:rFonts w:ascii="Times New Roman" w:hAnsi="Times New Roman" w:cs="Times New Roman"/>
          <w:sz w:val="28"/>
          <w:szCs w:val="28"/>
        </w:rPr>
        <w:t>, (1)</w:t>
      </w:r>
    </w:p>
    <w:p w14:paraId="12C418D8" w14:textId="77777777" w:rsidR="009F7604" w:rsidRPr="003F12BA" w:rsidRDefault="009F7604" w:rsidP="008053FC">
      <w:pPr>
        <w:autoSpaceDE w:val="0"/>
        <w:autoSpaceDN w:val="0"/>
        <w:adjustRightInd w:val="0"/>
        <w:spacing w:after="0" w:line="240" w:lineRule="auto"/>
        <w:ind w:firstLine="709"/>
        <w:jc w:val="both"/>
        <w:rPr>
          <w:rFonts w:ascii="Times New Roman" w:hAnsi="Times New Roman" w:cs="Times New Roman"/>
          <w:sz w:val="28"/>
          <w:szCs w:val="28"/>
        </w:rPr>
      </w:pPr>
    </w:p>
    <w:p w14:paraId="07F9D7CF" w14:textId="77777777" w:rsidR="009F7604" w:rsidRPr="003F12BA" w:rsidRDefault="009F7604" w:rsidP="008053FC">
      <w:pPr>
        <w:autoSpaceDE w:val="0"/>
        <w:autoSpaceDN w:val="0"/>
        <w:adjustRightInd w:val="0"/>
        <w:spacing w:after="0" w:line="240" w:lineRule="auto"/>
        <w:ind w:firstLine="709"/>
        <w:jc w:val="both"/>
        <w:rPr>
          <w:rFonts w:ascii="Times New Roman" w:hAnsi="Times New Roman" w:cs="Times New Roman"/>
          <w:sz w:val="28"/>
          <w:szCs w:val="28"/>
        </w:rPr>
      </w:pPr>
      <w:r w:rsidRPr="003F12BA">
        <w:rPr>
          <w:rFonts w:ascii="Times New Roman" w:hAnsi="Times New Roman" w:cs="Times New Roman"/>
          <w:sz w:val="28"/>
          <w:szCs w:val="28"/>
        </w:rPr>
        <w:t>где:</w:t>
      </w:r>
    </w:p>
    <w:p w14:paraId="16D8E2AA" w14:textId="77777777" w:rsidR="009F7604" w:rsidRPr="003F12BA" w:rsidRDefault="009F7604" w:rsidP="0060693B">
      <w:pPr>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3F12BA">
        <w:rPr>
          <w:rFonts w:ascii="Times New Roman" w:hAnsi="Times New Roman" w:cs="Times New Roman"/>
          <w:sz w:val="28"/>
          <w:szCs w:val="28"/>
        </w:rPr>
        <w:t>ЕДПув</w:t>
      </w:r>
      <w:proofErr w:type="spellEnd"/>
      <w:r w:rsidRPr="003F12BA">
        <w:rPr>
          <w:rFonts w:ascii="Times New Roman" w:hAnsi="Times New Roman" w:cs="Times New Roman"/>
          <w:sz w:val="28"/>
          <w:szCs w:val="28"/>
        </w:rPr>
        <w:t xml:space="preserve"> - размер увеличения ежемесячного денежного поощрения, рассчитанный с учетом районного коэффициента, процентной надбавки к заработной плате за стаж работы в районах Крайнего Севера и приравненных к ним местностях и иных местностях края с особыми климатическими условиями, руб.;</w:t>
      </w:r>
    </w:p>
    <w:p w14:paraId="197C4BA8" w14:textId="77777777" w:rsidR="009F7604" w:rsidRPr="003F12BA" w:rsidRDefault="009F7604" w:rsidP="0060693B">
      <w:pPr>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3F12BA">
        <w:rPr>
          <w:rFonts w:ascii="Times New Roman" w:hAnsi="Times New Roman" w:cs="Times New Roman"/>
          <w:sz w:val="28"/>
          <w:szCs w:val="28"/>
        </w:rPr>
        <w:t>Отп</w:t>
      </w:r>
      <w:proofErr w:type="spellEnd"/>
      <w:r w:rsidRPr="003F12BA">
        <w:rPr>
          <w:rFonts w:ascii="Times New Roman" w:hAnsi="Times New Roman" w:cs="Times New Roman"/>
          <w:sz w:val="28"/>
          <w:szCs w:val="28"/>
        </w:rPr>
        <w:t xml:space="preserve"> - размер начисленных выплат, исчисляемых исходя из средней заработной платы, определенной в соответствии с нормативными правовыми актами Российской Федерации, и выплачиваемых за счет фонда оплаты труда, за исключением пособий по временной нетрудоспособности, руб.;</w:t>
      </w:r>
    </w:p>
    <w:p w14:paraId="506F32D6" w14:textId="77777777" w:rsidR="009F7604" w:rsidRPr="003F12BA" w:rsidRDefault="009F7604" w:rsidP="0060693B">
      <w:pPr>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3F12BA">
        <w:rPr>
          <w:rFonts w:ascii="Times New Roman" w:hAnsi="Times New Roman" w:cs="Times New Roman"/>
          <w:sz w:val="28"/>
          <w:szCs w:val="28"/>
        </w:rPr>
        <w:t>Кув</w:t>
      </w:r>
      <w:proofErr w:type="spellEnd"/>
      <w:r w:rsidRPr="003F12BA">
        <w:rPr>
          <w:rFonts w:ascii="Times New Roman" w:hAnsi="Times New Roman" w:cs="Times New Roman"/>
          <w:sz w:val="28"/>
          <w:szCs w:val="28"/>
        </w:rPr>
        <w:t xml:space="preserve"> - коэффициент увеличения ежемесячного денежного поощрения.</w:t>
      </w:r>
    </w:p>
    <w:p w14:paraId="54FE2E88" w14:textId="77777777" w:rsidR="009F7604" w:rsidRPr="003F12BA" w:rsidRDefault="009F7604" w:rsidP="0060693B">
      <w:pPr>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3F12BA">
        <w:rPr>
          <w:rFonts w:ascii="Times New Roman" w:hAnsi="Times New Roman" w:cs="Times New Roman"/>
          <w:sz w:val="28"/>
          <w:szCs w:val="28"/>
        </w:rPr>
        <w:t>Кув</w:t>
      </w:r>
      <w:proofErr w:type="spellEnd"/>
      <w:r w:rsidRPr="003F12BA">
        <w:rPr>
          <w:rFonts w:ascii="Times New Roman" w:hAnsi="Times New Roman" w:cs="Times New Roman"/>
          <w:sz w:val="28"/>
          <w:szCs w:val="28"/>
        </w:rPr>
        <w:t xml:space="preserve"> рассчитывается в случае, если при определении среднего дневного заработка учитываются периоды, предшествующие 1 января 2026 года.</w:t>
      </w:r>
    </w:p>
    <w:p w14:paraId="364BFBBC" w14:textId="77777777" w:rsidR="009F7604" w:rsidRPr="003F12BA" w:rsidRDefault="009F7604" w:rsidP="008053FC">
      <w:pPr>
        <w:autoSpaceDE w:val="0"/>
        <w:autoSpaceDN w:val="0"/>
        <w:adjustRightInd w:val="0"/>
        <w:spacing w:after="0" w:line="240" w:lineRule="auto"/>
        <w:ind w:firstLine="709"/>
        <w:jc w:val="both"/>
        <w:rPr>
          <w:rFonts w:ascii="Times New Roman" w:hAnsi="Times New Roman" w:cs="Times New Roman"/>
          <w:sz w:val="28"/>
          <w:szCs w:val="28"/>
        </w:rPr>
      </w:pPr>
    </w:p>
    <w:p w14:paraId="52CB0638" w14:textId="6128B0DF" w:rsidR="009F7604" w:rsidRPr="003F12BA" w:rsidRDefault="009F7604" w:rsidP="008053FC">
      <w:pPr>
        <w:autoSpaceDE w:val="0"/>
        <w:autoSpaceDN w:val="0"/>
        <w:adjustRightInd w:val="0"/>
        <w:spacing w:after="0" w:line="240" w:lineRule="auto"/>
        <w:ind w:firstLine="709"/>
        <w:jc w:val="center"/>
        <w:rPr>
          <w:rFonts w:ascii="Times New Roman" w:hAnsi="Times New Roman" w:cs="Times New Roman"/>
          <w:sz w:val="28"/>
          <w:szCs w:val="28"/>
        </w:rPr>
      </w:pPr>
      <w:proofErr w:type="spellStart"/>
      <w:r w:rsidRPr="003F12BA">
        <w:rPr>
          <w:rFonts w:ascii="Times New Roman" w:hAnsi="Times New Roman" w:cs="Times New Roman"/>
          <w:sz w:val="28"/>
          <w:szCs w:val="28"/>
        </w:rPr>
        <w:t>Кув</w:t>
      </w:r>
      <w:proofErr w:type="spellEnd"/>
      <w:r w:rsidRPr="003F12BA">
        <w:rPr>
          <w:rFonts w:ascii="Times New Roman" w:hAnsi="Times New Roman" w:cs="Times New Roman"/>
          <w:sz w:val="28"/>
          <w:szCs w:val="28"/>
        </w:rPr>
        <w:t xml:space="preserve"> = (ОТ1 + (4655 руб. x </w:t>
      </w:r>
      <w:proofErr w:type="spellStart"/>
      <w:r w:rsidRPr="003F12BA">
        <w:rPr>
          <w:rFonts w:ascii="Times New Roman" w:hAnsi="Times New Roman" w:cs="Times New Roman"/>
          <w:sz w:val="28"/>
          <w:szCs w:val="28"/>
        </w:rPr>
        <w:t>Кмес</w:t>
      </w:r>
      <w:proofErr w:type="spellEnd"/>
      <w:r w:rsidRPr="003F12BA">
        <w:rPr>
          <w:rFonts w:ascii="Times New Roman" w:hAnsi="Times New Roman" w:cs="Times New Roman"/>
          <w:sz w:val="28"/>
          <w:szCs w:val="28"/>
        </w:rPr>
        <w:t xml:space="preserve"> x Крк) + ОТ2) / (ОТ1 + ОТ2), (2)</w:t>
      </w:r>
    </w:p>
    <w:p w14:paraId="51BA63CA" w14:textId="77777777" w:rsidR="009F7604" w:rsidRPr="003F12BA" w:rsidRDefault="009F7604" w:rsidP="008053FC">
      <w:pPr>
        <w:autoSpaceDE w:val="0"/>
        <w:autoSpaceDN w:val="0"/>
        <w:adjustRightInd w:val="0"/>
        <w:spacing w:after="0" w:line="240" w:lineRule="auto"/>
        <w:ind w:firstLine="709"/>
        <w:jc w:val="both"/>
        <w:rPr>
          <w:rFonts w:ascii="Times New Roman" w:hAnsi="Times New Roman" w:cs="Times New Roman"/>
          <w:sz w:val="28"/>
          <w:szCs w:val="28"/>
        </w:rPr>
      </w:pPr>
    </w:p>
    <w:p w14:paraId="7693273A" w14:textId="77777777" w:rsidR="009F7604" w:rsidRPr="003F12BA" w:rsidRDefault="009F7604" w:rsidP="008053FC">
      <w:pPr>
        <w:autoSpaceDE w:val="0"/>
        <w:autoSpaceDN w:val="0"/>
        <w:adjustRightInd w:val="0"/>
        <w:spacing w:after="0" w:line="240" w:lineRule="auto"/>
        <w:ind w:firstLine="709"/>
        <w:jc w:val="both"/>
        <w:rPr>
          <w:rFonts w:ascii="Times New Roman" w:hAnsi="Times New Roman" w:cs="Times New Roman"/>
          <w:sz w:val="28"/>
          <w:szCs w:val="28"/>
        </w:rPr>
      </w:pPr>
      <w:r w:rsidRPr="003F12BA">
        <w:rPr>
          <w:rFonts w:ascii="Times New Roman" w:hAnsi="Times New Roman" w:cs="Times New Roman"/>
          <w:sz w:val="28"/>
          <w:szCs w:val="28"/>
        </w:rPr>
        <w:t>где:</w:t>
      </w:r>
    </w:p>
    <w:p w14:paraId="0654DD07" w14:textId="77777777" w:rsidR="009F7604" w:rsidRPr="003F12BA" w:rsidRDefault="009F7604" w:rsidP="0060693B">
      <w:pPr>
        <w:autoSpaceDE w:val="0"/>
        <w:autoSpaceDN w:val="0"/>
        <w:adjustRightInd w:val="0"/>
        <w:spacing w:after="0" w:line="240" w:lineRule="auto"/>
        <w:ind w:firstLine="709"/>
        <w:jc w:val="both"/>
        <w:rPr>
          <w:rFonts w:ascii="Times New Roman" w:hAnsi="Times New Roman" w:cs="Times New Roman"/>
          <w:sz w:val="28"/>
          <w:szCs w:val="28"/>
        </w:rPr>
      </w:pPr>
      <w:r w:rsidRPr="003F12BA">
        <w:rPr>
          <w:rFonts w:ascii="Times New Roman" w:hAnsi="Times New Roman" w:cs="Times New Roman"/>
          <w:sz w:val="28"/>
          <w:szCs w:val="28"/>
        </w:rPr>
        <w:t>ОТ1 - выплаты, фактически начисленные муниципальным служащим, учитываемые при определении среднего дневного заработка в соответствии с нормативными правовыми актами Российской Федерации, за период до 1 января 2026 года, руб.;</w:t>
      </w:r>
    </w:p>
    <w:p w14:paraId="00AFF9E3" w14:textId="77777777" w:rsidR="009F7604" w:rsidRPr="003F12BA" w:rsidRDefault="009F7604" w:rsidP="0060693B">
      <w:pPr>
        <w:autoSpaceDE w:val="0"/>
        <w:autoSpaceDN w:val="0"/>
        <w:adjustRightInd w:val="0"/>
        <w:spacing w:after="0" w:line="240" w:lineRule="auto"/>
        <w:ind w:firstLine="709"/>
        <w:jc w:val="both"/>
        <w:rPr>
          <w:rFonts w:ascii="Times New Roman" w:hAnsi="Times New Roman" w:cs="Times New Roman"/>
          <w:sz w:val="28"/>
          <w:szCs w:val="28"/>
        </w:rPr>
      </w:pPr>
      <w:r w:rsidRPr="003F12BA">
        <w:rPr>
          <w:rFonts w:ascii="Times New Roman" w:hAnsi="Times New Roman" w:cs="Times New Roman"/>
          <w:sz w:val="28"/>
          <w:szCs w:val="28"/>
        </w:rPr>
        <w:t>ОТ2 - выплаты, фактически начисленные муниципальным служащим, учитываемые при определении среднего дневного заработка в соответствии с нормативными правовыми актами Российской Федерации, за период с 1 января 2026 года, руб.;</w:t>
      </w:r>
    </w:p>
    <w:p w14:paraId="7A12309C" w14:textId="77777777" w:rsidR="009F7604" w:rsidRPr="003F12BA" w:rsidRDefault="009F7604" w:rsidP="0060693B">
      <w:pPr>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3F12BA">
        <w:rPr>
          <w:rFonts w:ascii="Times New Roman" w:hAnsi="Times New Roman" w:cs="Times New Roman"/>
          <w:sz w:val="28"/>
          <w:szCs w:val="28"/>
        </w:rPr>
        <w:lastRenderedPageBreak/>
        <w:t>Кмес</w:t>
      </w:r>
      <w:proofErr w:type="spellEnd"/>
      <w:r w:rsidRPr="003F12BA">
        <w:rPr>
          <w:rFonts w:ascii="Times New Roman" w:hAnsi="Times New Roman" w:cs="Times New Roman"/>
          <w:sz w:val="28"/>
          <w:szCs w:val="28"/>
        </w:rPr>
        <w:t xml:space="preserve"> - количество месяцев, учитываемых при определении среднего дневного заработка в соответствии с нормативными правовыми актами Российской Федерации, за период до 1 января 2026 года;</w:t>
      </w:r>
    </w:p>
    <w:p w14:paraId="26DFC4E4" w14:textId="77C33E5E" w:rsidR="009F7604" w:rsidRPr="003F12BA" w:rsidRDefault="009F7604" w:rsidP="0060693B">
      <w:pPr>
        <w:autoSpaceDE w:val="0"/>
        <w:autoSpaceDN w:val="0"/>
        <w:adjustRightInd w:val="0"/>
        <w:spacing w:after="0" w:line="240" w:lineRule="auto"/>
        <w:ind w:firstLine="709"/>
        <w:jc w:val="both"/>
        <w:rPr>
          <w:rFonts w:ascii="Times New Roman" w:hAnsi="Times New Roman" w:cs="Times New Roman"/>
          <w:sz w:val="28"/>
          <w:szCs w:val="28"/>
        </w:rPr>
      </w:pPr>
      <w:r w:rsidRPr="003F12BA">
        <w:rPr>
          <w:rFonts w:ascii="Times New Roman" w:hAnsi="Times New Roman" w:cs="Times New Roman"/>
          <w:sz w:val="28"/>
          <w:szCs w:val="28"/>
        </w:rPr>
        <w:t>Крк - районный коэффициент, процентная надбавка к заработной плате за стаж работы в районах Крайнего Севера и приравненных к ним местностях и иных местностях края с особыми климатическими условиями.</w:t>
      </w:r>
      <w:r w:rsidR="0079391F" w:rsidRPr="003F12BA">
        <w:rPr>
          <w:rFonts w:ascii="Times New Roman" w:hAnsi="Times New Roman" w:cs="Times New Roman"/>
          <w:sz w:val="28"/>
          <w:szCs w:val="28"/>
        </w:rPr>
        <w:t>»</w:t>
      </w:r>
      <w:r w:rsidRPr="003F12BA">
        <w:rPr>
          <w:rFonts w:ascii="Times New Roman" w:hAnsi="Times New Roman" w:cs="Times New Roman"/>
          <w:sz w:val="28"/>
          <w:szCs w:val="28"/>
        </w:rPr>
        <w:t>;</w:t>
      </w:r>
    </w:p>
    <w:p w14:paraId="664A3168" w14:textId="69C1B454" w:rsidR="0079391F" w:rsidRPr="003F12BA" w:rsidRDefault="0079391F" w:rsidP="0079391F">
      <w:pPr>
        <w:pStyle w:val="ConsPlusTitle"/>
        <w:ind w:firstLine="709"/>
        <w:jc w:val="both"/>
        <w:rPr>
          <w:rFonts w:ascii="Times New Roman" w:hAnsi="Times New Roman" w:cs="Times New Roman"/>
          <w:b w:val="0"/>
          <w:sz w:val="28"/>
          <w:szCs w:val="28"/>
        </w:rPr>
      </w:pPr>
      <w:r w:rsidRPr="003F12BA">
        <w:rPr>
          <w:rFonts w:ascii="Times New Roman" w:hAnsi="Times New Roman" w:cs="Times New Roman"/>
          <w:b w:val="0"/>
          <w:sz w:val="28"/>
          <w:szCs w:val="28"/>
        </w:rPr>
        <w:t xml:space="preserve">-пункт </w:t>
      </w:r>
      <w:r w:rsidR="001C5542" w:rsidRPr="003F12BA">
        <w:rPr>
          <w:rFonts w:ascii="Times New Roman" w:hAnsi="Times New Roman" w:cs="Times New Roman"/>
          <w:b w:val="0"/>
          <w:sz w:val="28"/>
          <w:szCs w:val="28"/>
        </w:rPr>
        <w:t>4.21.</w:t>
      </w:r>
      <w:r w:rsidRPr="003F12BA">
        <w:rPr>
          <w:rFonts w:ascii="Times New Roman" w:hAnsi="Times New Roman" w:cs="Times New Roman"/>
          <w:b w:val="0"/>
          <w:sz w:val="28"/>
          <w:szCs w:val="28"/>
        </w:rPr>
        <w:t xml:space="preserve"> раздела </w:t>
      </w:r>
      <w:r w:rsidR="001C5542" w:rsidRPr="003F12BA">
        <w:rPr>
          <w:rFonts w:ascii="Times New Roman" w:hAnsi="Times New Roman" w:cs="Times New Roman"/>
          <w:b w:val="0"/>
          <w:sz w:val="28"/>
          <w:szCs w:val="28"/>
        </w:rPr>
        <w:t>4</w:t>
      </w:r>
      <w:r w:rsidRPr="003F12BA">
        <w:rPr>
          <w:rFonts w:ascii="Times New Roman" w:hAnsi="Times New Roman" w:cs="Times New Roman"/>
          <w:b w:val="0"/>
          <w:sz w:val="28"/>
          <w:szCs w:val="28"/>
        </w:rPr>
        <w:t xml:space="preserve">. считать соответственно пунктом </w:t>
      </w:r>
      <w:r w:rsidR="001C5542" w:rsidRPr="003F12BA">
        <w:rPr>
          <w:rFonts w:ascii="Times New Roman" w:hAnsi="Times New Roman" w:cs="Times New Roman"/>
          <w:b w:val="0"/>
          <w:sz w:val="28"/>
          <w:szCs w:val="28"/>
        </w:rPr>
        <w:t>4</w:t>
      </w:r>
      <w:r w:rsidRPr="003F12BA">
        <w:rPr>
          <w:rFonts w:ascii="Times New Roman" w:hAnsi="Times New Roman" w:cs="Times New Roman"/>
          <w:b w:val="0"/>
          <w:sz w:val="28"/>
          <w:szCs w:val="28"/>
        </w:rPr>
        <w:t>.</w:t>
      </w:r>
      <w:r w:rsidR="001C5542" w:rsidRPr="003F12BA">
        <w:rPr>
          <w:rFonts w:ascii="Times New Roman" w:hAnsi="Times New Roman" w:cs="Times New Roman"/>
          <w:b w:val="0"/>
          <w:sz w:val="28"/>
          <w:szCs w:val="28"/>
        </w:rPr>
        <w:t>22</w:t>
      </w:r>
      <w:r w:rsidRPr="003F12BA">
        <w:rPr>
          <w:rFonts w:ascii="Times New Roman" w:hAnsi="Times New Roman" w:cs="Times New Roman"/>
          <w:b w:val="0"/>
          <w:sz w:val="28"/>
          <w:szCs w:val="28"/>
        </w:rPr>
        <w:t>.</w:t>
      </w:r>
      <w:r w:rsidR="001C5542" w:rsidRPr="003F12BA">
        <w:rPr>
          <w:rFonts w:ascii="Times New Roman" w:hAnsi="Times New Roman" w:cs="Times New Roman"/>
          <w:b w:val="0"/>
          <w:sz w:val="28"/>
          <w:szCs w:val="28"/>
        </w:rPr>
        <w:t>;</w:t>
      </w:r>
      <w:r w:rsidRPr="003F12BA">
        <w:rPr>
          <w:rFonts w:ascii="Times New Roman" w:hAnsi="Times New Roman" w:cs="Times New Roman"/>
          <w:b w:val="0"/>
          <w:sz w:val="28"/>
          <w:szCs w:val="28"/>
        </w:rPr>
        <w:t xml:space="preserve"> </w:t>
      </w:r>
    </w:p>
    <w:p w14:paraId="7191135A" w14:textId="7AF94D03" w:rsidR="009F7604" w:rsidRPr="003F12BA" w:rsidRDefault="009F7604" w:rsidP="0060693B">
      <w:pPr>
        <w:autoSpaceDE w:val="0"/>
        <w:autoSpaceDN w:val="0"/>
        <w:adjustRightInd w:val="0"/>
        <w:spacing w:after="0" w:line="240" w:lineRule="auto"/>
        <w:ind w:firstLine="709"/>
        <w:jc w:val="both"/>
        <w:rPr>
          <w:rFonts w:ascii="Times New Roman" w:hAnsi="Times New Roman" w:cs="Times New Roman"/>
          <w:sz w:val="28"/>
          <w:szCs w:val="28"/>
        </w:rPr>
      </w:pPr>
      <w:r w:rsidRPr="003F12BA">
        <w:rPr>
          <w:rFonts w:ascii="Times New Roman" w:hAnsi="Times New Roman" w:cs="Times New Roman"/>
          <w:sz w:val="28"/>
          <w:szCs w:val="28"/>
        </w:rPr>
        <w:t xml:space="preserve">-в </w:t>
      </w:r>
      <w:hyperlink r:id="rId5" w:history="1">
        <w:r w:rsidRPr="003F12BA">
          <w:rPr>
            <w:rFonts w:ascii="Times New Roman" w:hAnsi="Times New Roman" w:cs="Times New Roman"/>
            <w:sz w:val="28"/>
            <w:szCs w:val="28"/>
          </w:rPr>
          <w:t>абзаце первом пункта 4.2</w:t>
        </w:r>
        <w:r w:rsidR="003F12BA" w:rsidRPr="003F12BA">
          <w:rPr>
            <w:rFonts w:ascii="Times New Roman" w:hAnsi="Times New Roman" w:cs="Times New Roman"/>
            <w:sz w:val="28"/>
            <w:szCs w:val="28"/>
          </w:rPr>
          <w:t>2</w:t>
        </w:r>
        <w:r w:rsidRPr="003F12BA">
          <w:rPr>
            <w:rFonts w:ascii="Times New Roman" w:hAnsi="Times New Roman" w:cs="Times New Roman"/>
            <w:sz w:val="28"/>
            <w:szCs w:val="28"/>
          </w:rPr>
          <w:t>.</w:t>
        </w:r>
      </w:hyperlink>
      <w:r w:rsidR="003F12BA" w:rsidRPr="003F12BA">
        <w:rPr>
          <w:rFonts w:ascii="Times New Roman" w:eastAsia="Calibri" w:hAnsi="Times New Roman" w:cs="Times New Roman"/>
          <w:sz w:val="28"/>
          <w:szCs w:val="28"/>
        </w:rPr>
        <w:t xml:space="preserve"> (с учетом новой нумерации) </w:t>
      </w:r>
      <w:r w:rsidRPr="003F12BA">
        <w:rPr>
          <w:rFonts w:ascii="Times New Roman" w:hAnsi="Times New Roman" w:cs="Times New Roman"/>
          <w:sz w:val="28"/>
          <w:szCs w:val="28"/>
        </w:rPr>
        <w:t xml:space="preserve"> слова </w:t>
      </w:r>
      <w:r w:rsidR="006E6CAB" w:rsidRPr="003F12BA">
        <w:rPr>
          <w:rFonts w:ascii="Times New Roman" w:hAnsi="Times New Roman" w:cs="Times New Roman"/>
          <w:sz w:val="28"/>
          <w:szCs w:val="28"/>
        </w:rPr>
        <w:t>«с абзацем третьим пункта 4.7. настоящего раздела»</w:t>
      </w:r>
      <w:r w:rsidRPr="003F12BA">
        <w:rPr>
          <w:rFonts w:ascii="Times New Roman" w:hAnsi="Times New Roman" w:cs="Times New Roman"/>
          <w:sz w:val="28"/>
          <w:szCs w:val="28"/>
        </w:rPr>
        <w:t xml:space="preserve"> заменить словами </w:t>
      </w:r>
      <w:r w:rsidR="006E6CAB" w:rsidRPr="003F12BA">
        <w:rPr>
          <w:rFonts w:ascii="Times New Roman" w:hAnsi="Times New Roman" w:cs="Times New Roman"/>
          <w:sz w:val="28"/>
          <w:szCs w:val="28"/>
        </w:rPr>
        <w:t xml:space="preserve">« с абзацем третьим пункта 4.7. настоящего </w:t>
      </w:r>
      <w:r w:rsidR="003F12BA" w:rsidRPr="003F12BA">
        <w:rPr>
          <w:rFonts w:ascii="Times New Roman" w:hAnsi="Times New Roman" w:cs="Times New Roman"/>
          <w:sz w:val="28"/>
          <w:szCs w:val="28"/>
        </w:rPr>
        <w:t>положения</w:t>
      </w:r>
      <w:r w:rsidR="006E6CAB" w:rsidRPr="003F12BA">
        <w:rPr>
          <w:rFonts w:ascii="Times New Roman" w:hAnsi="Times New Roman" w:cs="Times New Roman"/>
          <w:sz w:val="28"/>
          <w:szCs w:val="28"/>
        </w:rPr>
        <w:t>, пункта 4.21</w:t>
      </w:r>
      <w:r w:rsidR="003F12BA" w:rsidRPr="003F12BA">
        <w:rPr>
          <w:rFonts w:ascii="Times New Roman" w:hAnsi="Times New Roman" w:cs="Times New Roman"/>
          <w:sz w:val="28"/>
          <w:szCs w:val="28"/>
        </w:rPr>
        <w:t>.</w:t>
      </w:r>
      <w:r w:rsidR="006E6CAB" w:rsidRPr="003F12BA">
        <w:rPr>
          <w:rFonts w:ascii="Times New Roman" w:hAnsi="Times New Roman" w:cs="Times New Roman"/>
          <w:sz w:val="28"/>
          <w:szCs w:val="28"/>
        </w:rPr>
        <w:t>».</w:t>
      </w:r>
    </w:p>
    <w:p w14:paraId="1A525A65" w14:textId="245EEEFE" w:rsidR="00C77D1C" w:rsidRPr="003F12BA" w:rsidRDefault="003F12BA" w:rsidP="0060693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C77D1C" w:rsidRPr="003F12BA">
        <w:rPr>
          <w:rFonts w:ascii="Times New Roman" w:hAnsi="Times New Roman" w:cs="Times New Roman"/>
          <w:sz w:val="28"/>
          <w:szCs w:val="28"/>
        </w:rPr>
        <w:t>. Контроль за исполнением настоящего Решения возложить на постоянную комиссию по бюджету, налоговой политики и экономическому развитию (А.В. Иванов).</w:t>
      </w:r>
    </w:p>
    <w:p w14:paraId="6462A16B" w14:textId="193CA615" w:rsidR="00C77D1C" w:rsidRDefault="003F12BA" w:rsidP="008053F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C77D1C" w:rsidRPr="003F12BA">
        <w:rPr>
          <w:rFonts w:ascii="Times New Roman" w:hAnsi="Times New Roman" w:cs="Times New Roman"/>
          <w:sz w:val="28"/>
          <w:szCs w:val="28"/>
        </w:rPr>
        <w:t>. Настоящее Решение вступает в силу в день, следующий за днем его официального опубликования в периодическом печатном издании «</w:t>
      </w:r>
      <w:r w:rsidR="000B7E0A">
        <w:rPr>
          <w:rFonts w:ascii="Times New Roman" w:hAnsi="Times New Roman" w:cs="Times New Roman"/>
          <w:sz w:val="28"/>
          <w:szCs w:val="28"/>
        </w:rPr>
        <w:t>В</w:t>
      </w:r>
      <w:r w:rsidR="00C77D1C" w:rsidRPr="003F12BA">
        <w:rPr>
          <w:rFonts w:ascii="Times New Roman" w:hAnsi="Times New Roman" w:cs="Times New Roman"/>
          <w:sz w:val="28"/>
          <w:szCs w:val="28"/>
        </w:rPr>
        <w:t xml:space="preserve">естник </w:t>
      </w:r>
      <w:r w:rsidR="000B7E0A">
        <w:rPr>
          <w:rFonts w:ascii="Times New Roman" w:hAnsi="Times New Roman" w:cs="Times New Roman"/>
          <w:sz w:val="28"/>
          <w:szCs w:val="28"/>
        </w:rPr>
        <w:t>Шарыповского муниципального округа</w:t>
      </w:r>
      <w:r w:rsidR="00C77D1C" w:rsidRPr="003F12BA">
        <w:rPr>
          <w:rFonts w:ascii="Times New Roman" w:hAnsi="Times New Roman" w:cs="Times New Roman"/>
          <w:sz w:val="28"/>
          <w:szCs w:val="28"/>
        </w:rPr>
        <w:t xml:space="preserve">», </w:t>
      </w:r>
      <w:r w:rsidR="008B0D46" w:rsidRPr="003F12BA">
        <w:rPr>
          <w:rFonts w:ascii="Times New Roman" w:hAnsi="Times New Roman" w:cs="Times New Roman"/>
          <w:sz w:val="28"/>
          <w:szCs w:val="28"/>
        </w:rPr>
        <w:t>и применяется к правоотношениям, возникшим с 01 января 2026 года</w:t>
      </w:r>
      <w:r w:rsidR="00C77D1C" w:rsidRPr="003F12BA">
        <w:rPr>
          <w:rFonts w:ascii="Times New Roman" w:hAnsi="Times New Roman" w:cs="Times New Roman"/>
          <w:sz w:val="28"/>
          <w:szCs w:val="28"/>
        </w:rPr>
        <w:t>.</w:t>
      </w:r>
    </w:p>
    <w:p w14:paraId="7940A223" w14:textId="77777777" w:rsidR="003F12BA" w:rsidRPr="003F12BA" w:rsidRDefault="003F12BA" w:rsidP="008053FC">
      <w:pPr>
        <w:autoSpaceDE w:val="0"/>
        <w:autoSpaceDN w:val="0"/>
        <w:adjustRightInd w:val="0"/>
        <w:spacing w:after="0" w:line="240" w:lineRule="auto"/>
        <w:ind w:firstLine="709"/>
        <w:jc w:val="both"/>
        <w:rPr>
          <w:rFonts w:ascii="Times New Roman" w:hAnsi="Times New Roman" w:cs="Times New Roman"/>
          <w:sz w:val="28"/>
          <w:szCs w:val="28"/>
        </w:rPr>
      </w:pPr>
    </w:p>
    <w:p w14:paraId="36D75FB6" w14:textId="77777777" w:rsidR="00C77D1C" w:rsidRPr="003F12BA" w:rsidRDefault="00C77D1C" w:rsidP="008053FC">
      <w:pPr>
        <w:spacing w:after="0" w:line="240" w:lineRule="auto"/>
        <w:ind w:firstLine="709"/>
        <w:jc w:val="both"/>
        <w:rPr>
          <w:rFonts w:ascii="Times New Roman" w:hAnsi="Times New Roman" w:cs="Times New Roman"/>
          <w:sz w:val="28"/>
          <w:szCs w:val="28"/>
        </w:rPr>
      </w:pPr>
    </w:p>
    <w:p w14:paraId="7F7F9AC9" w14:textId="77777777" w:rsidR="00C77D1C" w:rsidRPr="003F12BA" w:rsidRDefault="00C77D1C" w:rsidP="00C77D1C">
      <w:pPr>
        <w:pStyle w:val="1"/>
        <w:tabs>
          <w:tab w:val="left" w:pos="-57"/>
          <w:tab w:val="left" w:pos="709"/>
        </w:tabs>
        <w:ind w:left="0" w:firstLine="709"/>
        <w:jc w:val="both"/>
        <w:rPr>
          <w:sz w:val="28"/>
          <w:szCs w:val="28"/>
        </w:rPr>
      </w:pPr>
    </w:p>
    <w:tbl>
      <w:tblPr>
        <w:tblW w:w="0" w:type="auto"/>
        <w:jc w:val="right"/>
        <w:tblLook w:val="04A0" w:firstRow="1" w:lastRow="0" w:firstColumn="1" w:lastColumn="0" w:noHBand="0" w:noVBand="1"/>
      </w:tblPr>
      <w:tblGrid>
        <w:gridCol w:w="5702"/>
        <w:gridCol w:w="3651"/>
      </w:tblGrid>
      <w:tr w:rsidR="00C77D1C" w:rsidRPr="003F12BA" w14:paraId="0DE022FC" w14:textId="77777777" w:rsidTr="00056992">
        <w:trPr>
          <w:jc w:val="right"/>
        </w:trPr>
        <w:tc>
          <w:tcPr>
            <w:tcW w:w="5702" w:type="dxa"/>
            <w:shd w:val="clear" w:color="auto" w:fill="auto"/>
          </w:tcPr>
          <w:p w14:paraId="5D6210C5" w14:textId="77777777" w:rsidR="00C77D1C" w:rsidRPr="003F12BA" w:rsidRDefault="00C77D1C" w:rsidP="00056992">
            <w:pPr>
              <w:spacing w:line="240" w:lineRule="auto"/>
              <w:contextualSpacing/>
              <w:rPr>
                <w:rFonts w:ascii="Times New Roman" w:hAnsi="Times New Roman" w:cs="Times New Roman"/>
                <w:sz w:val="28"/>
                <w:szCs w:val="28"/>
              </w:rPr>
            </w:pPr>
            <w:r w:rsidRPr="003F12BA">
              <w:rPr>
                <w:rFonts w:ascii="Times New Roman" w:hAnsi="Times New Roman" w:cs="Times New Roman"/>
                <w:sz w:val="28"/>
                <w:szCs w:val="28"/>
              </w:rPr>
              <w:t>Председатель Шарыповского</w:t>
            </w:r>
          </w:p>
          <w:p w14:paraId="162A4A3C" w14:textId="77777777" w:rsidR="00C77D1C" w:rsidRPr="003F12BA" w:rsidRDefault="00C77D1C" w:rsidP="00056992">
            <w:pPr>
              <w:spacing w:line="240" w:lineRule="auto"/>
              <w:contextualSpacing/>
              <w:rPr>
                <w:rFonts w:ascii="Times New Roman" w:hAnsi="Times New Roman" w:cs="Times New Roman"/>
                <w:sz w:val="28"/>
                <w:szCs w:val="28"/>
              </w:rPr>
            </w:pPr>
            <w:r w:rsidRPr="003F12BA">
              <w:rPr>
                <w:rFonts w:ascii="Times New Roman" w:hAnsi="Times New Roman" w:cs="Times New Roman"/>
                <w:sz w:val="28"/>
                <w:szCs w:val="28"/>
              </w:rPr>
              <w:t xml:space="preserve">окружного Совета депутатов </w:t>
            </w:r>
          </w:p>
          <w:p w14:paraId="6F6E8C27" w14:textId="77777777" w:rsidR="00C77D1C" w:rsidRPr="003F12BA" w:rsidRDefault="00C77D1C" w:rsidP="00056992">
            <w:pPr>
              <w:spacing w:line="240" w:lineRule="auto"/>
              <w:contextualSpacing/>
              <w:rPr>
                <w:rFonts w:ascii="Times New Roman" w:hAnsi="Times New Roman" w:cs="Times New Roman"/>
                <w:sz w:val="28"/>
                <w:szCs w:val="28"/>
              </w:rPr>
            </w:pPr>
          </w:p>
          <w:p w14:paraId="7F03A262" w14:textId="5B45E75C" w:rsidR="00C77D1C" w:rsidRPr="003F12BA" w:rsidRDefault="00C77D1C" w:rsidP="00056992">
            <w:pPr>
              <w:spacing w:line="240" w:lineRule="auto"/>
              <w:contextualSpacing/>
              <w:rPr>
                <w:rFonts w:ascii="Times New Roman" w:hAnsi="Times New Roman" w:cs="Times New Roman"/>
                <w:sz w:val="28"/>
                <w:szCs w:val="28"/>
              </w:rPr>
            </w:pPr>
            <w:r w:rsidRPr="003F12BA">
              <w:rPr>
                <w:rFonts w:ascii="Times New Roman" w:hAnsi="Times New Roman" w:cs="Times New Roman"/>
                <w:sz w:val="28"/>
                <w:szCs w:val="28"/>
              </w:rPr>
              <w:t xml:space="preserve">                                      В.В. Шашков</w:t>
            </w:r>
          </w:p>
          <w:p w14:paraId="4979914C" w14:textId="77777777" w:rsidR="00C77D1C" w:rsidRPr="003F12BA" w:rsidRDefault="00C77D1C" w:rsidP="00056992">
            <w:pPr>
              <w:spacing w:line="240" w:lineRule="auto"/>
              <w:contextualSpacing/>
              <w:rPr>
                <w:rFonts w:ascii="Times New Roman" w:hAnsi="Times New Roman" w:cs="Times New Roman"/>
                <w:sz w:val="28"/>
                <w:szCs w:val="28"/>
              </w:rPr>
            </w:pPr>
          </w:p>
        </w:tc>
        <w:tc>
          <w:tcPr>
            <w:tcW w:w="3651" w:type="dxa"/>
            <w:shd w:val="clear" w:color="auto" w:fill="auto"/>
          </w:tcPr>
          <w:p w14:paraId="57C7E8A6" w14:textId="77777777" w:rsidR="00C77D1C" w:rsidRPr="003F12BA" w:rsidRDefault="00C77D1C" w:rsidP="00056992">
            <w:pPr>
              <w:spacing w:line="240" w:lineRule="auto"/>
              <w:contextualSpacing/>
              <w:rPr>
                <w:rFonts w:ascii="Times New Roman" w:hAnsi="Times New Roman" w:cs="Times New Roman"/>
                <w:sz w:val="28"/>
                <w:szCs w:val="28"/>
              </w:rPr>
            </w:pPr>
            <w:r w:rsidRPr="003F12BA">
              <w:rPr>
                <w:rFonts w:ascii="Times New Roman" w:hAnsi="Times New Roman" w:cs="Times New Roman"/>
                <w:sz w:val="28"/>
                <w:szCs w:val="28"/>
              </w:rPr>
              <w:t xml:space="preserve">Глава Шарыповского муниципального округа </w:t>
            </w:r>
          </w:p>
          <w:p w14:paraId="2B35128E" w14:textId="77777777" w:rsidR="00C77D1C" w:rsidRPr="003F12BA" w:rsidRDefault="00C77D1C" w:rsidP="00056992">
            <w:pPr>
              <w:spacing w:line="240" w:lineRule="auto"/>
              <w:contextualSpacing/>
              <w:rPr>
                <w:rFonts w:ascii="Times New Roman" w:hAnsi="Times New Roman" w:cs="Times New Roman"/>
                <w:sz w:val="28"/>
                <w:szCs w:val="28"/>
              </w:rPr>
            </w:pPr>
          </w:p>
          <w:p w14:paraId="2E159ACB" w14:textId="77777777" w:rsidR="00C77D1C" w:rsidRPr="003F12BA" w:rsidRDefault="00C77D1C" w:rsidP="00056992">
            <w:pPr>
              <w:spacing w:line="240" w:lineRule="auto"/>
              <w:contextualSpacing/>
              <w:rPr>
                <w:rFonts w:ascii="Times New Roman" w:hAnsi="Times New Roman" w:cs="Times New Roman"/>
                <w:sz w:val="28"/>
                <w:szCs w:val="28"/>
              </w:rPr>
            </w:pPr>
            <w:r w:rsidRPr="003F12BA">
              <w:rPr>
                <w:rFonts w:ascii="Times New Roman" w:hAnsi="Times New Roman" w:cs="Times New Roman"/>
                <w:sz w:val="28"/>
                <w:szCs w:val="28"/>
              </w:rPr>
              <w:t xml:space="preserve">                     В.Г. Хохлов </w:t>
            </w:r>
          </w:p>
        </w:tc>
      </w:tr>
    </w:tbl>
    <w:p w14:paraId="6AAACABA" w14:textId="77777777" w:rsidR="00C77D1C" w:rsidRPr="003F12BA" w:rsidRDefault="00C77D1C" w:rsidP="00C77D1C">
      <w:pPr>
        <w:autoSpaceDE w:val="0"/>
        <w:autoSpaceDN w:val="0"/>
        <w:adjustRightInd w:val="0"/>
        <w:spacing w:line="240" w:lineRule="auto"/>
        <w:ind w:firstLine="426"/>
        <w:jc w:val="both"/>
        <w:rPr>
          <w:rFonts w:ascii="Times New Roman" w:hAnsi="Times New Roman" w:cs="Times New Roman"/>
          <w:sz w:val="28"/>
          <w:szCs w:val="28"/>
          <w:shd w:val="clear" w:color="auto" w:fill="FFFFFF"/>
        </w:rPr>
      </w:pPr>
    </w:p>
    <w:sectPr w:rsidR="00C77D1C" w:rsidRPr="003F12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CB6"/>
    <w:rsid w:val="000924D2"/>
    <w:rsid w:val="0009780B"/>
    <w:rsid w:val="000A1E5B"/>
    <w:rsid w:val="000B7E0A"/>
    <w:rsid w:val="000F007F"/>
    <w:rsid w:val="00101D87"/>
    <w:rsid w:val="00144ACB"/>
    <w:rsid w:val="00151990"/>
    <w:rsid w:val="001540E2"/>
    <w:rsid w:val="001A2343"/>
    <w:rsid w:val="001C5542"/>
    <w:rsid w:val="00337083"/>
    <w:rsid w:val="00360E91"/>
    <w:rsid w:val="003C4383"/>
    <w:rsid w:val="003F12BA"/>
    <w:rsid w:val="00471053"/>
    <w:rsid w:val="00494AF1"/>
    <w:rsid w:val="00533722"/>
    <w:rsid w:val="005555B1"/>
    <w:rsid w:val="005630A8"/>
    <w:rsid w:val="005F0AF3"/>
    <w:rsid w:val="0060322E"/>
    <w:rsid w:val="0060693B"/>
    <w:rsid w:val="006E6CAB"/>
    <w:rsid w:val="00741BF5"/>
    <w:rsid w:val="0075061F"/>
    <w:rsid w:val="007646FA"/>
    <w:rsid w:val="00765EB0"/>
    <w:rsid w:val="0079391F"/>
    <w:rsid w:val="008053FC"/>
    <w:rsid w:val="00873058"/>
    <w:rsid w:val="008B0D46"/>
    <w:rsid w:val="008D6B23"/>
    <w:rsid w:val="009E2FD6"/>
    <w:rsid w:val="009F7604"/>
    <w:rsid w:val="00A465B3"/>
    <w:rsid w:val="00BC2799"/>
    <w:rsid w:val="00C77D1C"/>
    <w:rsid w:val="00D63CB6"/>
    <w:rsid w:val="00DD6291"/>
    <w:rsid w:val="00E80317"/>
    <w:rsid w:val="00FA3E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E7C47"/>
  <w15:docId w15:val="{DAB93806-564F-4C5E-A03A-1BFFF4FC8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7D1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77D1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77D1C"/>
    <w:pPr>
      <w:widowControl w:val="0"/>
      <w:autoSpaceDE w:val="0"/>
      <w:autoSpaceDN w:val="0"/>
      <w:spacing w:after="0" w:line="240" w:lineRule="auto"/>
    </w:pPr>
    <w:rPr>
      <w:rFonts w:ascii="Calibri" w:eastAsia="Times New Roman" w:hAnsi="Calibri" w:cs="Calibri"/>
      <w:b/>
      <w:szCs w:val="20"/>
      <w:lang w:eastAsia="ru-RU"/>
    </w:rPr>
  </w:style>
  <w:style w:type="character" w:customStyle="1" w:styleId="ConsPlusNormal0">
    <w:name w:val="ConsPlusNormal Знак"/>
    <w:link w:val="ConsPlusNormal"/>
    <w:rsid w:val="00C77D1C"/>
    <w:rPr>
      <w:rFonts w:ascii="Calibri" w:eastAsia="Times New Roman" w:hAnsi="Calibri" w:cs="Calibri"/>
      <w:szCs w:val="20"/>
      <w:lang w:eastAsia="ru-RU"/>
    </w:rPr>
  </w:style>
  <w:style w:type="table" w:styleId="a3">
    <w:name w:val="Table Grid"/>
    <w:basedOn w:val="a1"/>
    <w:uiPriority w:val="39"/>
    <w:rsid w:val="00C77D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Абзац списка1"/>
    <w:basedOn w:val="a"/>
    <w:rsid w:val="00C77D1C"/>
    <w:pPr>
      <w:spacing w:after="0" w:line="240" w:lineRule="auto"/>
      <w:ind w:left="720"/>
    </w:pPr>
    <w:rPr>
      <w:rFonts w:ascii="Times New Roman" w:eastAsia="Times New Roman" w:hAnsi="Times New Roman" w:cs="Times New Roman"/>
      <w:sz w:val="20"/>
      <w:szCs w:val="20"/>
      <w:lang w:eastAsia="ru-RU"/>
    </w:rPr>
  </w:style>
  <w:style w:type="paragraph" w:styleId="a4">
    <w:name w:val="Balloon Text"/>
    <w:basedOn w:val="a"/>
    <w:link w:val="a5"/>
    <w:uiPriority w:val="99"/>
    <w:semiHidden/>
    <w:unhideWhenUsed/>
    <w:rsid w:val="000B7E0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B7E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ogin.consultant.ru/link/?req=doc&amp;base=RLAW123&amp;n=364507&amp;dst=100334"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1153</Words>
  <Characters>6576</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Финуправление Финуправление</dc:creator>
  <cp:keywords/>
  <dc:description/>
  <cp:lastModifiedBy>User</cp:lastModifiedBy>
  <cp:revision>2</cp:revision>
  <cp:lastPrinted>2026-01-27T09:50:00Z</cp:lastPrinted>
  <dcterms:created xsi:type="dcterms:W3CDTF">2026-02-02T08:50:00Z</dcterms:created>
  <dcterms:modified xsi:type="dcterms:W3CDTF">2026-02-02T08:50:00Z</dcterms:modified>
</cp:coreProperties>
</file>