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232" w:rsidRDefault="00BA4E54">
      <w:pPr>
        <w:jc w:val="center"/>
        <w:rPr>
          <w:rFonts w:ascii="Calibri" w:eastAsia="Calibri" w:hAnsi="Calibri" w:cs="Calibri"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</w:rPr>
        <w:t>Шарыповский городской Совет депутатов</w:t>
      </w:r>
    </w:p>
    <w:p w:rsidR="00C01232" w:rsidRDefault="00BA4E54">
      <w:pPr>
        <w:jc w:val="center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город Шарыпово Красноярского края</w:t>
      </w:r>
    </w:p>
    <w:p w:rsidR="00C01232" w:rsidRDefault="00C01232">
      <w:pPr>
        <w:ind w:left="-565"/>
        <w:jc w:val="right"/>
        <w:rPr>
          <w:rFonts w:ascii="Calibri" w:eastAsia="Calibri" w:hAnsi="Calibri" w:cs="Calibri"/>
          <w:color w:val="000000"/>
        </w:rPr>
      </w:pPr>
    </w:p>
    <w:p w:rsidR="00C01232" w:rsidRDefault="00C01232">
      <w:pPr>
        <w:jc w:val="center"/>
        <w:rPr>
          <w:rFonts w:ascii="Calibri" w:eastAsia="Calibri" w:hAnsi="Calibri" w:cs="Calibri"/>
          <w:color w:val="000000"/>
        </w:rPr>
      </w:pPr>
    </w:p>
    <w:p w:rsidR="00C01232" w:rsidRDefault="00BA4E54">
      <w:pPr>
        <w:pStyle w:val="1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РЕШЕНИЕ</w:t>
      </w:r>
    </w:p>
    <w:p w:rsidR="00C01232" w:rsidRDefault="00BA4E54">
      <w:pPr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                                                                                         ПРОЕКТ</w:t>
      </w:r>
    </w:p>
    <w:p w:rsidR="00C01232" w:rsidRDefault="00C01232">
      <w:pPr>
        <w:pStyle w:val="a9"/>
      </w:pPr>
    </w:p>
    <w:p w:rsidR="00C01232" w:rsidRDefault="00BA4E54">
      <w:pPr>
        <w:pStyle w:val="ConsPlusTitle"/>
        <w:jc w:val="both"/>
      </w:pPr>
      <w:r>
        <w:rPr>
          <w:b w:val="0"/>
          <w:sz w:val="24"/>
        </w:rPr>
        <w:t xml:space="preserve">О внесении изменений в Решение Шарыповского </w:t>
      </w:r>
      <w:r>
        <w:rPr>
          <w:b w:val="0"/>
          <w:sz w:val="24"/>
        </w:rPr>
        <w:t xml:space="preserve">городского Совета депутатов от 26.08.2008 № 33-354 «Об утверждении Положения о порядке выплаты пенсии за выслугу лет лицам, замещавшим должности муниципальной службы в городе Шарыпово» (в ред. Решений Шарыповского городского Совета депутатов Красноярского </w:t>
      </w:r>
      <w:r>
        <w:rPr>
          <w:b w:val="0"/>
          <w:sz w:val="24"/>
        </w:rPr>
        <w:t>края от 15.02.2011. № 12-101, от 20.06.2017. № 25-90, от 18.12.2017. № 33-106, от 17.12.2019. № 57-194, от 21.04.2020. № 59-205, от 14.07.2020. № 62-222, от 18.10.2022 № 28-97, от 20.06.2023 № 37-140, от 12.12.2023 № 42-164)</w:t>
      </w:r>
    </w:p>
    <w:p w:rsidR="00C01232" w:rsidRDefault="00C01232">
      <w:pPr>
        <w:pStyle w:val="ConsPlusTitle"/>
      </w:pPr>
    </w:p>
    <w:p w:rsidR="00C01232" w:rsidRDefault="00BA4E54">
      <w:pPr>
        <w:pStyle w:val="ConsPlusTitle"/>
        <w:jc w:val="both"/>
      </w:pPr>
      <w:r>
        <w:rPr>
          <w:b w:val="0"/>
          <w:sz w:val="24"/>
        </w:rPr>
        <w:tab/>
        <w:t>В целях приведения решения Ша</w:t>
      </w:r>
      <w:r>
        <w:rPr>
          <w:b w:val="0"/>
          <w:sz w:val="24"/>
        </w:rPr>
        <w:t>рыповского городского Совета депутатов в соответствие с действующим законодательством, руководствуясь статьей 22 Устава города Шарыпово Красноярского края, Шарыповский городской Совет депутатов РЕШИЛ:</w:t>
      </w:r>
    </w:p>
    <w:p w:rsidR="00C01232" w:rsidRDefault="00C01232">
      <w:pPr>
        <w:pStyle w:val="ConsPlusTitle"/>
        <w:jc w:val="both"/>
      </w:pPr>
    </w:p>
    <w:p w:rsidR="00C01232" w:rsidRDefault="00BA4E54">
      <w:pPr>
        <w:pStyle w:val="ConsPlusTitle"/>
        <w:jc w:val="both"/>
      </w:pPr>
      <w:r>
        <w:rPr>
          <w:b w:val="0"/>
          <w:sz w:val="24"/>
        </w:rPr>
        <w:tab/>
        <w:t>1. Внести в Положение о порядке выплаты пенсии за выс</w:t>
      </w:r>
      <w:r>
        <w:rPr>
          <w:b w:val="0"/>
          <w:sz w:val="24"/>
        </w:rPr>
        <w:t>лугу лет лицам, замещавшим должности муниципальной службы в городе Шарыпово утвержденное Решением Шарыповского городского Совета депутатов от 26 августа 2008 № 33-354 «Об утверждении положения о порядке выплаты пенсии за выслугу лет лицам, замещавшим должн</w:t>
      </w:r>
      <w:r>
        <w:rPr>
          <w:b w:val="0"/>
          <w:sz w:val="24"/>
        </w:rPr>
        <w:t>ости муниципальной службы в городе Шарыпово» следующие изменения и дополнения:</w:t>
      </w:r>
    </w:p>
    <w:p w:rsidR="00C01232" w:rsidRDefault="00BA4E54">
      <w:pPr>
        <w:pStyle w:val="ConsPlusTitle"/>
        <w:numPr>
          <w:ilvl w:val="1"/>
          <w:numId w:val="6"/>
        </w:numPr>
        <w:ind w:left="360" w:firstLine="0"/>
        <w:jc w:val="both"/>
      </w:pPr>
      <w:r>
        <w:rPr>
          <w:b w:val="0"/>
          <w:sz w:val="24"/>
        </w:rPr>
        <w:t xml:space="preserve"> пункт 3.3. раздела 3 «Порядок назначения и выплаты пенсии за выслугу лет» после слов «Основанием для» дополнить словами «установления и», далее по тексту.</w:t>
      </w:r>
    </w:p>
    <w:p w:rsidR="00C01232" w:rsidRDefault="00BA4E54">
      <w:pPr>
        <w:pStyle w:val="ConsPlusTitle"/>
        <w:numPr>
          <w:ilvl w:val="1"/>
          <w:numId w:val="6"/>
        </w:numPr>
        <w:ind w:left="360" w:firstLine="0"/>
        <w:jc w:val="both"/>
      </w:pPr>
      <w:r>
        <w:rPr>
          <w:b w:val="0"/>
          <w:sz w:val="24"/>
        </w:rPr>
        <w:t xml:space="preserve"> </w:t>
      </w:r>
      <w:r>
        <w:rPr>
          <w:b w:val="0"/>
          <w:sz w:val="24"/>
        </w:rPr>
        <w:t>пункт 3.4. раздела 3</w:t>
      </w:r>
      <w:r>
        <w:rPr>
          <w:b w:val="0"/>
          <w:sz w:val="24"/>
        </w:rPr>
        <w:t xml:space="preserve"> «Порядок назначения и выплаты пенсии за выслугу лет» изложить в следующей редакции:</w:t>
      </w:r>
    </w:p>
    <w:p w:rsidR="00C01232" w:rsidRDefault="00BA4E54">
      <w:pPr>
        <w:pStyle w:val="ConsPlusTitle"/>
        <w:jc w:val="both"/>
      </w:pPr>
      <w:r>
        <w:rPr>
          <w:b w:val="0"/>
          <w:sz w:val="24"/>
        </w:rPr>
        <w:t>«3.4. Муниципальное образование город Шарыпово в лице Администрации города Шарыпово, посредством своих органов и (или) учреждений:</w:t>
      </w:r>
    </w:p>
    <w:p w:rsidR="00C01232" w:rsidRDefault="00BA4E54">
      <w:pPr>
        <w:pStyle w:val="ConsPlusTitle"/>
        <w:numPr>
          <w:ilvl w:val="0"/>
          <w:numId w:val="7"/>
        </w:numPr>
        <w:jc w:val="both"/>
      </w:pPr>
      <w:r>
        <w:rPr>
          <w:b w:val="0"/>
          <w:sz w:val="24"/>
        </w:rPr>
        <w:t>ежемесячно рассчитывает размер пенсии за</w:t>
      </w:r>
      <w:r>
        <w:rPr>
          <w:b w:val="0"/>
          <w:sz w:val="24"/>
        </w:rPr>
        <w:t xml:space="preserve"> выслугу лет к страховой пенсии, приостанавливает, возобновляет, прекращает выплату пенсии за выслугу лет. Решение оформляется Распоряжением Администрации города Шарыпово;</w:t>
      </w:r>
    </w:p>
    <w:p w:rsidR="00C01232" w:rsidRDefault="00BA4E54">
      <w:pPr>
        <w:pStyle w:val="ConsPlusTitle"/>
        <w:numPr>
          <w:ilvl w:val="0"/>
          <w:numId w:val="7"/>
        </w:numPr>
        <w:jc w:val="both"/>
      </w:pPr>
      <w:r>
        <w:rPr>
          <w:b w:val="0"/>
          <w:sz w:val="24"/>
        </w:rPr>
        <w:t xml:space="preserve">обеспечивает доставку пенсии за выслугу лет, по желанию пенсионера, через кредитную </w:t>
      </w:r>
      <w:r>
        <w:rPr>
          <w:b w:val="0"/>
          <w:sz w:val="24"/>
        </w:rPr>
        <w:t>организацию путем зачисления сумм пенсии за выслугу лет на счет пенсионера в этой кредитной организации либо через организации федеральной почтовой связи».</w:t>
      </w:r>
    </w:p>
    <w:p w:rsidR="00C01232" w:rsidRDefault="00BA4E54">
      <w:pPr>
        <w:pStyle w:val="Standard"/>
        <w:jc w:val="both"/>
      </w:pPr>
      <w:r>
        <w:rPr>
          <w:rFonts w:ascii="Times New Roman" w:eastAsia="Times New Roman" w:hAnsi="Times New Roman" w:cs="Times New Roman"/>
        </w:rPr>
        <w:tab/>
        <w:t xml:space="preserve">2. Контроль за исполнением Решения возложить на постоянную комиссию по бюджету, налоговой политике </w:t>
      </w:r>
      <w:r>
        <w:rPr>
          <w:rFonts w:ascii="Times New Roman" w:eastAsia="Times New Roman" w:hAnsi="Times New Roman" w:cs="Times New Roman"/>
        </w:rPr>
        <w:t>и экономическому развитию (Ю.Н. Козлюк).</w:t>
      </w:r>
    </w:p>
    <w:p w:rsidR="00C01232" w:rsidRDefault="00BA4E54">
      <w:pPr>
        <w:pStyle w:val="Standard"/>
        <w:jc w:val="both"/>
      </w:pPr>
      <w:r>
        <w:rPr>
          <w:rFonts w:ascii="Times New Roman" w:eastAsia="Times New Roman" w:hAnsi="Times New Roman" w:cs="Times New Roman"/>
        </w:rPr>
        <w:tab/>
        <w:t>3. Решение вступает в силу со дня его официального опубликования в периодическом издании «Официальный вестник города Шарыпово».</w:t>
      </w:r>
    </w:p>
    <w:p w:rsidR="00C01232" w:rsidRDefault="00C01232">
      <w:pPr>
        <w:pStyle w:val="Standard"/>
      </w:pPr>
    </w:p>
    <w:p w:rsidR="00C01232" w:rsidRDefault="00C01232">
      <w:pPr>
        <w:pStyle w:val="Standard"/>
      </w:pPr>
    </w:p>
    <w:tbl>
      <w:tblPr>
        <w:tblW w:w="9332" w:type="dxa"/>
        <w:tblInd w:w="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1"/>
        <w:gridCol w:w="4681"/>
      </w:tblGrid>
      <w:tr w:rsidR="00C01232">
        <w:tblPrEx>
          <w:tblCellMar>
            <w:top w:w="0" w:type="dxa"/>
            <w:bottom w:w="0" w:type="dxa"/>
          </w:tblCellMar>
        </w:tblPrEx>
        <w:tc>
          <w:tcPr>
            <w:tcW w:w="46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232" w:rsidRDefault="00BA4E54">
            <w:pPr>
              <w:pStyle w:val="a9"/>
            </w:pPr>
            <w:r>
              <w:rPr>
                <w:sz w:val="24"/>
              </w:rPr>
              <w:t>Председатель Шарыповского</w:t>
            </w:r>
          </w:p>
          <w:p w:rsidR="00C01232" w:rsidRDefault="00BA4E54">
            <w:pPr>
              <w:pStyle w:val="a9"/>
            </w:pPr>
            <w:r>
              <w:rPr>
                <w:sz w:val="24"/>
              </w:rPr>
              <w:t>городского Совета депутатов</w:t>
            </w:r>
          </w:p>
          <w:p w:rsidR="00C01232" w:rsidRDefault="00C01232">
            <w:pPr>
              <w:pStyle w:val="a9"/>
            </w:pPr>
          </w:p>
          <w:p w:rsidR="00C01232" w:rsidRDefault="00BA4E54">
            <w:pPr>
              <w:pStyle w:val="a9"/>
            </w:pPr>
            <w:r>
              <w:rPr>
                <w:sz w:val="24"/>
              </w:rPr>
              <w:t>____________Т.Ю. Ботвинкина</w:t>
            </w:r>
          </w:p>
        </w:tc>
        <w:tc>
          <w:tcPr>
            <w:tcW w:w="46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232" w:rsidRDefault="00BA4E54">
            <w:pPr>
              <w:pStyle w:val="a9"/>
            </w:pPr>
            <w:r>
              <w:rPr>
                <w:sz w:val="24"/>
              </w:rPr>
              <w:t>Глава города Шарыпово</w:t>
            </w:r>
          </w:p>
          <w:p w:rsidR="00C01232" w:rsidRDefault="00C01232">
            <w:pPr>
              <w:pStyle w:val="a9"/>
            </w:pPr>
          </w:p>
          <w:p w:rsidR="00C01232" w:rsidRDefault="00C01232">
            <w:pPr>
              <w:pStyle w:val="a9"/>
            </w:pPr>
          </w:p>
          <w:p w:rsidR="00C01232" w:rsidRDefault="00BA4E54">
            <w:pPr>
              <w:pStyle w:val="a9"/>
            </w:pPr>
            <w:r>
              <w:rPr>
                <w:sz w:val="24"/>
              </w:rPr>
              <w:t>___________В.Г. Хохлов</w:t>
            </w:r>
          </w:p>
        </w:tc>
      </w:tr>
    </w:tbl>
    <w:p w:rsidR="00C01232" w:rsidRDefault="00C01232">
      <w:pPr>
        <w:pStyle w:val="Standard"/>
        <w:spacing w:line="360" w:lineRule="auto"/>
        <w:jc w:val="both"/>
      </w:pPr>
    </w:p>
    <w:sectPr w:rsidR="00C01232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F070D"/>
    <w:multiLevelType w:val="multilevel"/>
    <w:tmpl w:val="494A3050"/>
    <w:styleLink w:val="WWNum6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lowerRoman"/>
      <w:lvlText w:val="%3."/>
      <w:lvlJc w:val="lef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lef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left"/>
      <w:pPr>
        <w:ind w:left="6469" w:hanging="180"/>
      </w:pPr>
    </w:lvl>
  </w:abstractNum>
  <w:abstractNum w:abstractNumId="1" w15:restartNumberingAfterBreak="0">
    <w:nsid w:val="1C0A5DAA"/>
    <w:multiLevelType w:val="multilevel"/>
    <w:tmpl w:val="01626A0E"/>
    <w:styleLink w:val="WWNum5"/>
    <w:lvl w:ilvl="0">
      <w:numFmt w:val="bullet"/>
      <w:lvlText w:val="•"/>
      <w:lvlJc w:val="left"/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1E9916C0"/>
    <w:multiLevelType w:val="multilevel"/>
    <w:tmpl w:val="FB6014C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1171493"/>
    <w:multiLevelType w:val="multilevel"/>
    <w:tmpl w:val="F698E430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5C0562B4"/>
    <w:multiLevelType w:val="multilevel"/>
    <w:tmpl w:val="C83A15D6"/>
    <w:styleLink w:val="WWNum4"/>
    <w:lvl w:ilvl="0">
      <w:numFmt w:val="bullet"/>
      <w:lvlText w:val="·"/>
      <w:lvlJc w:val="left"/>
    </w:lvl>
    <w:lvl w:ilvl="1">
      <w:numFmt w:val="bullet"/>
      <w:lvlText w:val="o"/>
      <w:lvlJc w:val="left"/>
    </w:lvl>
    <w:lvl w:ilvl="2">
      <w:numFmt w:val="bullet"/>
      <w:lvlText w:val="§"/>
      <w:lvlJc w:val="left"/>
    </w:lvl>
    <w:lvl w:ilvl="3">
      <w:numFmt w:val="bullet"/>
      <w:lvlText w:val="·"/>
      <w:lvlJc w:val="left"/>
    </w:lvl>
    <w:lvl w:ilvl="4">
      <w:numFmt w:val="bullet"/>
      <w:lvlText w:val="o"/>
      <w:lvlJc w:val="left"/>
    </w:lvl>
    <w:lvl w:ilvl="5">
      <w:numFmt w:val="bullet"/>
      <w:lvlText w:val="§"/>
      <w:lvlJc w:val="left"/>
    </w:lvl>
    <w:lvl w:ilvl="6">
      <w:numFmt w:val="bullet"/>
      <w:lvlText w:val="·"/>
      <w:lvlJc w:val="left"/>
    </w:lvl>
    <w:lvl w:ilvl="7">
      <w:numFmt w:val="bullet"/>
      <w:lvlText w:val="o"/>
      <w:lvlJc w:val="left"/>
    </w:lvl>
    <w:lvl w:ilvl="8">
      <w:numFmt w:val="bullet"/>
      <w:lvlText w:val="§"/>
      <w:lvlJc w:val="left"/>
    </w:lvl>
  </w:abstractNum>
  <w:abstractNum w:abstractNumId="5" w15:restartNumberingAfterBreak="0">
    <w:nsid w:val="7348523F"/>
    <w:multiLevelType w:val="multilevel"/>
    <w:tmpl w:val="DFD47250"/>
    <w:styleLink w:val="WWNum7"/>
    <w:lvl w:ilvl="0">
      <w:numFmt w:val="bullet"/>
      <w:lvlText w:val="–"/>
      <w:lvlJc w:val="left"/>
      <w:pPr>
        <w:ind w:left="709" w:hanging="360"/>
      </w:pPr>
    </w:lvl>
    <w:lvl w:ilvl="1">
      <w:numFmt w:val="bullet"/>
      <w:lvlText w:val="o"/>
      <w:lvlJc w:val="left"/>
      <w:pPr>
        <w:ind w:left="1429" w:hanging="360"/>
      </w:pPr>
    </w:lvl>
    <w:lvl w:ilvl="2">
      <w:numFmt w:val="bullet"/>
      <w:lvlText w:val="§"/>
      <w:lvlJc w:val="left"/>
      <w:pPr>
        <w:ind w:left="2149" w:hanging="360"/>
      </w:pPr>
    </w:lvl>
    <w:lvl w:ilvl="3">
      <w:numFmt w:val="bullet"/>
      <w:lvlText w:val="·"/>
      <w:lvlJc w:val="left"/>
      <w:pPr>
        <w:ind w:left="2869" w:hanging="360"/>
      </w:pPr>
    </w:lvl>
    <w:lvl w:ilvl="4">
      <w:numFmt w:val="bullet"/>
      <w:lvlText w:val="o"/>
      <w:lvlJc w:val="left"/>
      <w:pPr>
        <w:ind w:left="3589" w:hanging="360"/>
      </w:pPr>
    </w:lvl>
    <w:lvl w:ilvl="5">
      <w:numFmt w:val="bullet"/>
      <w:lvlText w:val="§"/>
      <w:lvlJc w:val="left"/>
      <w:pPr>
        <w:ind w:left="4309" w:hanging="360"/>
      </w:pPr>
    </w:lvl>
    <w:lvl w:ilvl="6">
      <w:numFmt w:val="bullet"/>
      <w:lvlText w:val="·"/>
      <w:lvlJc w:val="left"/>
      <w:pPr>
        <w:ind w:left="5029" w:hanging="360"/>
      </w:pPr>
    </w:lvl>
    <w:lvl w:ilvl="7">
      <w:numFmt w:val="bullet"/>
      <w:lvlText w:val="o"/>
      <w:lvlJc w:val="left"/>
      <w:pPr>
        <w:ind w:left="5749" w:hanging="360"/>
      </w:pPr>
    </w:lvl>
    <w:lvl w:ilvl="8">
      <w:numFmt w:val="bullet"/>
      <w:lvlText w:val="§"/>
      <w:lvlJc w:val="left"/>
      <w:pPr>
        <w:ind w:left="6469" w:hanging="360"/>
      </w:pPr>
    </w:lvl>
  </w:abstractNum>
  <w:abstractNum w:abstractNumId="6" w15:restartNumberingAfterBreak="0">
    <w:nsid w:val="7EFF59B3"/>
    <w:multiLevelType w:val="multilevel"/>
    <w:tmpl w:val="CF5ECBB4"/>
    <w:styleLink w:val="WWNum2"/>
    <w:lvl w:ilvl="0">
      <w:numFmt w:val="bullet"/>
      <w:lvlText w:val="·"/>
      <w:lvlJc w:val="left"/>
    </w:lvl>
    <w:lvl w:ilvl="1">
      <w:numFmt w:val="bullet"/>
      <w:lvlText w:val="o"/>
      <w:lvlJc w:val="left"/>
    </w:lvl>
    <w:lvl w:ilvl="2">
      <w:numFmt w:val="bullet"/>
      <w:lvlText w:val="§"/>
      <w:lvlJc w:val="left"/>
    </w:lvl>
    <w:lvl w:ilvl="3">
      <w:numFmt w:val="bullet"/>
      <w:lvlText w:val="·"/>
      <w:lvlJc w:val="left"/>
    </w:lvl>
    <w:lvl w:ilvl="4">
      <w:numFmt w:val="bullet"/>
      <w:lvlText w:val="o"/>
      <w:lvlJc w:val="left"/>
    </w:lvl>
    <w:lvl w:ilvl="5">
      <w:numFmt w:val="bullet"/>
      <w:lvlText w:val="§"/>
      <w:lvlJc w:val="left"/>
    </w:lvl>
    <w:lvl w:ilvl="6">
      <w:numFmt w:val="bullet"/>
      <w:lvlText w:val="·"/>
      <w:lvlJc w:val="left"/>
    </w:lvl>
    <w:lvl w:ilvl="7">
      <w:numFmt w:val="bullet"/>
      <w:lvlText w:val="o"/>
      <w:lvlJc w:val="left"/>
    </w:lvl>
    <w:lvl w:ilvl="8">
      <w:numFmt w:val="bullet"/>
      <w:lvlText w:val="§"/>
      <w:lvlJc w:val="left"/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7"/>
  <w:autoHyphenation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01232"/>
    <w:rsid w:val="00BA4E54"/>
    <w:rsid w:val="00C0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83414-122C-43C1-BC0E-CD8B4865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3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Standard"/>
    <w:uiPriority w:val="9"/>
    <w:semiHidden/>
    <w:unhideWhenUsed/>
    <w:qFormat/>
    <w:pPr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Standard"/>
    <w:uiPriority w:val="9"/>
    <w:semiHidden/>
    <w:unhideWhenUsed/>
    <w:qFormat/>
    <w:pPr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Standard"/>
    <w:uiPriority w:val="9"/>
    <w:semiHidden/>
    <w:unhideWhenUsed/>
    <w:qFormat/>
    <w:pPr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Standard"/>
    <w:uiPriority w:val="9"/>
    <w:semiHidden/>
    <w:unhideWhenUsed/>
    <w:qFormat/>
    <w:pPr>
      <w:outlineLvl w:val="4"/>
    </w:pPr>
    <w:rPr>
      <w:rFonts w:ascii="Arial" w:eastAsia="Arial" w:hAnsi="Arial" w:cs="Arial"/>
      <w:b/>
    </w:rPr>
  </w:style>
  <w:style w:type="paragraph" w:styleId="6">
    <w:name w:val="heading 6"/>
    <w:basedOn w:val="Standard"/>
    <w:uiPriority w:val="9"/>
    <w:semiHidden/>
    <w:unhideWhenUsed/>
    <w:qFormat/>
    <w:pPr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Standard"/>
    <w:pPr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Standard"/>
    <w:pPr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Standard"/>
    <w:pPr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tyleparagraph">
    <w:name w:val="DStyle_paragraph"/>
  </w:style>
  <w:style w:type="character" w:customStyle="1" w:styleId="DStyletext">
    <w:name w:val="DStyle_text"/>
  </w:style>
  <w:style w:type="paragraph" w:styleId="a3">
    <w:name w:val="Title"/>
    <w:basedOn w:val="a"/>
    <w:uiPriority w:val="10"/>
    <w:qFormat/>
    <w:pPr>
      <w:spacing w:after="80"/>
    </w:pPr>
    <w:rPr>
      <w:rFonts w:ascii="Arial" w:eastAsia="Arial" w:hAnsi="Arial" w:cs="Arial"/>
      <w:spacing w:val="-10"/>
      <w:sz w:val="56"/>
    </w:rPr>
  </w:style>
  <w:style w:type="paragraph" w:styleId="a4">
    <w:name w:val="Subtitle"/>
    <w:basedOn w:val="Standard"/>
    <w:uiPriority w:val="11"/>
    <w:qFormat/>
    <w:rPr>
      <w:i/>
      <w:sz w:val="28"/>
    </w:rPr>
  </w:style>
  <w:style w:type="paragraph" w:styleId="20">
    <w:name w:val="Quote"/>
    <w:basedOn w:val="Standard"/>
    <w:rPr>
      <w:i/>
    </w:rPr>
  </w:style>
  <w:style w:type="paragraph" w:styleId="a5">
    <w:name w:val="List Paragraph"/>
    <w:basedOn w:val="Standard"/>
    <w:pPr>
      <w:ind w:left="720"/>
    </w:pPr>
  </w:style>
  <w:style w:type="character" w:styleId="a6">
    <w:name w:val="Intense Emphasis"/>
    <w:basedOn w:val="a0"/>
    <w:rPr>
      <w:i/>
      <w:color w:val="0F4761"/>
    </w:rPr>
  </w:style>
  <w:style w:type="paragraph" w:styleId="a7">
    <w:name w:val="Intense Quote"/>
    <w:basedOn w:val="Standard"/>
    <w:rPr>
      <w:i/>
    </w:rPr>
  </w:style>
  <w:style w:type="character" w:styleId="a8">
    <w:name w:val="Intense Reference"/>
    <w:basedOn w:val="a0"/>
    <w:rPr>
      <w:b/>
      <w:smallCaps/>
      <w:color w:val="0F4761"/>
      <w:spacing w:val="5"/>
    </w:rPr>
  </w:style>
  <w:style w:type="paragraph" w:styleId="a9">
    <w:name w:val="No Spacing"/>
    <w:basedOn w:val="DStyleparagraph0"/>
    <w:rPr>
      <w:rFonts w:ascii="Times New Roman" w:eastAsia="Times New Roman" w:hAnsi="Times New Roman" w:cs="Times New Roman"/>
      <w:sz w:val="20"/>
    </w:rPr>
  </w:style>
  <w:style w:type="character" w:styleId="aa">
    <w:name w:val="Subtle Emphasis"/>
    <w:basedOn w:val="a0"/>
    <w:rPr>
      <w:i/>
      <w:color w:val="404040"/>
    </w:rPr>
  </w:style>
  <w:style w:type="character" w:styleId="ab">
    <w:name w:val="Emphasis"/>
    <w:basedOn w:val="a0"/>
    <w:rPr>
      <w:i/>
    </w:rPr>
  </w:style>
  <w:style w:type="character" w:styleId="ac">
    <w:name w:val="Strong"/>
    <w:basedOn w:val="a0"/>
    <w:rPr>
      <w:b/>
    </w:rPr>
  </w:style>
  <w:style w:type="character" w:styleId="ad">
    <w:name w:val="Subtle Reference"/>
    <w:basedOn w:val="a0"/>
    <w:rPr>
      <w:smallCaps/>
      <w:color w:val="5A5A5A"/>
    </w:rPr>
  </w:style>
  <w:style w:type="character" w:styleId="ae">
    <w:name w:val="Book Title"/>
    <w:basedOn w:val="a0"/>
    <w:rPr>
      <w:b/>
      <w:i/>
      <w:spacing w:val="5"/>
    </w:rPr>
  </w:style>
  <w:style w:type="paragraph" w:styleId="af">
    <w:name w:val="footnote text"/>
    <w:basedOn w:val="Standard"/>
    <w:rPr>
      <w:sz w:val="18"/>
    </w:rPr>
  </w:style>
  <w:style w:type="character" w:styleId="af0">
    <w:name w:val="footnote reference"/>
    <w:basedOn w:val="a0"/>
    <w:rPr>
      <w:position w:val="0"/>
      <w:vertAlign w:val="superscript"/>
    </w:rPr>
  </w:style>
  <w:style w:type="paragraph" w:styleId="af1">
    <w:name w:val="endnote text"/>
    <w:basedOn w:val="Standard"/>
    <w:rPr>
      <w:sz w:val="20"/>
    </w:rPr>
  </w:style>
  <w:style w:type="character" w:styleId="af2">
    <w:name w:val="endnote reference"/>
    <w:basedOn w:val="a0"/>
    <w:rPr>
      <w:position w:val="0"/>
      <w:vertAlign w:val="superscript"/>
    </w:rPr>
  </w:style>
  <w:style w:type="character" w:styleId="af3">
    <w:name w:val="Hyperlink"/>
    <w:rPr>
      <w:color w:val="0000FF"/>
      <w:u w:val="single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Internetlink0">
    <w:name w:val="Internet link"/>
    <w:rPr>
      <w:color w:val="0563C1"/>
      <w:u w:val="single"/>
    </w:rPr>
  </w:style>
  <w:style w:type="character" w:styleId="af4">
    <w:name w:val="FollowedHyperlink"/>
    <w:basedOn w:val="a0"/>
    <w:rPr>
      <w:color w:val="954F72"/>
      <w:u w:val="single"/>
    </w:rPr>
  </w:style>
  <w:style w:type="paragraph" w:styleId="10">
    <w:name w:val="toc 1"/>
    <w:basedOn w:val="a"/>
    <w:pPr>
      <w:spacing w:after="57"/>
    </w:pPr>
  </w:style>
  <w:style w:type="paragraph" w:styleId="21">
    <w:name w:val="toc 2"/>
    <w:basedOn w:val="a"/>
    <w:pPr>
      <w:spacing w:after="57"/>
      <w:ind w:left="283"/>
    </w:pPr>
  </w:style>
  <w:style w:type="paragraph" w:styleId="30">
    <w:name w:val="toc 3"/>
    <w:basedOn w:val="a"/>
    <w:pPr>
      <w:spacing w:after="57"/>
      <w:ind w:left="567"/>
    </w:pPr>
  </w:style>
  <w:style w:type="paragraph" w:styleId="40">
    <w:name w:val="toc 4"/>
    <w:basedOn w:val="a"/>
    <w:pPr>
      <w:spacing w:after="57"/>
      <w:ind w:left="850"/>
    </w:pPr>
  </w:style>
  <w:style w:type="paragraph" w:styleId="50">
    <w:name w:val="toc 5"/>
    <w:basedOn w:val="a"/>
    <w:pPr>
      <w:spacing w:after="57"/>
      <w:ind w:left="1134"/>
    </w:pPr>
  </w:style>
  <w:style w:type="paragraph" w:styleId="60">
    <w:name w:val="toc 6"/>
    <w:basedOn w:val="a"/>
    <w:pPr>
      <w:spacing w:after="57"/>
      <w:ind w:left="1417"/>
    </w:pPr>
  </w:style>
  <w:style w:type="paragraph" w:styleId="70">
    <w:name w:val="toc 7"/>
    <w:basedOn w:val="a"/>
    <w:pPr>
      <w:spacing w:after="57"/>
      <w:ind w:left="1701"/>
    </w:pPr>
  </w:style>
  <w:style w:type="paragraph" w:styleId="80">
    <w:name w:val="toc 8"/>
    <w:basedOn w:val="a"/>
    <w:pPr>
      <w:spacing w:after="57"/>
      <w:ind w:left="1984"/>
    </w:pPr>
  </w:style>
  <w:style w:type="paragraph" w:styleId="90">
    <w:name w:val="toc 9"/>
    <w:basedOn w:val="a"/>
    <w:pPr>
      <w:spacing w:after="57"/>
      <w:ind w:left="2268"/>
    </w:pPr>
  </w:style>
  <w:style w:type="paragraph" w:styleId="af5">
    <w:name w:val="TOC Heading"/>
    <w:basedOn w:val="DStyleparagraph0"/>
  </w:style>
  <w:style w:type="paragraph" w:styleId="af6">
    <w:name w:val="table of figures"/>
    <w:basedOn w:val="Standard"/>
  </w:style>
  <w:style w:type="paragraph" w:customStyle="1" w:styleId="DStyleparagraph1">
    <w:name w:val="DStyle_paragraph"/>
    <w:basedOn w:val="a"/>
    <w:rPr>
      <w:rFonts w:ascii="Calibri" w:eastAsia="Calibri" w:hAnsi="Calibri" w:cs="Calibri"/>
      <w:color w:val="000000"/>
    </w:rPr>
  </w:style>
  <w:style w:type="paragraph" w:customStyle="1" w:styleId="DStyleparagraph2">
    <w:name w:val="DStyle_paragraph"/>
    <w:basedOn w:val="a"/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Standard">
    <w:name w:val="Standard"/>
    <w:basedOn w:val="DStyleparagraph0"/>
  </w:style>
  <w:style w:type="paragraph" w:customStyle="1" w:styleId="DStyleparagraph0">
    <w:name w:val="DStyle_paragraph"/>
    <w:basedOn w:val="DStyleparagraph2"/>
    <w:rPr>
      <w:rFonts w:ascii="Liberation Serif" w:eastAsia="Liberation Serif" w:hAnsi="Liberation Serif" w:cs="Liberation Serif"/>
      <w:sz w:val="24"/>
      <w:lang w:val="ru-RU"/>
    </w:rPr>
  </w:style>
  <w:style w:type="paragraph" w:customStyle="1" w:styleId="Heading">
    <w:name w:val="Heading"/>
    <w:basedOn w:val="Standard"/>
    <w:rPr>
      <w:rFonts w:ascii="Liberation Sans" w:eastAsia="Liberation Sans" w:hAnsi="Liberation Sans" w:cs="Liberation Sans"/>
      <w:sz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f7">
    <w:name w:val="List"/>
    <w:basedOn w:val="Textbody"/>
  </w:style>
  <w:style w:type="paragraph" w:styleId="af8">
    <w:name w:val="caption"/>
    <w:basedOn w:val="Standard"/>
    <w:rPr>
      <w:i/>
    </w:rPr>
  </w:style>
  <w:style w:type="paragraph" w:customStyle="1" w:styleId="Index">
    <w:name w:val="Index"/>
    <w:basedOn w:val="Standard"/>
  </w:style>
  <w:style w:type="paragraph" w:customStyle="1" w:styleId="af9">
    <w:name w:val="Название"/>
    <w:basedOn w:val="Standard"/>
    <w:rPr>
      <w:b/>
      <w:sz w:val="48"/>
    </w:rPr>
  </w:style>
  <w:style w:type="paragraph" w:styleId="afa">
    <w:name w:val="header"/>
    <w:basedOn w:val="Standard"/>
    <w:pPr>
      <w:tabs>
        <w:tab w:val="center" w:pos="7143"/>
        <w:tab w:val="right" w:pos="14287"/>
      </w:tabs>
    </w:pPr>
  </w:style>
  <w:style w:type="paragraph" w:styleId="afb">
    <w:name w:val="footer"/>
    <w:basedOn w:val="Standard"/>
    <w:pPr>
      <w:tabs>
        <w:tab w:val="center" w:pos="7143"/>
        <w:tab w:val="right" w:pos="14287"/>
      </w:tabs>
    </w:pPr>
  </w:style>
  <w:style w:type="paragraph" w:customStyle="1" w:styleId="Contents1">
    <w:name w:val="Contents 1"/>
    <w:basedOn w:val="Standard"/>
    <w:pPr>
      <w:tabs>
        <w:tab w:val="right" w:leader="dot" w:pos="9638"/>
      </w:tabs>
      <w:spacing w:after="57"/>
    </w:pPr>
  </w:style>
  <w:style w:type="paragraph" w:customStyle="1" w:styleId="Contents2">
    <w:name w:val="Contents 2"/>
    <w:basedOn w:val="Standard"/>
    <w:pPr>
      <w:tabs>
        <w:tab w:val="right" w:leader="dot" w:pos="11905"/>
      </w:tabs>
      <w:spacing w:after="57"/>
      <w:ind w:left="283"/>
    </w:pPr>
  </w:style>
  <w:style w:type="paragraph" w:customStyle="1" w:styleId="Contents3">
    <w:name w:val="Contents 3"/>
    <w:basedOn w:val="Standard"/>
    <w:pPr>
      <w:tabs>
        <w:tab w:val="right" w:leader="dot" w:pos="14173"/>
      </w:tabs>
      <w:spacing w:after="57"/>
      <w:ind w:left="567"/>
    </w:pPr>
  </w:style>
  <w:style w:type="paragraph" w:customStyle="1" w:styleId="Contents4">
    <w:name w:val="Contents 4"/>
    <w:basedOn w:val="Standard"/>
    <w:pPr>
      <w:tabs>
        <w:tab w:val="right" w:leader="dot" w:pos="16441"/>
      </w:tabs>
      <w:spacing w:after="57"/>
      <w:ind w:left="850"/>
    </w:pPr>
  </w:style>
  <w:style w:type="paragraph" w:customStyle="1" w:styleId="Contents5">
    <w:name w:val="Contents 5"/>
    <w:basedOn w:val="Standard"/>
    <w:pPr>
      <w:tabs>
        <w:tab w:val="right" w:leader="dot" w:pos="18709"/>
      </w:tabs>
      <w:spacing w:after="57"/>
      <w:ind w:left="1134"/>
    </w:pPr>
  </w:style>
  <w:style w:type="paragraph" w:customStyle="1" w:styleId="Contents6">
    <w:name w:val="Contents 6"/>
    <w:basedOn w:val="Standard"/>
    <w:pPr>
      <w:tabs>
        <w:tab w:val="right" w:leader="dot" w:pos="20976"/>
      </w:tabs>
      <w:spacing w:after="57"/>
      <w:ind w:left="1417"/>
    </w:pPr>
  </w:style>
  <w:style w:type="paragraph" w:customStyle="1" w:styleId="Contents7">
    <w:name w:val="Contents 7"/>
    <w:basedOn w:val="Standard"/>
    <w:pPr>
      <w:tabs>
        <w:tab w:val="right" w:leader="dot" w:pos="23244"/>
      </w:tabs>
      <w:spacing w:after="57"/>
      <w:ind w:left="1701"/>
    </w:pPr>
  </w:style>
  <w:style w:type="paragraph" w:customStyle="1" w:styleId="Contents8">
    <w:name w:val="Contents 8"/>
    <w:basedOn w:val="Standard"/>
    <w:pPr>
      <w:tabs>
        <w:tab w:val="right" w:leader="dot" w:pos="25512"/>
      </w:tabs>
      <w:spacing w:after="57"/>
      <w:ind w:left="1984"/>
    </w:pPr>
  </w:style>
  <w:style w:type="paragraph" w:customStyle="1" w:styleId="Contents9">
    <w:name w:val="Contents 9"/>
    <w:basedOn w:val="Standard"/>
    <w:pPr>
      <w:tabs>
        <w:tab w:val="right" w:leader="dot" w:pos="27785"/>
      </w:tabs>
      <w:spacing w:after="57"/>
      <w:ind w:left="2268"/>
    </w:pPr>
  </w:style>
  <w:style w:type="paragraph" w:customStyle="1" w:styleId="ContentsHeading">
    <w:name w:val="Contents Heading"/>
    <w:basedOn w:val="Heading"/>
    <w:rPr>
      <w:b/>
      <w:sz w:val="32"/>
    </w:rPr>
  </w:style>
  <w:style w:type="paragraph" w:customStyle="1" w:styleId="ConsPlusTitle">
    <w:name w:val="ConsPlusTitle"/>
    <w:basedOn w:val="DStyleparagraph0"/>
    <w:rPr>
      <w:rFonts w:ascii="Times New Roman" w:eastAsia="Times New Roman" w:hAnsi="Times New Roman" w:cs="Times New Roman"/>
      <w:b/>
      <w:sz w:val="28"/>
    </w:rPr>
  </w:style>
  <w:style w:type="paragraph" w:customStyle="1" w:styleId="TableContents">
    <w:name w:val="Table Contents"/>
    <w:basedOn w:val="Standard"/>
  </w:style>
  <w:style w:type="character" w:customStyle="1" w:styleId="DStyletext0">
    <w:name w:val="DStyle_text"/>
  </w:style>
  <w:style w:type="character" w:customStyle="1" w:styleId="Internetlink1">
    <w:name w:val="Internet link"/>
    <w:rPr>
      <w:color w:val="0000FF"/>
      <w:u w:val="single"/>
    </w:rPr>
  </w:style>
  <w:style w:type="character" w:customStyle="1" w:styleId="Internetlink2">
    <w:name w:val="Internet link"/>
    <w:rPr>
      <w:color w:val="000080"/>
      <w:u w:val="single"/>
    </w:rPr>
  </w:style>
  <w:style w:type="character" w:customStyle="1" w:styleId="TitleChar">
    <w:name w:val="Title Char"/>
    <w:rPr>
      <w:sz w:val="48"/>
    </w:rPr>
  </w:style>
  <w:style w:type="character" w:customStyle="1" w:styleId="SubtitleChar">
    <w:name w:val="Subtitle Char"/>
    <w:rPr>
      <w:sz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FootnoteTextChar">
    <w:name w:val="Footnote Text Char"/>
    <w:rPr>
      <w:sz w:val="18"/>
    </w:rPr>
  </w:style>
  <w:style w:type="character" w:customStyle="1" w:styleId="EndnoteTextChar">
    <w:name w:val="Endnote Text Char"/>
    <w:rPr>
      <w:sz w:val="20"/>
    </w:rPr>
  </w:style>
  <w:style w:type="character" w:customStyle="1" w:styleId="Heading1Char">
    <w:name w:val="Heading 1 Char"/>
    <w:basedOn w:val="a0"/>
    <w:rPr>
      <w:rFonts w:ascii="Arial" w:eastAsia="Arial" w:hAnsi="Arial" w:cs="Arial"/>
      <w:sz w:val="40"/>
    </w:rPr>
  </w:style>
  <w:style w:type="character" w:customStyle="1" w:styleId="Heading2Char">
    <w:name w:val="Heading 2 Char"/>
    <w:basedOn w:val="a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rPr>
      <w:rFonts w:ascii="Arial" w:eastAsia="Arial" w:hAnsi="Arial" w:cs="Arial"/>
      <w:sz w:val="30"/>
    </w:rPr>
  </w:style>
  <w:style w:type="character" w:customStyle="1" w:styleId="Heading4Char">
    <w:name w:val="Heading 4 Char"/>
    <w:basedOn w:val="a0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basedOn w:val="a0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basedOn w:val="a0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basedOn w:val="a0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basedOn w:val="a0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basedOn w:val="a0"/>
    <w:rPr>
      <w:rFonts w:ascii="Arial" w:eastAsia="Arial" w:hAnsi="Arial" w:cs="Arial"/>
      <w:i/>
      <w:sz w:val="21"/>
    </w:rPr>
  </w:style>
  <w:style w:type="character" w:customStyle="1" w:styleId="afc">
    <w:name w:val="Название Знак"/>
    <w:basedOn w:val="a0"/>
    <w:rPr>
      <w:sz w:val="48"/>
    </w:rPr>
  </w:style>
  <w:style w:type="character" w:customStyle="1" w:styleId="afd">
    <w:name w:val="Подзаголовок Знак"/>
    <w:basedOn w:val="a0"/>
    <w:rPr>
      <w:sz w:val="24"/>
    </w:rPr>
  </w:style>
  <w:style w:type="character" w:customStyle="1" w:styleId="22">
    <w:name w:val="Цитата 2 Знак"/>
    <w:rPr>
      <w:i/>
    </w:rPr>
  </w:style>
  <w:style w:type="character" w:customStyle="1" w:styleId="afe">
    <w:name w:val="Выделенная цитата Знак"/>
    <w:rPr>
      <w:i/>
    </w:rPr>
  </w:style>
  <w:style w:type="character" w:customStyle="1" w:styleId="HeaderChar">
    <w:name w:val="Header Char"/>
    <w:basedOn w:val="a0"/>
  </w:style>
  <w:style w:type="character" w:customStyle="1" w:styleId="FooterChar">
    <w:name w:val="Footer Char"/>
    <w:basedOn w:val="a0"/>
  </w:style>
  <w:style w:type="character" w:customStyle="1" w:styleId="CaptionChar">
    <w:name w:val="Caption Char"/>
  </w:style>
  <w:style w:type="character" w:customStyle="1" w:styleId="aff">
    <w:name w:val="Текст сноски Знак"/>
    <w:rPr>
      <w:sz w:val="18"/>
    </w:rPr>
  </w:style>
  <w:style w:type="character" w:customStyle="1" w:styleId="aff0">
    <w:name w:val="Текст концевой сноски Знак"/>
    <w:rPr>
      <w:sz w:val="20"/>
    </w:rPr>
  </w:style>
  <w:style w:type="character" w:customStyle="1" w:styleId="NumberingSymbols">
    <w:name w:val="Numbering Symbols"/>
    <w:rPr>
      <w:rFonts w:ascii="Times New Roman" w:eastAsia="Times New Roman" w:hAnsi="Times New Roman" w:cs="Times New Roman"/>
      <w:b w:val="0"/>
    </w:rPr>
  </w:style>
  <w:style w:type="character" w:customStyle="1" w:styleId="T1">
    <w:name w:val="T1"/>
    <w:rPr>
      <w:b w:val="0"/>
    </w:rPr>
  </w:style>
  <w:style w:type="character" w:customStyle="1" w:styleId="T2">
    <w:name w:val="T2"/>
    <w:rPr>
      <w:b w:val="0"/>
      <w:sz w:val="24"/>
    </w:rPr>
  </w:style>
  <w:style w:type="character" w:customStyle="1" w:styleId="T3">
    <w:name w:val="T3"/>
    <w:rPr>
      <w:b w:val="0"/>
    </w:rPr>
  </w:style>
  <w:style w:type="character" w:customStyle="1" w:styleId="T4">
    <w:name w:val="T4"/>
    <w:rPr>
      <w:b w:val="0"/>
    </w:rPr>
  </w:style>
  <w:style w:type="character" w:customStyle="1" w:styleId="T10">
    <w:name w:val="T1"/>
    <w:rPr>
      <w:b w:val="0"/>
    </w:rPr>
  </w:style>
  <w:style w:type="character" w:customStyle="1" w:styleId="11">
    <w:name w:val="Заголовок 1 Знак"/>
    <w:basedOn w:val="a0"/>
    <w:rPr>
      <w:rFonts w:ascii="Times New Roman" w:eastAsia="Times New Roman" w:hAnsi="Times New Roman" w:cs="Times New Roman"/>
      <w:b/>
      <w:sz w:val="24"/>
    </w:rPr>
  </w:style>
  <w:style w:type="paragraph" w:customStyle="1" w:styleId="ConsPlusNormal">
    <w:name w:val="ConsPlusNormal"/>
    <w:basedOn w:val="a"/>
    <w:rPr>
      <w:rFonts w:ascii="Arial" w:eastAsia="Arial" w:hAnsi="Arial" w:cs="Arial"/>
      <w:vanish/>
      <w:color w:val="000000"/>
    </w:rPr>
  </w:style>
  <w:style w:type="character" w:customStyle="1" w:styleId="T11">
    <w:name w:val="T1"/>
  </w:style>
  <w:style w:type="character" w:customStyle="1" w:styleId="T20">
    <w:name w:val="T2"/>
  </w:style>
  <w:style w:type="character" w:customStyle="1" w:styleId="T30">
    <w:name w:val="T3"/>
  </w:style>
  <w:style w:type="character" w:customStyle="1" w:styleId="T40">
    <w:name w:val="T4"/>
  </w:style>
  <w:style w:type="character" w:customStyle="1" w:styleId="T5">
    <w:name w:val="T5"/>
  </w:style>
  <w:style w:type="character" w:customStyle="1" w:styleId="T6">
    <w:name w:val="T6"/>
  </w:style>
  <w:style w:type="character" w:customStyle="1" w:styleId="T7">
    <w:name w:val="T7"/>
  </w:style>
  <w:style w:type="character" w:customStyle="1" w:styleId="T8">
    <w:name w:val="T8"/>
  </w:style>
  <w:style w:type="character" w:customStyle="1" w:styleId="T9">
    <w:name w:val="T9"/>
  </w:style>
  <w:style w:type="character" w:customStyle="1" w:styleId="T100">
    <w:name w:val="T10"/>
  </w:style>
  <w:style w:type="character" w:customStyle="1" w:styleId="T110">
    <w:name w:val="T11"/>
  </w:style>
  <w:style w:type="character" w:customStyle="1" w:styleId="T12">
    <w:name w:val="T12"/>
  </w:style>
  <w:style w:type="character" w:customStyle="1" w:styleId="T13">
    <w:name w:val="T13"/>
  </w:style>
  <w:style w:type="character" w:customStyle="1" w:styleId="T14">
    <w:name w:val="T14"/>
  </w:style>
  <w:style w:type="character" w:customStyle="1" w:styleId="T15">
    <w:name w:val="T15"/>
  </w:style>
  <w:style w:type="character" w:customStyle="1" w:styleId="T16">
    <w:name w:val="T16"/>
  </w:style>
  <w:style w:type="character" w:customStyle="1" w:styleId="T17">
    <w:name w:val="T17"/>
  </w:style>
  <w:style w:type="character" w:customStyle="1" w:styleId="T18">
    <w:name w:val="T18"/>
  </w:style>
  <w:style w:type="character" w:customStyle="1" w:styleId="T19">
    <w:name w:val="T19"/>
  </w:style>
  <w:style w:type="character" w:customStyle="1" w:styleId="T200">
    <w:name w:val="T20"/>
  </w:style>
  <w:style w:type="character" w:customStyle="1" w:styleId="T21">
    <w:name w:val="T21"/>
  </w:style>
  <w:style w:type="character" w:customStyle="1" w:styleId="T22">
    <w:name w:val="T22"/>
  </w:style>
  <w:style w:type="character" w:customStyle="1" w:styleId="T23">
    <w:name w:val="T23"/>
  </w:style>
  <w:style w:type="character" w:customStyle="1" w:styleId="T24">
    <w:name w:val="T24"/>
  </w:style>
  <w:style w:type="character" w:customStyle="1" w:styleId="T25">
    <w:name w:val="T25"/>
  </w:style>
  <w:style w:type="character" w:customStyle="1" w:styleId="T26">
    <w:name w:val="T26"/>
  </w:style>
  <w:style w:type="character" w:customStyle="1" w:styleId="T27">
    <w:name w:val="T27"/>
  </w:style>
  <w:style w:type="character" w:customStyle="1" w:styleId="T28">
    <w:name w:val="T28"/>
  </w:style>
  <w:style w:type="character" w:customStyle="1" w:styleId="T29">
    <w:name w:val="T29"/>
  </w:style>
  <w:style w:type="character" w:customStyle="1" w:styleId="T300">
    <w:name w:val="T30"/>
  </w:style>
  <w:style w:type="character" w:customStyle="1" w:styleId="T31">
    <w:name w:val="T31"/>
  </w:style>
  <w:style w:type="character" w:customStyle="1" w:styleId="T32">
    <w:name w:val="T32"/>
  </w:style>
  <w:style w:type="character" w:customStyle="1" w:styleId="T33">
    <w:name w:val="T33"/>
  </w:style>
  <w:style w:type="character" w:customStyle="1" w:styleId="T34">
    <w:name w:val="T34"/>
  </w:style>
  <w:style w:type="character" w:customStyle="1" w:styleId="T35">
    <w:name w:val="T35"/>
  </w:style>
  <w:style w:type="character" w:customStyle="1" w:styleId="T36">
    <w:name w:val="T36"/>
  </w:style>
  <w:style w:type="character" w:customStyle="1" w:styleId="T37">
    <w:name w:val="T37"/>
  </w:style>
  <w:style w:type="character" w:customStyle="1" w:styleId="T38">
    <w:name w:val="T38"/>
  </w:style>
  <w:style w:type="character" w:customStyle="1" w:styleId="T39">
    <w:name w:val="T39"/>
  </w:style>
  <w:style w:type="character" w:customStyle="1" w:styleId="T400">
    <w:name w:val="T40"/>
  </w:style>
  <w:style w:type="character" w:customStyle="1" w:styleId="T41">
    <w:name w:val="T41"/>
  </w:style>
  <w:style w:type="character" w:customStyle="1" w:styleId="T42">
    <w:name w:val="T42"/>
  </w:style>
  <w:style w:type="character" w:customStyle="1" w:styleId="T43">
    <w:name w:val="T43"/>
  </w:style>
  <w:style w:type="character" w:customStyle="1" w:styleId="T44">
    <w:name w:val="T44"/>
  </w:style>
  <w:style w:type="character" w:customStyle="1" w:styleId="T45">
    <w:name w:val="T45"/>
  </w:style>
  <w:style w:type="character" w:customStyle="1" w:styleId="T46">
    <w:name w:val="T46"/>
  </w:style>
  <w:style w:type="character" w:customStyle="1" w:styleId="T47">
    <w:name w:val="T47"/>
  </w:style>
  <w:style w:type="character" w:customStyle="1" w:styleId="T48">
    <w:name w:val="T48"/>
  </w:style>
  <w:style w:type="character" w:customStyle="1" w:styleId="T49">
    <w:name w:val="T49"/>
  </w:style>
  <w:style w:type="character" w:customStyle="1" w:styleId="T50">
    <w:name w:val="T50"/>
  </w:style>
  <w:style w:type="character" w:customStyle="1" w:styleId="T51">
    <w:name w:val="T51"/>
  </w:style>
  <w:style w:type="character" w:customStyle="1" w:styleId="T52">
    <w:name w:val="T52"/>
  </w:style>
  <w:style w:type="character" w:customStyle="1" w:styleId="T53">
    <w:name w:val="T53"/>
  </w:style>
  <w:style w:type="character" w:customStyle="1" w:styleId="T54">
    <w:name w:val="T54"/>
  </w:style>
  <w:style w:type="character" w:customStyle="1" w:styleId="T1a">
    <w:name w:val="T1"/>
  </w:style>
  <w:style w:type="character" w:customStyle="1" w:styleId="T2a">
    <w:name w:val="T2"/>
  </w:style>
  <w:style w:type="character" w:customStyle="1" w:styleId="T3a">
    <w:name w:val="T3"/>
  </w:style>
  <w:style w:type="character" w:customStyle="1" w:styleId="T4a">
    <w:name w:val="T4"/>
  </w:style>
  <w:style w:type="character" w:customStyle="1" w:styleId="T55">
    <w:name w:val="T5"/>
  </w:style>
  <w:style w:type="character" w:customStyle="1" w:styleId="T60">
    <w:name w:val="T6"/>
  </w:style>
  <w:style w:type="character" w:customStyle="1" w:styleId="T70">
    <w:name w:val="T7"/>
  </w:style>
  <w:style w:type="character" w:customStyle="1" w:styleId="T80">
    <w:name w:val="T8"/>
  </w:style>
  <w:style w:type="character" w:customStyle="1" w:styleId="T90">
    <w:name w:val="T9"/>
  </w:style>
  <w:style w:type="character" w:customStyle="1" w:styleId="T101">
    <w:name w:val="T10"/>
  </w:style>
  <w:style w:type="character" w:customStyle="1" w:styleId="T111">
    <w:name w:val="T11"/>
  </w:style>
  <w:style w:type="character" w:customStyle="1" w:styleId="T120">
    <w:name w:val="T12"/>
  </w:style>
  <w:style w:type="character" w:customStyle="1" w:styleId="T130">
    <w:name w:val="T13"/>
  </w:style>
  <w:style w:type="character" w:customStyle="1" w:styleId="T140">
    <w:name w:val="T14"/>
  </w:style>
  <w:style w:type="character" w:customStyle="1" w:styleId="T150">
    <w:name w:val="T15"/>
  </w:style>
  <w:style w:type="character" w:customStyle="1" w:styleId="T160">
    <w:name w:val="T16"/>
  </w:style>
  <w:style w:type="character" w:customStyle="1" w:styleId="T170">
    <w:name w:val="T17"/>
  </w:style>
  <w:style w:type="character" w:customStyle="1" w:styleId="T180">
    <w:name w:val="T18"/>
  </w:style>
  <w:style w:type="character" w:customStyle="1" w:styleId="T190">
    <w:name w:val="T19"/>
  </w:style>
  <w:style w:type="character" w:customStyle="1" w:styleId="T201">
    <w:name w:val="T20"/>
  </w:style>
  <w:style w:type="character" w:customStyle="1" w:styleId="T210">
    <w:name w:val="T21"/>
  </w:style>
  <w:style w:type="character" w:customStyle="1" w:styleId="T220">
    <w:name w:val="T22"/>
  </w:style>
  <w:style w:type="character" w:customStyle="1" w:styleId="T230">
    <w:name w:val="T23"/>
  </w:style>
  <w:style w:type="character" w:customStyle="1" w:styleId="T240">
    <w:name w:val="T24"/>
  </w:style>
  <w:style w:type="character" w:customStyle="1" w:styleId="T250">
    <w:name w:val="T25"/>
  </w:style>
  <w:style w:type="character" w:customStyle="1" w:styleId="T260">
    <w:name w:val="T26"/>
  </w:style>
  <w:style w:type="character" w:customStyle="1" w:styleId="T270">
    <w:name w:val="T27"/>
  </w:style>
  <w:style w:type="character" w:customStyle="1" w:styleId="T280">
    <w:name w:val="T28"/>
  </w:style>
  <w:style w:type="character" w:customStyle="1" w:styleId="T290">
    <w:name w:val="T29"/>
  </w:style>
  <w:style w:type="character" w:customStyle="1" w:styleId="T301">
    <w:name w:val="T30"/>
  </w:style>
  <w:style w:type="character" w:customStyle="1" w:styleId="T310">
    <w:name w:val="T31"/>
  </w:style>
  <w:style w:type="character" w:customStyle="1" w:styleId="T320">
    <w:name w:val="T32"/>
  </w:style>
  <w:style w:type="character" w:customStyle="1" w:styleId="T330">
    <w:name w:val="T33"/>
  </w:style>
  <w:style w:type="character" w:customStyle="1" w:styleId="T340">
    <w:name w:val="T34"/>
  </w:style>
  <w:style w:type="character" w:customStyle="1" w:styleId="T350">
    <w:name w:val="T35"/>
  </w:style>
  <w:style w:type="character" w:customStyle="1" w:styleId="T360">
    <w:name w:val="T36"/>
  </w:style>
  <w:style w:type="character" w:customStyle="1" w:styleId="T370">
    <w:name w:val="T37"/>
  </w:style>
  <w:style w:type="character" w:customStyle="1" w:styleId="T380">
    <w:name w:val="T38"/>
  </w:style>
  <w:style w:type="character" w:customStyle="1" w:styleId="T390">
    <w:name w:val="T39"/>
  </w:style>
  <w:style w:type="character" w:customStyle="1" w:styleId="T401">
    <w:name w:val="T40"/>
  </w:style>
  <w:style w:type="character" w:customStyle="1" w:styleId="T410">
    <w:name w:val="T41"/>
  </w:style>
  <w:style w:type="character" w:customStyle="1" w:styleId="T420">
    <w:name w:val="T42"/>
  </w:style>
  <w:style w:type="character" w:customStyle="1" w:styleId="T430">
    <w:name w:val="T43"/>
  </w:style>
  <w:style w:type="character" w:customStyle="1" w:styleId="T440">
    <w:name w:val="T44"/>
  </w:style>
  <w:style w:type="character" w:customStyle="1" w:styleId="T450">
    <w:name w:val="T45"/>
  </w:style>
  <w:style w:type="character" w:customStyle="1" w:styleId="T460">
    <w:name w:val="T46"/>
  </w:style>
  <w:style w:type="character" w:customStyle="1" w:styleId="T470">
    <w:name w:val="T47"/>
  </w:style>
  <w:style w:type="character" w:customStyle="1" w:styleId="T480">
    <w:name w:val="T48"/>
  </w:style>
  <w:style w:type="character" w:customStyle="1" w:styleId="T490">
    <w:name w:val="T49"/>
  </w:style>
  <w:style w:type="character" w:customStyle="1" w:styleId="T500">
    <w:name w:val="T50"/>
  </w:style>
  <w:style w:type="character" w:customStyle="1" w:styleId="T510">
    <w:name w:val="T51"/>
  </w:style>
  <w:style w:type="character" w:customStyle="1" w:styleId="T520">
    <w:name w:val="T52"/>
  </w:style>
  <w:style w:type="character" w:customStyle="1" w:styleId="T530">
    <w:name w:val="T53"/>
  </w:style>
  <w:style w:type="character" w:customStyle="1" w:styleId="T540">
    <w:name w:val="T54"/>
  </w:style>
  <w:style w:type="character" w:customStyle="1" w:styleId="T550">
    <w:name w:val="T55"/>
    <w:rPr>
      <w:rFonts w:ascii="Arial" w:eastAsia="Arial" w:hAnsi="Arial" w:cs="Arial"/>
    </w:rPr>
  </w:style>
  <w:style w:type="character" w:customStyle="1" w:styleId="T56">
    <w:name w:val="T56"/>
    <w:rPr>
      <w:rFonts w:ascii="Courier New" w:eastAsia="Courier New" w:hAnsi="Courier New" w:cs="Courier New"/>
    </w:rPr>
  </w:style>
  <w:style w:type="character" w:customStyle="1" w:styleId="T57">
    <w:name w:val="T57"/>
    <w:rPr>
      <w:rFonts w:ascii="Wingdings" w:eastAsia="Wingdings" w:hAnsi="Wingdings" w:cs="Wingdings"/>
    </w:rPr>
  </w:style>
  <w:style w:type="character" w:customStyle="1" w:styleId="T58">
    <w:name w:val="T58"/>
    <w:rPr>
      <w:rFonts w:ascii="Symbol" w:eastAsia="Symbol" w:hAnsi="Symbol" w:cs="Symbol"/>
    </w:rPr>
  </w:style>
  <w:style w:type="character" w:customStyle="1" w:styleId="T59">
    <w:name w:val="T59"/>
    <w:rPr>
      <w:rFonts w:ascii="Courier New" w:eastAsia="Courier New" w:hAnsi="Courier New" w:cs="Courier New"/>
    </w:rPr>
  </w:style>
  <w:style w:type="character" w:customStyle="1" w:styleId="T600">
    <w:name w:val="T60"/>
    <w:rPr>
      <w:rFonts w:ascii="Wingdings" w:eastAsia="Wingdings" w:hAnsi="Wingdings" w:cs="Wingdings"/>
    </w:rPr>
  </w:style>
  <w:style w:type="character" w:customStyle="1" w:styleId="T61">
    <w:name w:val="T61"/>
    <w:rPr>
      <w:rFonts w:ascii="Symbol" w:eastAsia="Symbol" w:hAnsi="Symbol" w:cs="Symbol"/>
    </w:rPr>
  </w:style>
  <w:style w:type="character" w:customStyle="1" w:styleId="T62">
    <w:name w:val="T62"/>
    <w:rPr>
      <w:rFonts w:ascii="Courier New" w:eastAsia="Courier New" w:hAnsi="Courier New" w:cs="Courier New"/>
    </w:rPr>
  </w:style>
  <w:style w:type="character" w:customStyle="1" w:styleId="T63">
    <w:name w:val="T63"/>
    <w:rPr>
      <w:rFonts w:ascii="Wingdings" w:eastAsia="Wingdings" w:hAnsi="Wingdings" w:cs="Wingdings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2025-05-15T04:17:00Z</dcterms:created>
  <dcterms:modified xsi:type="dcterms:W3CDTF">2025-05-15T04:17:00Z</dcterms:modified>
</cp:coreProperties>
</file>