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9F" w:rsidRDefault="00D406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7F159F" w:rsidRDefault="00D406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7F159F" w:rsidRDefault="006661EB">
      <w:pPr>
        <w:ind w:left="-567"/>
        <w:jc w:val="right"/>
        <w:rPr>
          <w:rFonts w:hint="eastAsia"/>
        </w:rPr>
      </w:pPr>
      <w:r>
        <w:rPr>
          <w:rFonts w:hint="eastAsia"/>
        </w:rPr>
        <w:pict>
          <v:line id="Line 3" o:spid="_x0000_s1027" style="position:absolute;left:0;text-align:left;z-index:251657216" from="-68.9pt,10.45pt" to="499.85pt,10.45pt" o:allowincell="f" strokeweight=".71mm">
            <v:fill o:detectmouseclick="t"/>
          </v:line>
        </w:pict>
      </w:r>
      <w:r>
        <w:rPr>
          <w:rFonts w:hint="eastAsia"/>
        </w:rPr>
        <w:pict>
          <v:line id="Line 2" o:spid="_x0000_s1026" style="position:absolute;left:0;text-align:left;z-index:251658240" from="-75.55pt,4.1pt" to="493.2pt,4.1pt" o:allowincell="f" strokeweight=".26mm">
            <v:fill o:detectmouseclick="t"/>
          </v:line>
        </w:pict>
      </w:r>
    </w:p>
    <w:p w:rsidR="007F159F" w:rsidRPr="009561F8" w:rsidRDefault="007F159F">
      <w:pPr>
        <w:jc w:val="center"/>
        <w:rPr>
          <w:rFonts w:ascii="Times New Roman" w:hAnsi="Times New Roman"/>
          <w:sz w:val="16"/>
          <w:szCs w:val="16"/>
        </w:rPr>
      </w:pPr>
    </w:p>
    <w:p w:rsidR="007F159F" w:rsidRDefault="00D40678">
      <w:pPr>
        <w:pStyle w:val="Heading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F159F" w:rsidRDefault="007F159F">
      <w:pPr>
        <w:rPr>
          <w:rFonts w:ascii="Times New Roman" w:hAnsi="Times New Roman"/>
          <w:sz w:val="28"/>
          <w:szCs w:val="28"/>
        </w:rPr>
      </w:pPr>
    </w:p>
    <w:p w:rsidR="00B665E8" w:rsidRPr="007E2209" w:rsidRDefault="00B665E8" w:rsidP="00B665E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17.09.2024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51-198</w:t>
      </w:r>
    </w:p>
    <w:p w:rsidR="007F159F" w:rsidRPr="009561F8" w:rsidRDefault="007F159F">
      <w:pPr>
        <w:pStyle w:val="ConsPlusNormal"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7F159F" w:rsidRPr="009561F8" w:rsidRDefault="00D40678">
      <w:pPr>
        <w:pStyle w:val="ConsPlusTitle"/>
        <w:tabs>
          <w:tab w:val="left" w:pos="6379"/>
        </w:tabs>
        <w:ind w:right="2976"/>
        <w:rPr>
          <w:sz w:val="27"/>
          <w:szCs w:val="27"/>
        </w:rPr>
      </w:pPr>
      <w:r w:rsidRPr="009561F8">
        <w:rPr>
          <w:rFonts w:ascii="Times New Roman" w:hAnsi="Times New Roman" w:cs="Times New Roman"/>
          <w:b w:val="0"/>
          <w:sz w:val="27"/>
          <w:szCs w:val="27"/>
        </w:rPr>
        <w:t xml:space="preserve">О назначении даты итогового собрания граждан </w:t>
      </w:r>
      <w:r w:rsidR="003841B2">
        <w:rPr>
          <w:rFonts w:ascii="Times New Roman" w:hAnsi="Times New Roman" w:cs="Times New Roman"/>
          <w:b w:val="0"/>
          <w:sz w:val="27"/>
          <w:szCs w:val="27"/>
        </w:rPr>
        <w:br/>
      </w:r>
      <w:r w:rsidRPr="009561F8">
        <w:rPr>
          <w:rFonts w:ascii="Times New Roman" w:hAnsi="Times New Roman" w:cs="Times New Roman"/>
          <w:b w:val="0"/>
          <w:sz w:val="27"/>
          <w:szCs w:val="27"/>
        </w:rPr>
        <w:t>для инициативных проектов на территории муниципального</w:t>
      </w:r>
      <w:r w:rsidR="003841B2">
        <w:rPr>
          <w:rFonts w:ascii="Times New Roman" w:hAnsi="Times New Roman" w:cs="Times New Roman"/>
          <w:b w:val="0"/>
          <w:sz w:val="27"/>
          <w:szCs w:val="27"/>
        </w:rPr>
        <w:t xml:space="preserve"> образования городского</w:t>
      </w:r>
      <w:r w:rsidRPr="009561F8">
        <w:rPr>
          <w:rFonts w:ascii="Times New Roman" w:hAnsi="Times New Roman" w:cs="Times New Roman"/>
          <w:b w:val="0"/>
          <w:sz w:val="27"/>
          <w:szCs w:val="27"/>
        </w:rPr>
        <w:t xml:space="preserve"> округа город</w:t>
      </w:r>
      <w:r w:rsidR="003841B2">
        <w:rPr>
          <w:rFonts w:ascii="Times New Roman" w:hAnsi="Times New Roman" w:cs="Times New Roman"/>
          <w:b w:val="0"/>
          <w:sz w:val="27"/>
          <w:szCs w:val="27"/>
        </w:rPr>
        <w:t xml:space="preserve">а </w:t>
      </w:r>
      <w:r w:rsidRPr="009561F8">
        <w:rPr>
          <w:rFonts w:ascii="Times New Roman" w:hAnsi="Times New Roman" w:cs="Times New Roman"/>
          <w:b w:val="0"/>
          <w:sz w:val="27"/>
          <w:szCs w:val="27"/>
        </w:rPr>
        <w:t>Шарыпово</w:t>
      </w:r>
      <w:r w:rsidR="003841B2">
        <w:rPr>
          <w:rFonts w:ascii="Times New Roman" w:hAnsi="Times New Roman" w:cs="Times New Roman"/>
          <w:b w:val="0"/>
          <w:sz w:val="27"/>
          <w:szCs w:val="27"/>
        </w:rPr>
        <w:t xml:space="preserve"> Красноярского края</w:t>
      </w:r>
    </w:p>
    <w:p w:rsidR="007F159F" w:rsidRPr="009561F8" w:rsidRDefault="007F159F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proofErr w:type="gramStart"/>
      <w:r w:rsidRPr="009561F8">
        <w:rPr>
          <w:rFonts w:ascii="Times New Roman" w:hAnsi="Times New Roman" w:cs="Times New Roman"/>
          <w:sz w:val="27"/>
          <w:szCs w:val="27"/>
        </w:rPr>
        <w:t xml:space="preserve">В соответствии со статьей 26.1 Федерального закона от 06.10.2003 </w:t>
      </w:r>
      <w:r w:rsidRPr="009561F8">
        <w:rPr>
          <w:rFonts w:ascii="Times New Roman" w:hAnsi="Times New Roman" w:cs="Times New Roman"/>
          <w:sz w:val="27"/>
          <w:szCs w:val="27"/>
        </w:rPr>
        <w:br/>
        <w:t xml:space="preserve">№ 131-ФЗ «Об общих принципах организации местного самоуправления», решением Шарыповского городского Совета депутатов от 12.12.2023  </w:t>
      </w:r>
      <w:r w:rsidRPr="009561F8">
        <w:rPr>
          <w:rFonts w:ascii="Times New Roman" w:hAnsi="Times New Roman" w:cs="Times New Roman"/>
          <w:sz w:val="27"/>
          <w:szCs w:val="27"/>
        </w:rPr>
        <w:br/>
        <w:t>№ 42-166 «Об утверждении 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муниципальном образовании город Шарыпово Красноярского края», руководствуясь статьей 22 Устава города Шарыпово Красноярского края, Шарыповский</w:t>
      </w:r>
      <w:proofErr w:type="gramEnd"/>
      <w:r w:rsidRPr="009561F8">
        <w:rPr>
          <w:rFonts w:ascii="Times New Roman" w:hAnsi="Times New Roman" w:cs="Times New Roman"/>
          <w:sz w:val="27"/>
          <w:szCs w:val="27"/>
        </w:rPr>
        <w:t xml:space="preserve"> городской Совет депутатов РЕШИЛ: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9561F8">
        <w:rPr>
          <w:rFonts w:ascii="Times New Roman" w:hAnsi="Times New Roman" w:cs="Times New Roman"/>
          <w:sz w:val="27"/>
          <w:szCs w:val="27"/>
        </w:rPr>
        <w:t xml:space="preserve">Утвердить дату итогового собрания граждан для обсуждения, выбора и утверждения  инициативных проектов </w:t>
      </w:r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для получения межбюджетного трансферта бюджету городского округа города Шарыпово Красноярского края на осуществление расходов, направленных на реализацию мероприятий по поддержке местных инициатив в городе Шарыпово — 10.10.2024 г., в</w:t>
      </w:r>
      <w:proofErr w:type="gramEnd"/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пгт</w:t>
      </w:r>
      <w:proofErr w:type="gramStart"/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.Д</w:t>
      </w:r>
      <w:proofErr w:type="gramEnd"/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убинино</w:t>
      </w:r>
      <w:proofErr w:type="spellEnd"/>
      <w:r w:rsidRPr="009561F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— 11.10.2024 г.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2. Инициаторы проведения собрания: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«Сказочная страна»;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«Место притяжения»;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АРТ-квартал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«Преображение»;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«Уютный дворик»;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инициативная группа по проекту «Место встречи — Шахтерская,7».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proofErr w:type="gram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Численность населения территорий муниципального образования город Шарыпово Красноярского края имеющего право на участие в проведении собраний и перечень лиц ответственных за подготовку и проведение собраний определить в соответствии с приложением № 1 к настоящему решению.</w:t>
      </w:r>
      <w:proofErr w:type="gramEnd"/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Pr="009561F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561F8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комиссию по бюджету, налоговой политике и экономическому развитию (Ю.Н. Козлюк). </w:t>
      </w:r>
    </w:p>
    <w:p w:rsidR="007F159F" w:rsidRPr="009561F8" w:rsidRDefault="00D40678">
      <w:pPr>
        <w:ind w:firstLine="426"/>
        <w:jc w:val="both"/>
        <w:rPr>
          <w:rFonts w:hint="eastAsia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5. Настоящее Решение вступает в силу со дня его официального опубликования в еженедельной газете «</w:t>
      </w:r>
      <w:r w:rsidR="009561F8" w:rsidRPr="009561F8">
        <w:rPr>
          <w:rFonts w:ascii="Times New Roman" w:hAnsi="Times New Roman" w:cs="Times New Roman"/>
          <w:sz w:val="27"/>
          <w:szCs w:val="27"/>
        </w:rPr>
        <w:t>Огни Сибири</w:t>
      </w:r>
      <w:r w:rsidRPr="009561F8">
        <w:rPr>
          <w:rFonts w:ascii="Times New Roman" w:hAnsi="Times New Roman" w:cs="Times New Roman"/>
          <w:sz w:val="27"/>
          <w:szCs w:val="27"/>
        </w:rPr>
        <w:t>».</w:t>
      </w:r>
    </w:p>
    <w:p w:rsidR="009561F8" w:rsidRPr="009561F8" w:rsidRDefault="009561F8">
      <w:pPr>
        <w:pStyle w:val="a8"/>
        <w:jc w:val="right"/>
        <w:rPr>
          <w:rFonts w:ascii="Times New Roman" w:hAnsi="Times New Roman"/>
          <w:bCs/>
        </w:rPr>
      </w:pPr>
    </w:p>
    <w:p w:rsidR="007F159F" w:rsidRPr="009561F8" w:rsidRDefault="00D40678" w:rsidP="009561F8">
      <w:pPr>
        <w:pStyle w:val="a8"/>
        <w:rPr>
          <w:sz w:val="27"/>
          <w:szCs w:val="27"/>
        </w:rPr>
      </w:pPr>
      <w:r w:rsidRPr="009561F8">
        <w:rPr>
          <w:rFonts w:ascii="Times New Roman" w:hAnsi="Times New Roman"/>
          <w:bCs/>
          <w:sz w:val="27"/>
          <w:szCs w:val="27"/>
        </w:rPr>
        <w:t>Председатель Шарыповского                                            Глава города Шарыпово</w:t>
      </w:r>
    </w:p>
    <w:p w:rsidR="007F159F" w:rsidRPr="009561F8" w:rsidRDefault="00D40678">
      <w:pPr>
        <w:pStyle w:val="a8"/>
        <w:jc w:val="both"/>
        <w:rPr>
          <w:rFonts w:ascii="Times New Roman" w:hAnsi="Times New Roman"/>
          <w:sz w:val="27"/>
          <w:szCs w:val="27"/>
        </w:rPr>
      </w:pPr>
      <w:r w:rsidRPr="009561F8">
        <w:rPr>
          <w:rFonts w:ascii="Times New Roman" w:hAnsi="Times New Roman"/>
          <w:bCs/>
          <w:sz w:val="27"/>
          <w:szCs w:val="27"/>
        </w:rPr>
        <w:t>городского Совета депутатов</w:t>
      </w:r>
    </w:p>
    <w:p w:rsidR="007F159F" w:rsidRPr="009561F8" w:rsidRDefault="00D40678" w:rsidP="009561F8">
      <w:pPr>
        <w:pStyle w:val="a8"/>
        <w:jc w:val="center"/>
        <w:rPr>
          <w:sz w:val="27"/>
          <w:szCs w:val="27"/>
        </w:rPr>
      </w:pPr>
      <w:r w:rsidRPr="009561F8">
        <w:rPr>
          <w:rFonts w:ascii="Times New Roman" w:hAnsi="Times New Roman"/>
          <w:bCs/>
          <w:sz w:val="27"/>
          <w:szCs w:val="27"/>
        </w:rPr>
        <w:t>_________</w:t>
      </w:r>
      <w:r w:rsidR="009561F8">
        <w:rPr>
          <w:rFonts w:ascii="Times New Roman" w:hAnsi="Times New Roman"/>
          <w:bCs/>
          <w:sz w:val="27"/>
          <w:szCs w:val="27"/>
        </w:rPr>
        <w:t xml:space="preserve">  Т.Ю. Ботвинкина              </w:t>
      </w:r>
      <w:r w:rsidRPr="009561F8">
        <w:rPr>
          <w:rFonts w:ascii="Times New Roman" w:hAnsi="Times New Roman"/>
          <w:bCs/>
          <w:sz w:val="27"/>
          <w:szCs w:val="27"/>
        </w:rPr>
        <w:t xml:space="preserve">                         _________ В.Г. Хохлов</w:t>
      </w:r>
    </w:p>
    <w:p w:rsidR="007F159F" w:rsidRDefault="00D40678">
      <w:pPr>
        <w:pStyle w:val="a8"/>
        <w:jc w:val="right"/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Cs/>
        </w:rPr>
        <w:t>Приложение к решению Шарыповского</w:t>
      </w:r>
    </w:p>
    <w:p w:rsidR="007F159F" w:rsidRDefault="00D40678">
      <w:pPr>
        <w:pStyle w:val="a8"/>
        <w:jc w:val="right"/>
      </w:pPr>
      <w:r>
        <w:rPr>
          <w:rFonts w:ascii="Times New Roman" w:hAnsi="Times New Roman"/>
          <w:bCs/>
        </w:rPr>
        <w:t>городского Совета депутатов</w:t>
      </w:r>
    </w:p>
    <w:p w:rsidR="007F159F" w:rsidRDefault="00D40678">
      <w:pPr>
        <w:pStyle w:val="a8"/>
        <w:ind w:left="6463"/>
        <w:rPr>
          <w:u w:val="single"/>
        </w:rPr>
      </w:pPr>
      <w:r>
        <w:rPr>
          <w:rFonts w:ascii="Times New Roman" w:hAnsi="Times New Roman"/>
          <w:bCs/>
        </w:rPr>
        <w:t xml:space="preserve">от </w:t>
      </w:r>
      <w:r w:rsidR="00B665E8">
        <w:rPr>
          <w:rFonts w:ascii="Times New Roman" w:hAnsi="Times New Roman"/>
          <w:bCs/>
          <w:u w:val="single"/>
        </w:rPr>
        <w:t xml:space="preserve"> 17.09.2024</w:t>
      </w:r>
      <w:r>
        <w:rPr>
          <w:rFonts w:ascii="Times New Roman" w:hAnsi="Times New Roman"/>
          <w:bCs/>
          <w:u w:val="single"/>
        </w:rPr>
        <w:t xml:space="preserve"> г.</w:t>
      </w:r>
      <w:r>
        <w:rPr>
          <w:rFonts w:ascii="Times New Roman" w:hAnsi="Times New Roman"/>
          <w:bCs/>
        </w:rPr>
        <w:t xml:space="preserve"> №</w:t>
      </w:r>
      <w:r w:rsidR="00B665E8">
        <w:rPr>
          <w:rFonts w:ascii="Times New Roman" w:hAnsi="Times New Roman"/>
          <w:bCs/>
        </w:rPr>
        <w:t xml:space="preserve"> </w:t>
      </w:r>
      <w:r w:rsidR="00B665E8" w:rsidRPr="00B665E8">
        <w:rPr>
          <w:rFonts w:ascii="Times New Roman" w:hAnsi="Times New Roman"/>
          <w:bCs/>
          <w:u w:val="single"/>
        </w:rPr>
        <w:t>51-198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u w:val="single"/>
        </w:rPr>
        <w:t xml:space="preserve">            </w:t>
      </w:r>
    </w:p>
    <w:p w:rsidR="007F159F" w:rsidRDefault="007F159F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7F159F" w:rsidRDefault="00D40678">
      <w:pPr>
        <w:pStyle w:val="a8"/>
        <w:jc w:val="right"/>
      </w:pPr>
      <w:r>
        <w:rPr>
          <w:rFonts w:ascii="Times New Roman" w:hAnsi="Times New Roman"/>
          <w:bCs/>
          <w:sz w:val="26"/>
          <w:szCs w:val="26"/>
        </w:rPr>
        <w:t xml:space="preserve">   </w:t>
      </w:r>
    </w:p>
    <w:p w:rsidR="007F159F" w:rsidRPr="009561F8" w:rsidRDefault="00D40678">
      <w:pPr>
        <w:jc w:val="center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Численность населения территорий </w:t>
      </w:r>
    </w:p>
    <w:p w:rsidR="007F159F" w:rsidRPr="009561F8" w:rsidRDefault="00D40678">
      <w:pPr>
        <w:jc w:val="center"/>
        <w:rPr>
          <w:rFonts w:hint="eastAsia"/>
          <w:sz w:val="27"/>
          <w:szCs w:val="27"/>
        </w:rPr>
      </w:pPr>
      <w:proofErr w:type="gram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город Шарыпово Красноярского края имеющего право на участие в проведении собраний и перечень лиц ответственных за подготовку и проведение собраний</w:t>
      </w:r>
      <w:proofErr w:type="gramEnd"/>
    </w:p>
    <w:p w:rsidR="007F159F" w:rsidRPr="009561F8" w:rsidRDefault="007F159F">
      <w:pPr>
        <w:pStyle w:val="a8"/>
        <w:jc w:val="right"/>
        <w:rPr>
          <w:rFonts w:ascii="Times New Roman" w:hAnsi="Times New Roman"/>
          <w:bCs/>
          <w:sz w:val="27"/>
          <w:szCs w:val="27"/>
        </w:rPr>
      </w:pPr>
    </w:p>
    <w:p w:rsidR="007F159F" w:rsidRPr="009561F8" w:rsidRDefault="00D40678" w:rsidP="009561F8">
      <w:pPr>
        <w:pStyle w:val="a8"/>
        <w:ind w:firstLine="708"/>
        <w:jc w:val="both"/>
        <w:rPr>
          <w:sz w:val="27"/>
          <w:szCs w:val="27"/>
        </w:rPr>
      </w:pPr>
      <w:r w:rsidRPr="009561F8">
        <w:rPr>
          <w:rFonts w:ascii="Times New Roman" w:eastAsia="Times New Roman" w:hAnsi="Times New Roman"/>
          <w:sz w:val="27"/>
          <w:szCs w:val="27"/>
          <w:lang w:eastAsia="ru-RU"/>
        </w:rPr>
        <w:t>1) По проекту «Сказочная страна»:</w:t>
      </w:r>
    </w:p>
    <w:p w:rsidR="007F159F" w:rsidRPr="009561F8" w:rsidRDefault="00D40678">
      <w:pPr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численность населения имеющего право на участие в проведении собраний-1581 человек;</w:t>
      </w:r>
    </w:p>
    <w:p w:rsidR="007F159F" w:rsidRPr="009561F8" w:rsidRDefault="00D40678">
      <w:pPr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лиц ответственных за подготовку и проведение собраний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О.Н. Берестевич, Е.А.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Нефедовская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Н.В. Дударева, А.А.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Голынчик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</w:t>
      </w:r>
      <w:r w:rsidRPr="009561F8">
        <w:rPr>
          <w:rFonts w:ascii="Times New Roman" w:hAnsi="Times New Roman" w:cs="Times New Roman"/>
          <w:sz w:val="27"/>
          <w:szCs w:val="27"/>
        </w:rPr>
        <w:br/>
        <w:t xml:space="preserve">В.В. Чернова, А. В. Тысячная, О.В.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Балохницкая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З.Е. Михайлова, </w:t>
      </w:r>
      <w:r w:rsidRPr="009561F8">
        <w:rPr>
          <w:rFonts w:ascii="Times New Roman" w:hAnsi="Times New Roman" w:cs="Times New Roman"/>
          <w:sz w:val="27"/>
          <w:szCs w:val="27"/>
        </w:rPr>
        <w:br/>
        <w:t xml:space="preserve">Е.И. Юшкова, З.А.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Рзаев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>.</w:t>
      </w:r>
    </w:p>
    <w:p w:rsidR="009561F8" w:rsidRPr="009561F8" w:rsidRDefault="009561F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F159F" w:rsidRPr="009561F8" w:rsidRDefault="00D4067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2) По проекту «Уютный дворик»: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численность населения имеющего право на участие в проведении собраний-353 человека;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перечень лиц ответственных за подготовку и проведение собраний     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В.Н.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Ахтямова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Г.В. Степанова, Ю.В.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Сараева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Л.М. Иванова, </w:t>
      </w:r>
      <w:r w:rsidRPr="009561F8">
        <w:rPr>
          <w:rFonts w:ascii="Times New Roman" w:hAnsi="Times New Roman" w:cs="Times New Roman"/>
          <w:sz w:val="27"/>
          <w:szCs w:val="27"/>
        </w:rPr>
        <w:br/>
        <w:t xml:space="preserve">В.М.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Каплунова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Н.С.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Лесникова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Н.В. Мамедова, Н.В. Васильева, </w:t>
      </w:r>
      <w:r w:rsidRPr="009561F8">
        <w:rPr>
          <w:rFonts w:ascii="Times New Roman" w:hAnsi="Times New Roman" w:cs="Times New Roman"/>
          <w:sz w:val="27"/>
          <w:szCs w:val="27"/>
        </w:rPr>
        <w:br/>
        <w:t xml:space="preserve">Т.А.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Бурмистрова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>, О.В. Тураева.</w:t>
      </w:r>
    </w:p>
    <w:p w:rsidR="009561F8" w:rsidRPr="009561F8" w:rsidRDefault="009561F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F159F" w:rsidRPr="009561F8" w:rsidRDefault="00D4067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3) По проекту «Место притяжения»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численность населения имеющего право на участие в проведении собраний-5548 человек; 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перечень лиц ответственных за подготовку и проведение собраний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Л.А. Когданина, С.Н.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Кучмасова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Е.Я. Поляков, С.Н. Чечкова, А.А. Артемьева, М.А.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Абузова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О.В.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Шурупова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Ю.Г.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Кадамцева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М.А.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Безготкова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</w:t>
      </w:r>
      <w:r w:rsidRPr="009561F8">
        <w:rPr>
          <w:rFonts w:ascii="Times New Roman" w:hAnsi="Times New Roman" w:cs="Times New Roman"/>
          <w:sz w:val="27"/>
          <w:szCs w:val="27"/>
        </w:rPr>
        <w:br/>
        <w:t>Е.П. Яншина</w:t>
      </w:r>
    </w:p>
    <w:p w:rsidR="009561F8" w:rsidRPr="009561F8" w:rsidRDefault="009561F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F159F" w:rsidRPr="009561F8" w:rsidRDefault="00D4067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4). По проекту «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АРТ-квартал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>»: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численность населения имеющего право на участие в проведении собраний- 26 596 человек; 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перечень лиц ответственных за подготовку и проведение собраний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Е.В. Ковалева, Г.В. Скоропадская, О.В. Попова, Г.З. Калимулина, А.И. Лидер, Е.С. Служивая, И.Г. Арутюнян, Н.В. Желтова, Е.В.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Поспелкова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 xml:space="preserve">, </w:t>
      </w:r>
      <w:r w:rsidRPr="009561F8">
        <w:rPr>
          <w:rFonts w:ascii="Times New Roman" w:hAnsi="Times New Roman" w:cs="Times New Roman"/>
          <w:sz w:val="27"/>
          <w:szCs w:val="27"/>
        </w:rPr>
        <w:br/>
        <w:t>Л.М. Максимук.</w:t>
      </w:r>
    </w:p>
    <w:p w:rsidR="009561F8" w:rsidRPr="009561F8" w:rsidRDefault="009561F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F159F" w:rsidRPr="009561F8" w:rsidRDefault="00D40678" w:rsidP="009561F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5). По проекту «Преображение»: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численность населения имеющего право на участие в проведении собраний- 7351 человек; 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>перечень лиц ответственных за подготовку и проведение собраний</w:t>
      </w:r>
    </w:p>
    <w:p w:rsidR="007F159F" w:rsidRPr="009561F8" w:rsidRDefault="00D40678" w:rsidP="009561F8">
      <w:pPr>
        <w:jc w:val="both"/>
        <w:rPr>
          <w:rFonts w:ascii="Times New Roman" w:hAnsi="Times New Roman" w:cs="Times New Roman"/>
          <w:sz w:val="27"/>
          <w:szCs w:val="27"/>
        </w:rPr>
      </w:pPr>
      <w:r w:rsidRPr="009561F8">
        <w:rPr>
          <w:rFonts w:ascii="Times New Roman" w:hAnsi="Times New Roman" w:cs="Times New Roman"/>
          <w:sz w:val="27"/>
          <w:szCs w:val="27"/>
        </w:rPr>
        <w:t xml:space="preserve">С.Г. Гроза, Л.В. Кулакова, Е.В. </w:t>
      </w:r>
      <w:proofErr w:type="spellStart"/>
      <w:r w:rsidRPr="009561F8">
        <w:rPr>
          <w:rFonts w:ascii="Times New Roman" w:hAnsi="Times New Roman" w:cs="Times New Roman"/>
          <w:sz w:val="27"/>
          <w:szCs w:val="27"/>
        </w:rPr>
        <w:t>Зеленова</w:t>
      </w:r>
      <w:proofErr w:type="spellEnd"/>
      <w:r w:rsidRPr="009561F8">
        <w:rPr>
          <w:rFonts w:ascii="Times New Roman" w:hAnsi="Times New Roman" w:cs="Times New Roman"/>
          <w:sz w:val="27"/>
          <w:szCs w:val="27"/>
        </w:rPr>
        <w:t>, Н.М. Юрова, Л.Н. Майер, Н.В.</w:t>
      </w:r>
      <w:r w:rsidRPr="009561F8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 w:rsidRPr="009561F8">
        <w:rPr>
          <w:rFonts w:ascii="Times New Roman" w:hAnsi="Times New Roman" w:cs="Times New Roman"/>
          <w:spacing w:val="-6"/>
          <w:sz w:val="27"/>
          <w:szCs w:val="27"/>
        </w:rPr>
        <w:t>Карагачева</w:t>
      </w:r>
      <w:proofErr w:type="spellEnd"/>
      <w:r w:rsidRPr="009561F8">
        <w:rPr>
          <w:rFonts w:ascii="Times New Roman" w:hAnsi="Times New Roman" w:cs="Times New Roman"/>
          <w:spacing w:val="-6"/>
          <w:sz w:val="27"/>
          <w:szCs w:val="27"/>
        </w:rPr>
        <w:t>, Г.В. Анищенко, Е.С. Судник, М.В. Ельцина, М.П. Рагозина</w:t>
      </w:r>
    </w:p>
    <w:p w:rsidR="009561F8" w:rsidRPr="009561F8" w:rsidRDefault="009561F8" w:rsidP="009561F8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159F" w:rsidRPr="009561F8" w:rsidRDefault="00D40678" w:rsidP="009561F8">
      <w:pPr>
        <w:ind w:firstLine="708"/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6). По проекту «Место встречи — </w:t>
      </w:r>
      <w:proofErr w:type="gram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Шахтерская</w:t>
      </w:r>
      <w:proofErr w:type="gram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,7»:</w:t>
      </w:r>
    </w:p>
    <w:p w:rsidR="007F159F" w:rsidRPr="009561F8" w:rsidRDefault="00D40678">
      <w:pPr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численность населения имеющего право на участие в проведении собраний-5723 человека;</w:t>
      </w:r>
    </w:p>
    <w:p w:rsidR="007F159F" w:rsidRPr="009561F8" w:rsidRDefault="00D40678">
      <w:pPr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лиц ответственных за подготовку и проведение собраний</w:t>
      </w:r>
    </w:p>
    <w:p w:rsidR="007F159F" w:rsidRPr="009561F8" w:rsidRDefault="00D40678">
      <w:pPr>
        <w:jc w:val="both"/>
        <w:rPr>
          <w:rFonts w:hint="eastAsia"/>
          <w:sz w:val="27"/>
          <w:szCs w:val="27"/>
        </w:rPr>
      </w:pP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Л.Г. 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Дигальцева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561F8">
        <w:rPr>
          <w:rFonts w:ascii="Times New Roman" w:hAnsi="Times New Roman" w:cs="Times New Roman"/>
          <w:sz w:val="27"/>
          <w:szCs w:val="27"/>
        </w:rPr>
        <w:t>Н.В. Кравченко,</w:t>
      </w:r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С.Г. 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Крицкий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В.В. Шашков, Т.М. Ольшанская, О.П. 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Колмогорцева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Е.В. 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Грибнев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А.А. Лосев, О.А. Перепелица, С.Р. </w:t>
      </w:r>
      <w:proofErr w:type="spellStart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Суликовская</w:t>
      </w:r>
      <w:proofErr w:type="spellEnd"/>
      <w:r w:rsidRPr="009561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F159F" w:rsidRPr="009561F8" w:rsidRDefault="007F159F">
      <w:pPr>
        <w:rPr>
          <w:rFonts w:ascii="Times New Roman" w:hAnsi="Times New Roman"/>
          <w:sz w:val="27"/>
          <w:szCs w:val="27"/>
        </w:rPr>
      </w:pPr>
    </w:p>
    <w:p w:rsidR="007F159F" w:rsidRPr="009561F8" w:rsidRDefault="007F159F">
      <w:pPr>
        <w:rPr>
          <w:rFonts w:ascii="Times New Roman" w:hAnsi="Times New Roman"/>
          <w:sz w:val="27"/>
          <w:szCs w:val="27"/>
        </w:rPr>
      </w:pPr>
    </w:p>
    <w:p w:rsidR="007F159F" w:rsidRDefault="007F159F">
      <w:pPr>
        <w:rPr>
          <w:rFonts w:ascii="Times New Roman" w:hAnsi="Times New Roman"/>
          <w:sz w:val="26"/>
          <w:szCs w:val="26"/>
        </w:rPr>
      </w:pPr>
    </w:p>
    <w:p w:rsidR="007F159F" w:rsidRDefault="00D406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sectPr w:rsidR="007F159F" w:rsidSect="009561F8">
      <w:pgSz w:w="11906" w:h="16838"/>
      <w:pgMar w:top="993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F159F"/>
    <w:rsid w:val="00003FAB"/>
    <w:rsid w:val="003841B2"/>
    <w:rsid w:val="003C51C8"/>
    <w:rsid w:val="006661EB"/>
    <w:rsid w:val="007F159F"/>
    <w:rsid w:val="009561F8"/>
    <w:rsid w:val="00B65AFC"/>
    <w:rsid w:val="00B665E8"/>
    <w:rsid w:val="00C536F0"/>
    <w:rsid w:val="00C854AE"/>
    <w:rsid w:val="00D40678"/>
    <w:rsid w:val="00D5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7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1C707D"/>
    <w:pPr>
      <w:keepNext/>
      <w:widowControl w:val="0"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customStyle="1" w:styleId="1">
    <w:name w:val="Заголовок 1 Знак"/>
    <w:basedOn w:val="a0"/>
    <w:link w:val="Heading1"/>
    <w:qFormat/>
    <w:rsid w:val="001C707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Маркеры"/>
    <w:qFormat/>
    <w:rsid w:val="00E56E7C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E56E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E56E7C"/>
    <w:pPr>
      <w:spacing w:after="140" w:line="276" w:lineRule="auto"/>
    </w:pPr>
  </w:style>
  <w:style w:type="paragraph" w:styleId="a6">
    <w:name w:val="List"/>
    <w:basedOn w:val="a5"/>
    <w:rsid w:val="00E56E7C"/>
  </w:style>
  <w:style w:type="paragraph" w:customStyle="1" w:styleId="Caption">
    <w:name w:val="Caption"/>
    <w:basedOn w:val="a"/>
    <w:qFormat/>
    <w:rsid w:val="00E56E7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E56E7C"/>
    <w:pPr>
      <w:suppressLineNumbers/>
    </w:pPr>
  </w:style>
  <w:style w:type="paragraph" w:customStyle="1" w:styleId="ConsPlusNormal">
    <w:name w:val="ConsPlusNormal"/>
    <w:qFormat/>
    <w:rsid w:val="001C707D"/>
    <w:pPr>
      <w:widowControl w:val="0"/>
    </w:pPr>
    <w:rPr>
      <w:rFonts w:eastAsia="Times New Roman" w:cs="Calibri"/>
      <w:kern w:val="2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1C707D"/>
    <w:pPr>
      <w:widowControl w:val="0"/>
    </w:pPr>
    <w:rPr>
      <w:rFonts w:eastAsia="Times New Roman" w:cs="Calibri"/>
      <w:b/>
      <w:kern w:val="2"/>
      <w:sz w:val="24"/>
      <w:szCs w:val="20"/>
      <w:lang w:eastAsia="ru-RU" w:bidi="hi-IN"/>
    </w:rPr>
  </w:style>
  <w:style w:type="paragraph" w:styleId="a8">
    <w:name w:val="No Spacing"/>
    <w:qFormat/>
    <w:rsid w:val="001C707D"/>
    <w:rPr>
      <w:rFonts w:cs="Times New Roman"/>
      <w:kern w:val="2"/>
      <w:sz w:val="24"/>
      <w:szCs w:val="24"/>
      <w:lang w:eastAsia="zh-CN" w:bidi="hi-IN"/>
    </w:rPr>
  </w:style>
  <w:style w:type="paragraph" w:styleId="a9">
    <w:name w:val="List Paragraph"/>
    <w:basedOn w:val="a"/>
    <w:qFormat/>
    <w:rsid w:val="00E56E7C"/>
    <w:pPr>
      <w:ind w:left="318" w:hanging="254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Standard">
    <w:name w:val="Standard"/>
    <w:qFormat/>
    <w:rsid w:val="007F159F"/>
    <w:pPr>
      <w:textAlignment w:val="baseline"/>
    </w:pPr>
  </w:style>
  <w:style w:type="paragraph" w:customStyle="1" w:styleId="Pa15">
    <w:name w:val="Pa15"/>
    <w:basedOn w:val="Standard"/>
    <w:qFormat/>
    <w:rsid w:val="007F159F"/>
    <w:pPr>
      <w:spacing w:line="161" w:lineRule="atLeast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703</Words>
  <Characters>4009</Characters>
  <Application>Microsoft Office Word</Application>
  <DocSecurity>0</DocSecurity>
  <Lines>33</Lines>
  <Paragraphs>9</Paragraphs>
  <ScaleCrop>false</ScaleCrop>
  <Company>Microsoft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2024-09-18T03:42:00Z</cp:lastPrinted>
  <dcterms:created xsi:type="dcterms:W3CDTF">2024-09-04T07:18:00Z</dcterms:created>
  <dcterms:modified xsi:type="dcterms:W3CDTF">2024-09-18T03:42:00Z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