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499745" cy="73914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68" t="-1406" r="-2068" b="-1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  <w:t>18.08.2025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Cs w:val="28"/>
              </w:rPr>
              <w:t xml:space="preserve">                   №  </w:t>
            </w:r>
            <w:r>
              <w:rPr>
                <w:szCs w:val="28"/>
              </w:rPr>
              <w:t>973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 внесении изменений в распоряжение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Администрации города Шарыпово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от 14.01.2020 года № 7 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(в ред. от 16.03.2020 № 280, 27.05.2020 № 512,</w:t>
      </w:r>
    </w:p>
    <w:p>
      <w:pPr>
        <w:pStyle w:val="Normal"/>
        <w:spacing w:before="0" w:after="0"/>
        <w:ind w:right="0"/>
        <w:jc w:val="both"/>
        <w:rPr/>
      </w:pPr>
      <w:r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23.10.2020 № 1157, 20.04.2021 № 402, 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29.07.2021 № 821, 27.09.2021 № 1122,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08.02.2022 № 237, 06.09.2022 № 1575,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01.11.2022 № 1937, 17.01.2023 № 74,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27.02.2023 № 230, 04.07.2023 № 904,</w:t>
      </w:r>
    </w:p>
    <w:p>
      <w:pPr>
        <w:pStyle w:val="Normal"/>
        <w:spacing w:before="0" w:after="0"/>
        <w:ind w:right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13.02.2024 № 168, 13.05.2024 № 677)</w:t>
      </w:r>
    </w:p>
    <w:p>
      <w:pPr>
        <w:pStyle w:val="Normal"/>
        <w:tabs>
          <w:tab w:val="clear" w:pos="708"/>
          <w:tab w:val="left" w:pos="4300" w:leader="none"/>
        </w:tabs>
        <w:ind w:right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08"/>
          <w:tab w:val="left" w:pos="4300" w:leader="none"/>
        </w:tabs>
        <w:ind w:firstLine="630" w:right="0"/>
        <w:jc w:val="both"/>
        <w:rPr>
          <w:sz w:val="25"/>
          <w:szCs w:val="25"/>
        </w:rPr>
      </w:pPr>
      <w:r>
        <w:rPr>
          <w:sz w:val="25"/>
          <w:szCs w:val="25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рассмотрев ходатайство КГКУ «Центр занятости населения города Шарыпово» от 11.08.25 № 475, свидетельство о смерти Шабаевой И.В., руководствуясь статьей 34 Устава города Шарыпово Красноярского края,</w:t>
      </w:r>
    </w:p>
    <w:p>
      <w:pPr>
        <w:pStyle w:val="Normal"/>
        <w:tabs>
          <w:tab w:val="clear" w:pos="708"/>
          <w:tab w:val="left" w:pos="4300" w:leader="none"/>
        </w:tabs>
        <w:ind w:firstLine="630" w:right="0"/>
        <w:jc w:val="both"/>
        <w:rPr/>
      </w:pPr>
      <w:r>
        <w:rPr>
          <w:sz w:val="25"/>
          <w:szCs w:val="25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2" w:name="__DdeLink__164_3974442751"/>
      <w:r>
        <w:rPr>
          <w:sz w:val="25"/>
          <w:szCs w:val="25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2"/>
      <w:r>
        <w:rPr>
          <w:sz w:val="25"/>
          <w:szCs w:val="25"/>
        </w:rPr>
        <w:t xml:space="preserve">» </w:t>
      </w:r>
      <w:r>
        <w:rPr>
          <w:color w:val="000000"/>
          <w:sz w:val="25"/>
          <w:szCs w:val="25"/>
        </w:rPr>
        <w:t>(в ред. От 16.03.2020 № 280, 27.05.2020 № 512, 23.10.2020 № 1157, 20.04.2021 № 402, 29.07.2021 № 821, 27.09.2021 № 1122, 08.02.2022 № 237, 06.09.2022 № 1575, 01.11.2022 № 1937, 17.01.2023 № 74, 27.02.2023 № 230, 04.07.2023 № 904, 13.02.2024 № 168, 13.05.2024 № 677)</w:t>
      </w:r>
      <w:r>
        <w:rPr>
          <w:sz w:val="25"/>
          <w:szCs w:val="25"/>
        </w:rPr>
        <w:t xml:space="preserve"> следующие изменения:</w:t>
      </w:r>
    </w:p>
    <w:p>
      <w:pPr>
        <w:pStyle w:val="Normal"/>
        <w:tabs>
          <w:tab w:val="clear" w:pos="708"/>
          <w:tab w:val="left" w:pos="4300" w:leader="none"/>
        </w:tabs>
        <w:ind w:firstLine="630" w:right="0"/>
        <w:jc w:val="both"/>
        <w:rPr>
          <w:sz w:val="25"/>
          <w:szCs w:val="25"/>
        </w:rPr>
      </w:pPr>
      <w:r>
        <w:rPr>
          <w:sz w:val="25"/>
          <w:szCs w:val="25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clear" w:pos="708"/>
          <w:tab w:val="left" w:pos="4300" w:leader="none"/>
        </w:tabs>
        <w:ind w:firstLine="630" w:right="0"/>
        <w:jc w:val="both"/>
        <w:rPr>
          <w:sz w:val="25"/>
          <w:szCs w:val="25"/>
        </w:rPr>
      </w:pPr>
      <w:r>
        <w:rPr>
          <w:sz w:val="25"/>
          <w:szCs w:val="25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clear" w:pos="708"/>
          <w:tab w:val="left" w:pos="4300" w:leader="none"/>
        </w:tabs>
        <w:ind w:firstLine="630" w:right="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3. Распоряжение вступает в силу со дня подписания.</w:t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Cs w:val="28"/>
        </w:rPr>
      </w:pPr>
      <w:r>
        <w:rPr>
          <w:bCs/>
          <w:szCs w:val="28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604"/>
        <w:gridCol w:w="2586"/>
        <w:gridCol w:w="604"/>
        <w:gridCol w:w="2587"/>
        <w:gridCol w:w="35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Глава города Шарыпово</w:t>
            </w:r>
          </w:p>
        </w:tc>
        <w:tc>
          <w:tcPr>
            <w:tcW w:w="3190" w:type="dxa"/>
            <w:gridSpan w:val="2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</w:r>
          </w:p>
        </w:tc>
        <w:tc>
          <w:tcPr>
            <w:tcW w:w="3191" w:type="dxa"/>
            <w:gridSpan w:val="2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В.Г. Хохлов</w:t>
            </w:r>
          </w:p>
        </w:tc>
        <w:tc>
          <w:tcPr>
            <w:tcW w:w="3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</w:tr>
      <w:tr>
        <w:trPr/>
        <w:tc>
          <w:tcPr>
            <w:tcW w:w="3794" w:type="dxa"/>
            <w:gridSpan w:val="2"/>
            <w:tcBorders/>
          </w:tcPr>
          <w:p>
            <w:pPr>
              <w:pStyle w:val="Normal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Исполнитель</w:t>
            </w:r>
          </w:p>
          <w:p>
            <w:pPr>
              <w:pStyle w:val="Normal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  <w:tc>
          <w:tcPr>
            <w:tcW w:w="319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  <w:tc>
          <w:tcPr>
            <w:tcW w:w="2622" w:type="dxa"/>
            <w:gridSpan w:val="2"/>
            <w:tcBorders/>
          </w:tcPr>
          <w:p>
            <w:pPr>
              <w:pStyle w:val="Normal"/>
              <w:jc w:val="righ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А.В. Марьясова</w:t>
            </w:r>
          </w:p>
        </w:tc>
      </w:tr>
      <w:tr>
        <w:trPr/>
        <w:tc>
          <w:tcPr>
            <w:tcW w:w="3794" w:type="dxa"/>
            <w:gridSpan w:val="2"/>
            <w:tcBorders/>
          </w:tcPr>
          <w:p>
            <w:pPr>
              <w:pStyle w:val="Normal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Юридический отдел</w:t>
            </w:r>
          </w:p>
          <w:p>
            <w:pPr>
              <w:pStyle w:val="Normal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  <w:tc>
          <w:tcPr>
            <w:tcW w:w="319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  <w:tc>
          <w:tcPr>
            <w:tcW w:w="26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</w:tr>
      <w:tr>
        <w:trPr/>
        <w:tc>
          <w:tcPr>
            <w:tcW w:w="3794" w:type="dxa"/>
            <w:gridSpan w:val="2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Начальника отдела по работе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с обращениями граждан и 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управлению документацией                                                              </w:t>
            </w:r>
          </w:p>
        </w:tc>
        <w:tc>
          <w:tcPr>
            <w:tcW w:w="3190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</w:tc>
        <w:tc>
          <w:tcPr>
            <w:tcW w:w="2622" w:type="dxa"/>
            <w:gridSpan w:val="2"/>
            <w:tcBorders/>
          </w:tcPr>
          <w:p>
            <w:pPr>
              <w:pStyle w:val="Normal"/>
              <w:snapToGrid w:val="false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  <w:p>
            <w:pPr>
              <w:pStyle w:val="Normal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</w:r>
          </w:p>
          <w:p>
            <w:pPr>
              <w:pStyle w:val="Normal"/>
              <w:jc w:val="righ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Т.А. Абашева</w:t>
            </w:r>
          </w:p>
        </w:tc>
      </w:tr>
    </w:tbl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860" w:footer="0" w:bottom="788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tbl>
      <w:tblPr>
        <w:tblW w:w="4642" w:type="dxa"/>
        <w:jc w:val="righ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Приложение к распоряжению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Администрации города Шарыпово                                                                          от 18.08.2025 № 973</w:t>
            </w:r>
          </w:p>
          <w:p>
            <w:pPr>
              <w:pStyle w:val="Normal"/>
              <w:widowControl w:val="false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289" w:type="dxa"/>
        <w:jc w:val="left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0"/>
        <w:gridCol w:w="5039"/>
      </w:tblGrid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widowControl w:val="false"/>
              <w:ind w:right="-14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Рудь Юлия Владимировна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snapToGrid w:val="false"/>
              <w:ind w:right="-14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Style23"/>
              <w:widowControl w:val="false"/>
              <w:ind w:right="-14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заместитель Главы города Шарыпово</w:t>
            </w:r>
          </w:p>
          <w:p>
            <w:pPr>
              <w:pStyle w:val="Style23"/>
              <w:widowControl w:val="false"/>
              <w:ind w:right="-14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социальным вопросам.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jc w:val="both"/>
              <w:rPr>
                <w:rFonts w:cs="Times New Roman"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/>
                <w:sz w:val="28"/>
                <w:szCs w:val="28"/>
                <w:shd w:fill="auto" w:val="clear"/>
              </w:rPr>
              <w:t>Заместители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/>
                <w:sz w:val="28"/>
                <w:szCs w:val="28"/>
                <w:shd w:fill="auto" w:val="clear"/>
              </w:rPr>
              <w:t>председателя комиссии: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Боечко Ксения Викторовна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консультант - юрист Шарыповского городского Совета депутатов;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/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Когданина</w:t>
            </w: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Людмила Антоновна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начальник отдела спорта и молодежной политики Администрации города Шарыпово.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jc w:val="both"/>
              <w:rPr>
                <w:rFonts w:cs="Times New Roman"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/>
                <w:bCs/>
                <w:sz w:val="28"/>
                <w:szCs w:val="28"/>
                <w:shd w:fill="auto" w:val="clear"/>
              </w:rPr>
              <w:t>Ответственный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/>
                <w:bCs/>
                <w:sz w:val="28"/>
                <w:szCs w:val="28"/>
                <w:shd w:fill="auto" w:val="clear"/>
              </w:rPr>
              <w:t>секретарь комиссии: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Марьясова Анастасия Витальевна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</w:r>
          </w:p>
          <w:p>
            <w:pPr>
              <w:pStyle w:val="Style23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</w:r>
          </w:p>
          <w:p>
            <w:pPr>
              <w:pStyle w:val="Style23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главный специалист, обеспечивающий деятельность комиссии по делам несовершеннолетних и защите их прав.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  <w:b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/>
                <w:sz w:val="28"/>
                <w:szCs w:val="28"/>
                <w:shd w:fill="auto" w:val="clear"/>
              </w:rPr>
              <w:t>Члены комиссии: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snapToGrid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>
          <w:trHeight w:val="137" w:hRule="atLeast"/>
        </w:trPr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Абузова Марина Александровна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 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Астапенко Елена Васильевна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заведующая поликлиникой № 2 КГБУЗ «Шарыповская городская больница»;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snapToGrid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/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Когданина</w:t>
            </w:r>
            <w:r>
              <w:rPr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Людмила Антоновна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Кочкин Игорь Александрович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начальник Шарыповского МФ ФКУ УИИ ГУФСИН России по Красноярскому краю;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Кудря Надежда Григорьевна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Любченко Ольга Александровна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Макарова Оксана Владимировна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Марахов Виктор Васильевич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jc w:val="both"/>
              <w:rPr>
                <w:rFonts w:cs="Times New Roman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- заместитель начальника ОУУПиДН - начальник ОДН Межмуниципального отдела МВД России «Шарыповский»;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Никитенко Юлия Михайловна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- заместитель начальника территориального отделения КГКУ «Управление социальной защиты населения» по городу Шарыпово и Шарыповскому муниципальному округу;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Николаенко Марина Александровна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Павленко Игорь Олегович</w:t>
            </w:r>
          </w:p>
        </w:tc>
        <w:tc>
          <w:tcPr>
            <w:tcW w:w="5039" w:type="dxa"/>
            <w:tcBorders/>
          </w:tcPr>
          <w:p>
            <w:pPr>
              <w:pStyle w:val="Style23"/>
              <w:widowControl w:val="false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- заместитель начальника ОНД и ПР по г. Шарыпово, Шарыповскому, Ужурскому району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Сашин Михаил Николаевич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 заместитель начальника полиции (по охране общественного порядка) Межмуниципального отдела МВД России «Шарыповский»;</w:t>
            </w:r>
          </w:p>
        </w:tc>
      </w:tr>
      <w:tr>
        <w:trPr/>
        <w:tc>
          <w:tcPr>
            <w:tcW w:w="4250" w:type="dxa"/>
            <w:tcBorders/>
          </w:tcPr>
          <w:p>
            <w:pPr>
              <w:pStyle w:val="Style23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Суханова Людмила Николаевна</w:t>
            </w:r>
          </w:p>
        </w:tc>
        <w:tc>
          <w:tcPr>
            <w:tcW w:w="50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402" w:leader="none"/>
              </w:tabs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- начальник отдела опеки и попечительства Управления образованием Администрации города Шарыпово.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1" w:right="1014" w:gutter="0" w:header="0" w:top="1134" w:footer="0" w:bottom="1134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78</TotalTime>
  <Application>LibreOffice/7.6.4.1$Linux_X86_64 LibreOffice_project/e19e193f88cd6c0525a17fb7a176ed8e6a3e2aa1</Application>
  <AppVersion>15.0000</AppVersion>
  <Pages>4</Pages>
  <Words>639</Words>
  <Characters>4370</Characters>
  <CharactersWithSpaces>5094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2022-03-04T10:46:00Z</dcterms:created>
  <dc:creator>Admin</dc:creator>
  <dc:description/>
  <dc:language>ru-RU</dc:language>
  <cp:lastModifiedBy/>
  <cp:lastPrinted>2024-05-17T16:07:00Z</cp:lastPrinted>
  <dcterms:modified xsi:type="dcterms:W3CDTF">2025-08-22T13:04:30Z</dcterms:modified>
  <cp:revision>25</cp:revision>
  <dc:subject/>
  <dc:title>АДМИНИСТРАЦИЯ ГОРОДА ШАРЫПОВО</dc:title>
</cp:coreProperties>
</file>