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/>
              <w:drawing>
                <wp:inline distT="0" distB="0" distL="0" distR="0">
                  <wp:extent cx="506095" cy="74358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bookmarkStart w:id="0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>
      <w:pPr>
        <w:pStyle w:val="Normal"/>
        <w:tabs>
          <w:tab w:val="clear" w:pos="708"/>
          <w:tab w:val="left" w:pos="482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38"/>
        <w:gridCol w:w="3102"/>
        <w:gridCol w:w="3115"/>
      </w:tblGrid>
      <w:tr>
        <w:trPr/>
        <w:tc>
          <w:tcPr>
            <w:tcW w:w="3138" w:type="dxa"/>
            <w:tcBorders/>
            <w:shd w:color="auto"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27.05.2024</w:t>
            </w:r>
          </w:p>
        </w:tc>
        <w:tc>
          <w:tcPr>
            <w:tcW w:w="310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1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№ </w:t>
            </w:r>
            <w:r>
              <w:rPr>
                <w:sz w:val="28"/>
                <w:szCs w:val="28"/>
              </w:rPr>
              <w:t>749</w:t>
            </w:r>
            <w:bookmarkStart w:id="3" w:name="_GoBack"/>
            <w:bookmarkEnd w:id="3"/>
          </w:p>
        </w:tc>
      </w:tr>
    </w:tbl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распоряжение Администрации города Шарыпово от 11.01.2024 № 4 «Об утверждении календарного плана физкультурных мероприятий и спортивных мероприятий (официальных и физкультурно-оздоровительных) города Шарыпово на 2024 год (в ред. от 17.04.2024 № 528)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пп. «б» п. 3 ч.1 ст. 8 Федерального закона от 04.12.2007 № 329-ФЗ «О физической культуре и спорте в Российской Федерации», руководствуясь статьей 34 Устава города Шарыпово Красноярского края: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распоряжение Администрации города Шарыпово от 11.01.2024 № 4 «Об утверждении календарного плана физкультурных мероприятий и спортивных мероприятий (официальных и физкультурно-оздоровительных) города Шарыпово на 2024 год» следующие изменения: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-  приложение к распоряжению от 11.01.2024 № 4 «Календарный план физкультурных мероприятий и спортивных мероприятий (официальных и физкультурно-оздоровительных) города Шарыпово на 2024 год» изложить в новой редакции, согласно приложению, к настоящему распоряжению.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ab/>
        <w:t>2. Контроль за исполнением настоящего распоряжения возложить на заместителя Главы города Шарыпово по социальным вопросам Рудь Ю.В.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>3. Распоряжение вступает в силу со дня подписания.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993" w:footer="0" w:bottom="1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7500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d7500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rsid w:val="00d7500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6313b"/>
    <w:rPr>
      <w:i/>
      <w:iCs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3358cb"/>
    <w:rPr>
      <w:rFonts w:ascii="Tahoma" w:hAnsi="Tahoma" w:eastAsia="Times New Roman" w:cs="Tahoma"/>
      <w:sz w:val="16"/>
      <w:szCs w:val="16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rsid w:val="00d75004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ConsPlusTitle" w:customStyle="1">
    <w:name w:val="ConsPlusTitle"/>
    <w:qFormat/>
    <w:rsid w:val="00d75004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NoSpacing">
    <w:name w:val="No Spacing"/>
    <w:uiPriority w:val="1"/>
    <w:qFormat/>
    <w:rsid w:val="00d75004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d75004"/>
    <w:pPr>
      <w:spacing w:before="0" w:after="0"/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3358cb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1f34c9"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B2E3D-5851-4A2D-9003-9CEB087A7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LibreOffice/7.6.4.1$Windows_X86_64 LibreOffice_project/e19e193f88cd6c0525a17fb7a176ed8e6a3e2aa1</Application>
  <AppVersion>15.0000</AppVersion>
  <Pages>1</Pages>
  <Words>167</Words>
  <Characters>1123</Characters>
  <CharactersWithSpaces>1458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2023-06-13T08:00:00Z</dcterms:created>
  <dc:creator>user</dc:creator>
  <dc:description/>
  <dc:language>ru-RU</dc:language>
  <cp:lastModifiedBy/>
  <cp:lastPrinted>2024-05-21T08:46:00Z</cp:lastPrinted>
  <dcterms:modified xsi:type="dcterms:W3CDTF">2024-05-29T10:59:37Z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