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04825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26.02.2024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222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  <w:t>О плане мероприятий, посвященных</w:t>
      </w:r>
    </w:p>
    <w:p>
      <w:pPr>
        <w:pStyle w:val="Normal"/>
        <w:rPr>
          <w:szCs w:val="28"/>
        </w:rPr>
      </w:pPr>
      <w:r>
        <w:rPr>
          <w:szCs w:val="28"/>
        </w:rPr>
        <w:t>Всемирному дню охраны труда</w:t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firstLine="709" w:right="0"/>
        <w:jc w:val="both"/>
        <w:rPr>
          <w:bCs/>
          <w:szCs w:val="28"/>
        </w:rPr>
      </w:pPr>
      <w:r>
        <w:rPr>
          <w:szCs w:val="28"/>
        </w:rPr>
        <w:t xml:space="preserve">Руководствуясь </w:t>
      </w:r>
      <w:r>
        <w:rPr>
          <w:bCs/>
          <w:szCs w:val="28"/>
        </w:rPr>
        <w:t>ст. 34 Устава города Шарыпово Красноярского края: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bCs/>
          <w:szCs w:val="28"/>
        </w:rPr>
        <w:t xml:space="preserve">1. </w:t>
      </w:r>
      <w:r>
        <w:rPr>
          <w:szCs w:val="28"/>
        </w:rPr>
        <w:t>Утвердить план мероприятий на 2024 год, посвященных Всемирному дню охраны труда (28 апреля), согласно приложению.</w:t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  <w:t>2. Рекомендовать руководителям организаций и предприятий всех форм собственности, расположенных на территории городского округа город Шарыпово, принять участие в мероприятиях, посвященных Всемирному дню охраны труда.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/>
      </w:pPr>
      <w:r>
        <w:rPr>
          <w:szCs w:val="28"/>
        </w:rPr>
        <w:t>2. Контроль за исполнением настоящего распоряжения возложить на первого заместителя Главы города Шарыпово Д.В. Саюшева.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szCs w:val="28"/>
        </w:rPr>
        <w:t xml:space="preserve">3. </w:t>
      </w:r>
      <w:r>
        <w:rPr>
          <w:bCs/>
          <w:szCs w:val="28"/>
        </w:rPr>
        <w:t>Распоряжение вступает в силу со дня подписания и подлежит размещению на официальном сайте муниципального образования города Шарыпово Красноярского края (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sharypovo</w:t>
      </w:r>
      <w:r>
        <w:rPr/>
        <w:t>.</w:t>
      </w:r>
      <w:r>
        <w:rPr>
          <w:lang w:val="en-US"/>
        </w:rPr>
        <w:t>gosuslugi</w:t>
      </w:r>
      <w:r>
        <w:rPr/>
        <w:t>.</w:t>
      </w:r>
      <w:r>
        <w:rPr>
          <w:lang w:val="en-US"/>
        </w:rPr>
        <w:t>ru</w:t>
      </w:r>
      <w:r>
        <w:rPr/>
        <w:t>)</w:t>
      </w:r>
      <w:r>
        <w:rPr>
          <w:bCs/>
          <w:szCs w:val="28"/>
        </w:rPr>
        <w:t>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firstLine="725" w:left="19" w:right="5"/>
        <w:jc w:val="both"/>
        <w:rPr>
          <w:bCs/>
          <w:szCs w:val="28"/>
        </w:rPr>
      </w:pPr>
      <w:r>
        <w:rPr>
          <w:bCs/>
          <w:szCs w:val="28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right="5"/>
        <w:jc w:val="both"/>
        <w:rPr>
          <w:bCs/>
          <w:szCs w:val="28"/>
        </w:rPr>
      </w:pPr>
      <w:r>
        <w:rPr>
          <w:bCs/>
          <w:szCs w:val="28"/>
        </w:rPr>
        <w:tab/>
      </w:r>
    </w:p>
    <w:p>
      <w:pPr>
        <w:pStyle w:val="Normal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360" w:left="360" w:right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</w:t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Style22"/>
        <w:ind w:hanging="425" w:left="5670" w:right="0"/>
        <w:jc w:val="both"/>
        <w:rPr>
          <w:rStyle w:val="1"/>
          <w:rFonts w:ascii="Times New Roman" w:hAnsi="Times New Roman" w:cs="Times New Roman"/>
          <w:i w:val="false"/>
          <w:i w:val="false"/>
          <w:iCs w:val="false"/>
          <w:color w:val="000000"/>
          <w:u w:val="none"/>
        </w:rPr>
      </w:pPr>
      <w:r>
        <w:rPr>
          <w:rStyle w:val="1"/>
          <w:rFonts w:cs="Times New Roman" w:ascii="Times New Roman" w:hAnsi="Times New Roman"/>
          <w:i w:val="false"/>
          <w:iCs w:val="false"/>
          <w:color w:val="000000"/>
          <w:u w:val="none"/>
        </w:rPr>
        <w:t>Приложение к распоряжению</w:t>
      </w:r>
    </w:p>
    <w:p>
      <w:pPr>
        <w:pStyle w:val="Style22"/>
        <w:ind w:left="5245" w:right="0"/>
        <w:jc w:val="both"/>
        <w:rPr>
          <w:rStyle w:val="1"/>
          <w:rFonts w:ascii="Times New Roman" w:hAnsi="Times New Roman" w:cs="Times New Roman"/>
          <w:i w:val="false"/>
          <w:i w:val="false"/>
          <w:iCs w:val="false"/>
          <w:color w:val="000000"/>
          <w:u w:val="none"/>
        </w:rPr>
      </w:pPr>
      <w:r>
        <w:rPr>
          <w:rStyle w:val="1"/>
          <w:rFonts w:cs="Times New Roman" w:ascii="Times New Roman" w:hAnsi="Times New Roman"/>
          <w:i w:val="false"/>
          <w:iCs w:val="false"/>
          <w:color w:val="000000"/>
          <w:u w:val="none"/>
        </w:rPr>
        <w:t xml:space="preserve">Администрации города Шарыпово </w:t>
      </w:r>
    </w:p>
    <w:p>
      <w:pPr>
        <w:pStyle w:val="Normal"/>
        <w:tabs>
          <w:tab w:val="clear" w:pos="708"/>
          <w:tab w:val="left" w:pos="284" w:leader="none"/>
          <w:tab w:val="center" w:pos="2284" w:leader="none"/>
        </w:tabs>
        <w:suppressAutoHyphens w:val="true"/>
        <w:rPr>
          <w:kern w:val="2"/>
          <w:szCs w:val="28"/>
          <w:lang w:eastAsia="zh-CN"/>
        </w:rPr>
      </w:pPr>
      <w:r>
        <w:rPr>
          <w:kern w:val="2"/>
          <w:sz w:val="24"/>
          <w:lang w:eastAsia="zh-CN"/>
        </w:rPr>
        <w:tab/>
        <w:tab/>
        <w:tab/>
        <w:tab/>
        <w:tab/>
        <w:tab/>
        <w:t xml:space="preserve">     </w:t>
      </w:r>
      <w:r>
        <w:rPr>
          <w:kern w:val="2"/>
          <w:szCs w:val="28"/>
          <w:lang w:eastAsia="zh-CN"/>
        </w:rPr>
        <w:t>от 26.02.2024 № 222</w:t>
      </w:r>
    </w:p>
    <w:p>
      <w:pPr>
        <w:pStyle w:val="Style22"/>
        <w:jc w:val="center"/>
        <w:rPr>
          <w:rStyle w:val="1"/>
          <w:rFonts w:ascii="Times New Roman" w:hAnsi="Times New Roman" w:cs="Times New Roman"/>
          <w:i w:val="false"/>
          <w:i w:val="false"/>
          <w:iCs w:val="false"/>
          <w:color w:val="000000"/>
          <w:u w:val="none"/>
        </w:rPr>
      </w:pPr>
      <w:r>
        <w:rPr>
          <w:kern w:val="2"/>
          <w:szCs w:val="28"/>
          <w:lang w:eastAsia="zh-CN"/>
        </w:rPr>
      </w:r>
    </w:p>
    <w:p>
      <w:pPr>
        <w:pStyle w:val="Style22"/>
        <w:jc w:val="center"/>
        <w:rPr>
          <w:rStyle w:val="1"/>
          <w:rFonts w:ascii="Times New Roman" w:hAnsi="Times New Roman" w:cs="Times New Roman"/>
          <w:i w:val="false"/>
          <w:i w:val="false"/>
          <w:iCs w:val="false"/>
          <w:color w:val="000000"/>
          <w:u w:val="none"/>
        </w:rPr>
      </w:pPr>
      <w:r>
        <w:rPr/>
      </w:r>
    </w:p>
    <w:p>
      <w:pPr>
        <w:pStyle w:val="Style22"/>
        <w:jc w:val="center"/>
        <w:rPr>
          <w:rStyle w:val="1"/>
          <w:rFonts w:ascii="Times New Roman" w:hAnsi="Times New Roman" w:cs="Times New Roman"/>
          <w:i w:val="false"/>
          <w:i w:val="false"/>
          <w:iCs w:val="false"/>
          <w:color w:val="000000"/>
          <w:u w:val="none"/>
        </w:rPr>
      </w:pPr>
      <w:r>
        <w:rPr>
          <w:rStyle w:val="1"/>
          <w:rFonts w:cs="Times New Roman" w:ascii="Times New Roman" w:hAnsi="Times New Roman"/>
          <w:i w:val="false"/>
          <w:iCs w:val="false"/>
          <w:color w:val="000000"/>
          <w:u w:val="none"/>
        </w:rPr>
        <w:t xml:space="preserve">План мероприятий, </w:t>
      </w:r>
    </w:p>
    <w:p>
      <w:pPr>
        <w:pStyle w:val="Style22"/>
        <w:jc w:val="center"/>
        <w:rPr>
          <w:rStyle w:val="1"/>
          <w:rFonts w:ascii="Times New Roman" w:hAnsi="Times New Roman" w:cs="Times New Roman"/>
          <w:i w:val="false"/>
          <w:i w:val="false"/>
          <w:iCs w:val="false"/>
          <w:color w:val="000000"/>
          <w:u w:val="none"/>
        </w:rPr>
      </w:pPr>
      <w:r>
        <w:rPr>
          <w:rStyle w:val="1"/>
          <w:rFonts w:cs="Times New Roman" w:ascii="Times New Roman" w:hAnsi="Times New Roman"/>
          <w:i w:val="false"/>
          <w:iCs w:val="false"/>
          <w:color w:val="000000"/>
          <w:u w:val="none"/>
        </w:rPr>
        <w:t>посвященных Всемирному дню охраны труда в</w:t>
      </w:r>
    </w:p>
    <w:p>
      <w:pPr>
        <w:pStyle w:val="Style22"/>
        <w:jc w:val="center"/>
        <w:rPr>
          <w:rStyle w:val="1"/>
          <w:rFonts w:ascii="Times New Roman" w:hAnsi="Times New Roman" w:cs="Times New Roman"/>
          <w:i w:val="false"/>
          <w:i w:val="false"/>
          <w:iCs w:val="false"/>
          <w:color w:val="000000"/>
          <w:u w:val="none"/>
        </w:rPr>
      </w:pPr>
      <w:r>
        <w:rPr>
          <w:rStyle w:val="1"/>
          <w:rFonts w:eastAsia="Times New Roman" w:cs="Times New Roman" w:ascii="Times New Roman" w:hAnsi="Times New Roman"/>
          <w:i w:val="false"/>
          <w:iCs w:val="false"/>
          <w:color w:val="000000"/>
          <w:u w:val="none"/>
        </w:rPr>
        <w:t xml:space="preserve"> </w:t>
      </w:r>
      <w:r>
        <w:rPr>
          <w:rStyle w:val="1"/>
          <w:rFonts w:cs="Times New Roman" w:ascii="Times New Roman" w:hAnsi="Times New Roman"/>
          <w:i w:val="false"/>
          <w:iCs w:val="false"/>
          <w:color w:val="000000"/>
          <w:u w:val="none"/>
        </w:rPr>
        <w:t>городском округе город Шарыпово Красноярского края</w:t>
      </w:r>
    </w:p>
    <w:p>
      <w:pPr>
        <w:pStyle w:val="Style22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                           </w:t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4164"/>
        <w:gridCol w:w="2110"/>
        <w:gridCol w:w="2483"/>
      </w:tblGrid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Мероприятия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Срок исполнения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Исполнители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Размещение плана мероприятий, посвященных Всемирному дню охраны труда на официальном сайте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г. Шарыпово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Семинар - совещание по вопросам охраны труда, с участием руководителей организаций, специалистов по охране труда, членов городской межведомственной комиссии по охране труда, объединений работодателей и профсоюзов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г. Шарыпово, руководители предприятий и организаций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Участие в краевом смотре-конкурсе на лучшую организацию работы по охране труда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г. Шарыпово, руководители предприятий и организаций 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Проведение мероприятий, посвященных Всемирному дню охраны труда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март- апрель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г. Шарыпово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Проведение инструктажей по охране труда на рабочем месте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в соответствии со сроками периодичности, по мере необходимости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г. Шарыпово, работодатели города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Размещение информации на официальном сайте Администрации города о проведении Всемирного дня охраны труда в 2024 году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май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г. Шарыпово          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Организация и обучение вопросам охраны труда руководителей, специалистов организаций, действующих на территории городского округа город Шарыпово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 течение года 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г. Шарыпово, учебные центры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Познавательные видеоролики в городской библиотеке № 4 им. С. Есенина и центральной городской библиотеке им А. Грина "Охрана труда и безопасность"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Отдел культуры Администрации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г. Шарыпово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Книжная выставка «Охрана труда – надежная защита»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Отдел культуры Администрации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г. Шарыпово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Уроки безопасности в общеобразовательных учреждениях города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Управление образованием Администрации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г. Шарыпово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Обновление стендов и уголков по охране труда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в течение года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Руководители структурных подразделений, специалисты по охране труда организаций города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Конкурс рисунков «Безопасный труд глазами детей»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Апрель-июль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г. Шарыпово,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szCs w:val="28"/>
              </w:rPr>
              <w:t>Управление образованием Администрации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г. Шарыпово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Организация консультаций по вопросам охраны труда по телефону «горячей линии»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постоянно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г. Шарыпово</w:t>
            </w:r>
          </w:p>
        </w:tc>
      </w:tr>
      <w:tr>
        <w:trPr/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Проведение плановых посещений организаций, расположенных на территории городского округа, с целью проведения анализа состояния условий и охраны труда (закон Красноярского края от 11.12.2012 № 3-874 о ведомственном контроле)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в соответствии с планом на 2024 год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Администрация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г. Шарыпово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2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2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1">
    <w:name w:val="Заголовок №1 + Курсив"/>
    <w:qFormat/>
    <w:rPr>
      <w:i/>
      <w:iCs/>
      <w:spacing w:val="-10"/>
      <w:sz w:val="28"/>
      <w:szCs w:val="28"/>
      <w:u w:val="single"/>
      <w:shd w:fill="FFFFFF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2">
    <w:name w:val="Без интервала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20</TotalTime>
  <Application>LibreOffice/7.6.5.2$Windows_X86_64 LibreOffice_project/38d5f62f85355c192ef5f1dd47c5c0c0c6d6598b</Application>
  <AppVersion>15.0000</AppVersion>
  <Pages>3</Pages>
  <Words>435</Words>
  <Characters>2997</Characters>
  <CharactersWithSpaces>3524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2022-09-28T16:28:00Z</dcterms:created>
  <dc:creator>Admin</dc:creator>
  <dc:description/>
  <cp:keywords/>
  <dc:language>ru-RU</dc:language>
  <cp:lastModifiedBy/>
  <cp:lastPrinted>2022-03-04T10:42:00Z</cp:lastPrinted>
  <dcterms:modified xsi:type="dcterms:W3CDTF">2024-02-29T08:49:28Z</dcterms:modified>
  <cp:revision>7</cp:revision>
  <dc:subject/>
  <dc:title>АДМИНИСТРАЦИЯ ГОРОДА ШАРЫПОВО</dc:title>
</cp:coreProperties>
</file>