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 Шарыпово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Красноярского края</w:t>
      </w:r>
    </w:p>
    <w:p>
      <w:pPr>
        <w:pStyle w:val="Normal"/>
        <w:jc w:val="center"/>
        <w:rPr>
          <w:rFonts w:ascii="Times New Roman" w:hAnsi="Times New Roman"/>
          <w:b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20.04.2021                                                                                       № 402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 внесении изменений в распоряжение</w:t>
      </w:r>
    </w:p>
    <w:p>
      <w:pPr>
        <w:pStyle w:val="Normal"/>
        <w:spacing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Администрации города Шарыпово</w:t>
      </w:r>
    </w:p>
    <w:p>
      <w:pPr>
        <w:pStyle w:val="Normal"/>
        <w:spacing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14.01.2020 года № 7 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color w:val="000000" w:themeColor="text1"/>
          <w:sz w:val="28"/>
          <w:szCs w:val="28"/>
        </w:rPr>
        <w:t>(в ред. от 16.03.2020 № 280, 27.05.2020 № 512, 23.10.2020 № 1157)</w:t>
      </w:r>
    </w:p>
    <w:p>
      <w:pPr>
        <w:pStyle w:val="Normal"/>
        <w:tabs>
          <w:tab w:val="left" w:pos="4300" w:leader="none"/>
        </w:tabs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4300" w:leader="none"/>
        </w:tabs>
        <w:ind w:left="0" w:right="0" w:firstLine="630"/>
        <w:jc w:val="both"/>
        <w:rPr/>
      </w:pPr>
      <w:r>
        <w:rPr>
          <w:rFonts w:ascii="Times New Roman" w:hAnsi="Times New Roman"/>
          <w:sz w:val="28"/>
          <w:szCs w:val="28"/>
        </w:rPr>
        <w:t>В соответствии с Федеральным законом Российской Федерации от 24.06.1999 № 120-ФЗ «Об основах системы профилактики безнадзорности и правонарушений несовершеннолетних», Федеральным законом от 06.10.2003 года № 131-ФЗ «Об общих принципах организации местного самоуправления в Российской Федерации», Законом Красноярского края от 31.10.2002 года № 4-608 «О системе профилактики безнадзорности и правонарушений несовершеннолетних», статьей 4 Закона Красноярского края от 26.12.2006 года № 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Постановлением Администрации города Шарыпово от 10.12.2019 года № 265 «Об утверждении положения о комиссии по делам несовершеннолетних и защите их прав муниципального образования города Шарыпово Красноярского края», руководствуясь статьей 34 Устава города Шарыпово,</w:t>
      </w:r>
    </w:p>
    <w:p>
      <w:pPr>
        <w:pStyle w:val="Normal"/>
        <w:tabs>
          <w:tab w:val="left" w:pos="4300" w:leader="none"/>
        </w:tabs>
        <w:ind w:left="0" w:right="0" w:firstLine="630"/>
        <w:jc w:val="both"/>
        <w:rPr/>
      </w:pPr>
      <w:r>
        <w:rPr>
          <w:rFonts w:ascii="Times New Roman" w:hAnsi="Times New Roman"/>
          <w:sz w:val="28"/>
          <w:szCs w:val="28"/>
        </w:rPr>
        <w:t xml:space="preserve">1. Внести в распоряжение Администрации города Шарыпово от 14.01.2020 года № 7 «Об утверждении состава </w:t>
      </w:r>
      <w:bookmarkStart w:id="0" w:name="__DdeLink__164_3974442751"/>
      <w:r>
        <w:rPr>
          <w:rFonts w:ascii="Times New Roman" w:hAnsi="Times New Roman"/>
          <w:sz w:val="28"/>
          <w:szCs w:val="28"/>
        </w:rPr>
        <w:t>комиссии по делам несовершеннолетних и защите их прав муниципального образования города Шарыпово Красноярского края</w:t>
      </w:r>
      <w:bookmarkEnd w:id="0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8"/>
        </w:rPr>
        <w:t>(в ред. от 16.03.2020 № 280, 27.05.2020 № 512, 23.10.2020 № 1157)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>
      <w:pPr>
        <w:pStyle w:val="Normal"/>
        <w:tabs>
          <w:tab w:val="left" w:pos="4300" w:leader="none"/>
        </w:tabs>
        <w:ind w:left="0" w:right="0" w:firstLine="63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к распоряжению изложить в новой редакции согласно приложению к настоящему распоряжению.</w:t>
      </w:r>
    </w:p>
    <w:p>
      <w:pPr>
        <w:pStyle w:val="Normal"/>
        <w:tabs>
          <w:tab w:val="left" w:pos="4300" w:leader="none"/>
        </w:tabs>
        <w:ind w:left="0" w:right="0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распоряжения возложить на заместителя Главы города Шарыпово по социальным вопросам Ю.В. Рудь.</w:t>
      </w:r>
    </w:p>
    <w:p>
      <w:pPr>
        <w:pStyle w:val="Normal"/>
        <w:tabs>
          <w:tab w:val="left" w:pos="4300" w:leader="none"/>
        </w:tabs>
        <w:ind w:left="0" w:right="0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Распоряжение вступает в силу со дня подписания.</w:t>
      </w:r>
    </w:p>
    <w:p>
      <w:pPr>
        <w:pStyle w:val="Normal"/>
        <w:ind w:right="-5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right="-5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right="-55" w:hanging="0"/>
        <w:jc w:val="both"/>
        <w:rPr/>
      </w:pPr>
      <w:r>
        <w:rPr>
          <w:rFonts w:ascii="Times New Roman" w:hAnsi="Times New Roman"/>
          <w:sz w:val="28"/>
          <w:szCs w:val="28"/>
        </w:rPr>
        <w:t>Первый заместитель</w:t>
      </w:r>
    </w:p>
    <w:p>
      <w:pPr>
        <w:pStyle w:val="Normal"/>
        <w:ind w:right="-55" w:hanging="0"/>
        <w:jc w:val="both"/>
        <w:rPr/>
      </w:pPr>
      <w:r>
        <w:rPr>
          <w:rFonts w:ascii="Times New Roman" w:hAnsi="Times New Roman"/>
          <w:sz w:val="28"/>
          <w:szCs w:val="28"/>
        </w:rPr>
        <w:t>Главы города Шарыпово                                                                        Д.Е. Гудков</w:t>
      </w:r>
    </w:p>
    <w:p>
      <w:pPr>
        <w:sectPr>
          <w:type w:val="nextPage"/>
          <w:pgSz w:w="11906" w:h="16838"/>
          <w:pgMar w:left="1551" w:right="1014" w:header="0" w:top="1010" w:footer="0" w:bottom="1138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9"/>
        <w:tblW w:w="4642" w:type="dxa"/>
        <w:jc w:val="right"/>
        <w:tblInd w:w="0" w:type="dxa"/>
        <w:tblBorders>
          <w:top w:val="single" w:sz="4" w:space="0" w:color="FFFFFF"/>
          <w:left w:val="single" w:sz="4" w:space="0" w:color="FFFFFF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4642"/>
      </w:tblGrid>
      <w:tr>
        <w:trPr/>
        <w:tc>
          <w:tcPr>
            <w:tcW w:w="4642" w:type="dxa"/>
            <w:tcBorders>
              <w:top w:val="single" w:sz="4" w:space="0" w:color="FFFFFF"/>
              <w:left w:val="single" w:sz="4" w:space="0" w:color="FFFFFF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</w:rPr>
              <w:t>Приложение к распоряжению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</w:rPr>
              <w:t xml:space="preserve">Администрации города Шарыпово                                                                          от </w:t>
            </w:r>
            <w:r>
              <w:rPr>
                <w:rFonts w:cs="Times New Roman" w:ascii="Times New Roman" w:hAnsi="Times New Roman"/>
                <w:u w:val="none"/>
              </w:rPr>
              <w:t>20.04.2021</w:t>
            </w:r>
            <w:r>
              <w:rPr>
                <w:rFonts w:cs="Times New Roman" w:ascii="Times New Roman" w:hAnsi="Times New Roman"/>
              </w:rPr>
              <w:t xml:space="preserve"> г. № </w:t>
            </w:r>
            <w:r>
              <w:rPr>
                <w:rFonts w:cs="Times New Roman" w:ascii="Times New Roman" w:hAnsi="Times New Roman"/>
                <w:u w:val="single"/>
              </w:rPr>
              <w:t>402</w:t>
            </w:r>
          </w:p>
          <w:p>
            <w:pPr>
              <w:pStyle w:val="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cs="Times New Roman" w:ascii="Times New Roman" w:hAnsi="Times New Roman"/>
                <w:u w:val="single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комиссии по делам несовершеннолетних и защите их прав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города Шарыпово Красноярского края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45" w:type="dxa"/>
        <w:jc w:val="righ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10"/>
        <w:gridCol w:w="4834"/>
      </w:tblGrid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Председатель комиссии:</w:t>
            </w:r>
          </w:p>
          <w:p>
            <w:pPr>
              <w:pStyle w:val="Normal"/>
              <w:ind w:right="-143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Рудь Юлия Владимировна                                 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ind w:right="-14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ind w:right="-143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Главы города Шарыпово по социальным вопросам.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Заместитель                     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председателя комиссии: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Кабакова Ксения Викторовна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консультант - юрист Шарыповского городского Совета депутатов.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секретарь комиссии: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Марьясова Анастасия Витальевна 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главный специалист – ответственный секретарь комиссии по делам несовершеннолетних и защите их прав.</w:t>
            </w:r>
          </w:p>
        </w:tc>
      </w:tr>
      <w:tr>
        <w:trPr>
          <w:trHeight w:val="1149" w:hRule="atLeast"/>
        </w:trPr>
        <w:tc>
          <w:tcPr>
            <w:tcW w:w="4710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Специалист по работе с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несовершеннолетними: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Дубровская Татьяна Вячеславовна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ведущий специалист по работе с несовершеннолетними.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/>
            </w:pPr>
            <w:r>
              <w:rPr/>
            </w:r>
          </w:p>
        </w:tc>
      </w:tr>
      <w:tr>
        <w:trPr>
          <w:trHeight w:val="137" w:hRule="atLeast"/>
        </w:trPr>
        <w:tc>
          <w:tcPr>
            <w:tcW w:w="4710" w:type="dxa"/>
            <w:tcBorders/>
            <w:shd w:fill="auto" w:val="clear"/>
          </w:tcPr>
          <w:p>
            <w:pPr>
              <w:pStyle w:val="Style21"/>
              <w:rPr/>
            </w:pPr>
            <w:r>
              <w:rPr>
                <w:sz w:val="28"/>
                <w:szCs w:val="28"/>
              </w:rPr>
              <w:t>Абузова Марина Александровна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/>
            </w:pPr>
            <w:r>
              <w:rPr/>
              <w:t xml:space="preserve">- </w:t>
            </w:r>
            <w:r>
              <w:rPr>
                <w:sz w:val="28"/>
                <w:szCs w:val="28"/>
              </w:rPr>
              <w:t>председатель совета местной молодежной добровольческой общественной организации города Шарыпово «Свои»;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/>
            </w:pPr>
            <w:r>
              <w:rPr>
                <w:sz w:val="28"/>
                <w:szCs w:val="28"/>
              </w:rPr>
              <w:t>Астапенко Елена Васильевна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заведующая поликлиникой №2 КГБУЗ «Шарыповская городская больница»;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tabs>
                <w:tab w:val="left" w:pos="3402" w:leader="none"/>
              </w:tabs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Когданина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Людмила Антоновна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tabs>
                <w:tab w:val="left" w:pos="3402" w:leader="none"/>
              </w:tabs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отдела спорта и молодежной политики Администрации города Шарыпово;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tabs>
                <w:tab w:val="left" w:pos="3402" w:leader="none"/>
              </w:tabs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Кравчук Елена Михайловна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tabs>
                <w:tab w:val="left" w:pos="3402" w:leader="none"/>
              </w:tabs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начальника территориального отделения по городу Шарыпово и Шарыповскому району КГКУ «Управление социальной защиты населения» (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заместитель председателя комиссии</w:t>
            </w:r>
            <w:r>
              <w:rPr>
                <w:rFonts w:ascii="Times New Roman" w:hAnsi="Times New Roman"/>
                <w:sz w:val="28"/>
                <w:szCs w:val="28"/>
              </w:rPr>
              <w:t>);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/>
            </w:pPr>
            <w:r>
              <w:rPr>
                <w:sz w:val="28"/>
                <w:szCs w:val="28"/>
              </w:rPr>
              <w:t>Кудря Надежда Григорьевна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/>
            </w:pPr>
            <w:r>
              <w:rPr>
                <w:sz w:val="28"/>
                <w:szCs w:val="28"/>
              </w:rPr>
              <w:t>- начальник отдела дошкольного и общего образования управления образованием Администрации города Шарыпово;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/>
            </w:pPr>
            <w:r>
              <w:rPr>
                <w:sz w:val="28"/>
                <w:szCs w:val="28"/>
              </w:rPr>
              <w:t>Любченко Ольга Александровна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tabs>
                <w:tab w:val="left" w:pos="3402" w:leader="none"/>
              </w:tabs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директор КГБУ СО «Центр социальной помощи семье и детям «Шарыповский» - представитель уполномоченного Красноярского края по правам ребенка в городе Шарыпово;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/>
            </w:pPr>
            <w:r>
              <w:rPr>
                <w:sz w:val="28"/>
                <w:szCs w:val="28"/>
              </w:rPr>
              <w:t>Мацкевич Мария Васильевна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tabs>
                <w:tab w:val="left" w:pos="3402" w:leader="none"/>
              </w:tabs>
              <w:jc w:val="both"/>
              <w:rPr/>
            </w:pPr>
            <w:r>
              <w:rPr>
                <w:sz w:val="28"/>
                <w:szCs w:val="28"/>
              </w:rPr>
              <w:t>- начальник отдела опеки и попечительства Управления образованием Администрации города Шарыпово;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/>
            </w:pPr>
            <w:r>
              <w:rPr>
                <w:sz w:val="28"/>
                <w:szCs w:val="28"/>
              </w:rPr>
              <w:t>Мирошниченко Юлия Михайловна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ПДН ОУУП и ПДН Межмуниципального отдела МВД России «Шарыповский»;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Михайлов Юрий Геннадьевич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начальника отдела — начальник полиции Межмуниципального отдела МВД России «Шарыповский»;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/>
            </w:pPr>
            <w:r>
              <w:rPr>
                <w:sz w:val="28"/>
                <w:szCs w:val="28"/>
              </w:rPr>
              <w:t>Мосенцев Владимир Николаевич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/>
            </w:pPr>
            <w:r>
              <w:rPr/>
              <w:t xml:space="preserve">- </w:t>
            </w:r>
            <w:r>
              <w:rPr>
                <w:sz w:val="28"/>
                <w:szCs w:val="28"/>
              </w:rPr>
              <w:t>заместитель руководителя следственного отдела по Шарыповскому району ГСУ СК России по Красноярскому краю;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/>
            </w:pPr>
            <w:r>
              <w:rPr>
                <w:sz w:val="28"/>
                <w:szCs w:val="28"/>
              </w:rPr>
              <w:t>Николаенко Марина Александровна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/>
            </w:pPr>
            <w:r>
              <w:rPr>
                <w:sz w:val="28"/>
                <w:szCs w:val="28"/>
              </w:rPr>
              <w:t>- фельдшер-нарколог КГБУЗ «Шарыповская городская больница»;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/>
            </w:pPr>
            <w:r>
              <w:rPr>
                <w:sz w:val="28"/>
                <w:szCs w:val="28"/>
              </w:rPr>
              <w:t>Павленко Игорь Олегович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/>
            </w:pPr>
            <w:r>
              <w:rPr>
                <w:sz w:val="28"/>
                <w:szCs w:val="28"/>
              </w:rPr>
              <w:t xml:space="preserve">- заместитель начальника ОНД и ПР по г.Шарыпово, Шарыповскому, Ужурскому району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ГУ МЧС России по Красноярскому краю, майор внутренней службы;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/>
            </w:pPr>
            <w:r>
              <w:rPr>
                <w:sz w:val="28"/>
                <w:szCs w:val="28"/>
              </w:rPr>
              <w:t>Пермякова Сандия Владимировна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tabs>
                <w:tab w:val="left" w:pos="2977" w:leader="none"/>
              </w:tabs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директора КГКУ «Центр занятости населения города Шарыпово»;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Шабаева Инга Владимировна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депутат Шарыповского городского Совета депутатов;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Варжинская Елена Викторовна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Шарыповского МФ ФКУ УИИ ГУФСИН России по Красноярскому краю.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551" w:right="101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" w:hAnsi="Times New Roman" w:cs="Times New Roman"/>
      <w:b/>
      <w:bCs/>
      <w:color w:val="0000FF"/>
    </w:rPr>
  </w:style>
  <w:style w:type="character" w:styleId="Style15">
    <w:name w:val="Исходный текст"/>
    <w:qFormat/>
    <w:rPr>
      <w:rFonts w:ascii="Liberation Mono" w:hAnsi="Liberation Mono" w:eastAsia="Noto Sans Mono CJK SC" w:cs="Liberation Mono"/>
    </w:rPr>
  </w:style>
  <w:style w:type="character" w:styleId="ListLabel2">
    <w:name w:val="ListLabel 2"/>
    <w:qFormat/>
    <w:rPr>
      <w:rFonts w:ascii="Times New Roman" w:hAnsi="Times New Roman" w:cs="Times New Roman"/>
      <w:b w:val="false"/>
      <w:bCs w:val="false"/>
      <w:color w:val="020202"/>
      <w:sz w:val="28"/>
      <w:szCs w:val="28"/>
    </w:rPr>
  </w:style>
  <w:style w:type="character" w:styleId="ListLabel3">
    <w:name w:val="ListLabel 3"/>
    <w:qFormat/>
    <w:rPr>
      <w:rFonts w:ascii="Times New Roman" w:hAnsi="Times New Roman" w:cs="Times New Roman"/>
      <w:b w:val="false"/>
      <w:bCs w:val="false"/>
      <w:color w:val="020202"/>
      <w:sz w:val="28"/>
      <w:szCs w:val="28"/>
    </w:rPr>
  </w:style>
  <w:style w:type="character" w:styleId="ListLabel4">
    <w:name w:val="ListLabel 4"/>
    <w:qFormat/>
    <w:rPr>
      <w:rFonts w:ascii="Times New Roman" w:hAnsi="Times New Roman" w:cs="Times New Roman"/>
      <w:b w:val="false"/>
      <w:bCs w:val="false"/>
      <w:color w:val="020202"/>
      <w:sz w:val="28"/>
      <w:szCs w:val="28"/>
    </w:rPr>
  </w:style>
  <w:style w:type="character" w:styleId="ListLabel5">
    <w:name w:val="ListLabel 5"/>
    <w:qFormat/>
    <w:rPr>
      <w:rFonts w:ascii="Times New Roman" w:hAnsi="Times New Roman" w:cs="Times New Roman"/>
      <w:b w:val="false"/>
      <w:bCs w:val="false"/>
      <w:color w:val="020202"/>
      <w:sz w:val="28"/>
      <w:szCs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1">
    <w:name w:val="Содержимое таблицы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784</TotalTime>
  <Application>LibreOffice/6.0.7.3$Linux_X86_64 LibreOffice_project/00m0$Build-3</Application>
  <Pages>4</Pages>
  <Words>558</Words>
  <Characters>3952</Characters>
  <CharactersWithSpaces>4732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2019-07-22T14:58:38Z</dcterms:created>
  <dc:creator/>
  <dc:description/>
  <dc:language>ru-RU</dc:language>
  <cp:lastModifiedBy/>
  <cp:lastPrinted>2020-10-14T11:40:12Z</cp:lastPrinted>
  <dcterms:modified xsi:type="dcterms:W3CDTF">2021-04-22T19:48:09Z</dcterms:modified>
  <cp:revision>68</cp:revision>
  <dc:subject/>
  <dc:title/>
</cp:coreProperties>
</file>