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63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/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bookmarkStart w:id="0" w:name="_Hlk115176197"/>
            <w:r>
              <w:rPr>
                <w:rFonts w:cs="Times New Roman" w:ascii="Times New Roman" w:hAnsi="Times New Roman"/>
                <w:b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ПОСТАНОВЛЕНИЕ</w:t>
      </w:r>
    </w:p>
    <w:p>
      <w:pPr>
        <w:pStyle w:val="Normal"/>
        <w:tabs>
          <w:tab w:val="clear" w:pos="709"/>
          <w:tab w:val="left" w:pos="4820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9"/>
          <w:tab w:val="left" w:pos="4820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935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136"/>
        <w:gridCol w:w="3105"/>
        <w:gridCol w:w="3113"/>
      </w:tblGrid>
      <w:tr>
        <w:trPr/>
        <w:tc>
          <w:tcPr>
            <w:tcW w:w="3136" w:type="dxa"/>
            <w:tcBorders/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17.02.2023</w:t>
            </w:r>
          </w:p>
        </w:tc>
        <w:tc>
          <w:tcPr>
            <w:tcW w:w="3105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13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</w:rPr>
              <w:t xml:space="preserve">№ </w:t>
            </w:r>
            <w:r>
              <w:rPr>
                <w:rFonts w:cs="Times New Roman" w:ascii="Times New Roman" w:hAnsi="Times New Roman"/>
              </w:rPr>
              <w:t>58</w:t>
            </w:r>
          </w:p>
        </w:tc>
      </w:tr>
    </w:tbl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О внесении изменений в постановление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Администрации города Шарыпово от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14.12.2022 № 406 «Об утверждении Перечня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главных администраторов доходов бюджета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городского округа города Шарыпово»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ConsPlusNormal1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widowControl/>
        <w:tabs>
          <w:tab w:val="left" w:pos="709" w:leader="none"/>
        </w:tabs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</w:t>
      </w:r>
      <w:r>
        <w:rPr>
          <w:rFonts w:cs="Times New Roman" w:ascii="Times New Roman" w:hAnsi="Times New Roman"/>
          <w:sz w:val="28"/>
          <w:szCs w:val="28"/>
        </w:rPr>
        <w:t xml:space="preserve">В соответствии с </w:t>
      </w:r>
      <w:hyperlink r:id="rId2">
        <w:r>
          <w:rPr>
            <w:rFonts w:cs="Times New Roman" w:ascii="Times New Roman" w:hAnsi="Times New Roman"/>
            <w:sz w:val="28"/>
            <w:szCs w:val="28"/>
          </w:rPr>
          <w:t>пунктом 3.2 статьи 160.1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Бюджетного кодекса Российской Федерации, руководствуясь ст. 34 Устава города Шарыпово, </w:t>
      </w:r>
    </w:p>
    <w:p>
      <w:pPr>
        <w:pStyle w:val="Normal"/>
        <w:tabs>
          <w:tab w:val="left" w:pos="709" w:leader="none"/>
        </w:tabs>
        <w:spacing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 Внести в приложение к постановлению Администрации города Шарыпово от 14.12.2022 г. № 406 «Перечень главных администраторов доходов бюджета городского округа города Шарыпово» (в редакции </w:t>
      </w:r>
      <w:r>
        <w:rPr>
          <w:rFonts w:cs="Times New Roman" w:ascii="Times New Roman" w:hAnsi="Times New Roman"/>
          <w:bCs/>
          <w:sz w:val="28"/>
          <w:szCs w:val="28"/>
        </w:rPr>
        <w:t>от 23.01.2023 №29, от 27.01.2023 №46)</w:t>
      </w:r>
      <w:r>
        <w:rPr>
          <w:rFonts w:cs="Times New Roman" w:ascii="Times New Roman" w:hAnsi="Times New Roman"/>
          <w:sz w:val="28"/>
          <w:szCs w:val="28"/>
        </w:rPr>
        <w:t xml:space="preserve"> следующие изменения: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</w:t>
      </w:r>
      <w:r>
        <w:rPr>
          <w:rFonts w:cs="Times New Roman" w:ascii="Times New Roman" w:hAnsi="Times New Roman"/>
          <w:sz w:val="28"/>
          <w:szCs w:val="28"/>
        </w:rPr>
        <w:t>1.1. пункт 8 «Финансовое управление администрации города Шарыпово» дополнить строкой:</w:t>
      </w:r>
    </w:p>
    <w:tbl>
      <w:tblPr>
        <w:tblStyle w:val="ad"/>
        <w:tblW w:w="935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76"/>
        <w:gridCol w:w="708"/>
        <w:gridCol w:w="3047"/>
        <w:gridCol w:w="4819"/>
      </w:tblGrid>
      <w:tr>
        <w:trPr/>
        <w:tc>
          <w:tcPr>
            <w:tcW w:w="776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8.57.</w:t>
            </w:r>
          </w:p>
        </w:tc>
        <w:tc>
          <w:tcPr>
            <w:tcW w:w="708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099</w:t>
            </w:r>
          </w:p>
        </w:tc>
        <w:tc>
          <w:tcPr>
            <w:tcW w:w="3047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2 02 45179 04 0000 150</w:t>
            </w:r>
          </w:p>
        </w:tc>
        <w:tc>
          <w:tcPr>
            <w:tcW w:w="4819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Иные межбюджетные трансферты бюджетам муниципальных образований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>
        <w:trPr/>
        <w:tc>
          <w:tcPr>
            <w:tcW w:w="776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8.59.</w:t>
            </w:r>
          </w:p>
        </w:tc>
        <w:tc>
          <w:tcPr>
            <w:tcW w:w="708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099</w:t>
            </w:r>
          </w:p>
        </w:tc>
        <w:tc>
          <w:tcPr>
            <w:tcW w:w="3047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2 02 49999 04 7412 150</w:t>
            </w:r>
          </w:p>
        </w:tc>
        <w:tc>
          <w:tcPr>
            <w:tcW w:w="4819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Иные межбюджетные трансферты бюджетам муниципальных образований края на обеспечение первичных мер пожарной безопасности в рамках подпрограммы «Предупреждение, спасение, помощь населению в чрезвычайных ситуациях»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населения»</w:t>
            </w:r>
          </w:p>
        </w:tc>
      </w:tr>
      <w:tr>
        <w:trPr/>
        <w:tc>
          <w:tcPr>
            <w:tcW w:w="776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8.61.</w:t>
            </w:r>
          </w:p>
        </w:tc>
        <w:tc>
          <w:tcPr>
            <w:tcW w:w="708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099</w:t>
            </w:r>
          </w:p>
        </w:tc>
        <w:tc>
          <w:tcPr>
            <w:tcW w:w="3047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2 02 49999 04 7845 150 </w:t>
            </w:r>
          </w:p>
        </w:tc>
        <w:tc>
          <w:tcPr>
            <w:tcW w:w="4819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Иные межбюджетные трансферты бюджетам муниципальных образований на устройство плоскостных спортивных сооружений в сельской местности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</w:t>
      </w:r>
      <w:r>
        <w:rPr>
          <w:rFonts w:cs="Times New Roman" w:ascii="Times New Roman" w:hAnsi="Times New Roman"/>
          <w:sz w:val="28"/>
          <w:szCs w:val="28"/>
        </w:rPr>
        <w:t>1.2. строку 8.57. считать строкой 8.58., строку 8.58. считать строкой 8.60., строки 8.59.-8.64. считать строками 8.62.-8.67.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1.3. пункт 13 «Управление Федеральной налоговой службы по Красноярскому краю» дополнить строкой: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d"/>
        <w:tblW w:w="950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15"/>
        <w:gridCol w:w="637"/>
        <w:gridCol w:w="2979"/>
        <w:gridCol w:w="4970"/>
      </w:tblGrid>
      <w:tr>
        <w:trPr>
          <w:trHeight w:val="510" w:hRule="atLeast"/>
        </w:trPr>
        <w:tc>
          <w:tcPr>
            <w:tcW w:w="915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13.7.</w:t>
            </w:r>
          </w:p>
        </w:tc>
        <w:tc>
          <w:tcPr>
            <w:tcW w:w="637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182</w:t>
            </w:r>
          </w:p>
        </w:tc>
        <w:tc>
          <w:tcPr>
            <w:tcW w:w="2979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1 01 02130 01 1000 110</w:t>
            </w:r>
          </w:p>
        </w:tc>
        <w:tc>
          <w:tcPr>
            <w:tcW w:w="4970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>
        <w:trPr>
          <w:trHeight w:val="765" w:hRule="atLeast"/>
        </w:trPr>
        <w:tc>
          <w:tcPr>
            <w:tcW w:w="915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13.8.</w:t>
            </w:r>
          </w:p>
        </w:tc>
        <w:tc>
          <w:tcPr>
            <w:tcW w:w="637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182</w:t>
            </w:r>
          </w:p>
        </w:tc>
        <w:tc>
          <w:tcPr>
            <w:tcW w:w="2979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1 03 02231 01 0000 110 </w:t>
            </w:r>
          </w:p>
        </w:tc>
        <w:tc>
          <w:tcPr>
            <w:tcW w:w="4970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>
        <w:trPr>
          <w:trHeight w:val="765" w:hRule="atLeast"/>
        </w:trPr>
        <w:tc>
          <w:tcPr>
            <w:tcW w:w="915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13.9.</w:t>
            </w:r>
          </w:p>
        </w:tc>
        <w:tc>
          <w:tcPr>
            <w:tcW w:w="637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182</w:t>
            </w:r>
          </w:p>
        </w:tc>
        <w:tc>
          <w:tcPr>
            <w:tcW w:w="2979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1 03 02241 01 0000 110</w:t>
            </w:r>
          </w:p>
        </w:tc>
        <w:tc>
          <w:tcPr>
            <w:tcW w:w="4970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>
        <w:trPr>
          <w:trHeight w:val="765" w:hRule="atLeast"/>
        </w:trPr>
        <w:tc>
          <w:tcPr>
            <w:tcW w:w="915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13.10.</w:t>
            </w:r>
          </w:p>
        </w:tc>
        <w:tc>
          <w:tcPr>
            <w:tcW w:w="637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182</w:t>
            </w:r>
          </w:p>
        </w:tc>
        <w:tc>
          <w:tcPr>
            <w:tcW w:w="2979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1 03 02251 01 0000 110</w:t>
            </w:r>
          </w:p>
        </w:tc>
        <w:tc>
          <w:tcPr>
            <w:tcW w:w="4970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>
        <w:trPr>
          <w:trHeight w:val="765" w:hRule="atLeast"/>
        </w:trPr>
        <w:tc>
          <w:tcPr>
            <w:tcW w:w="915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13.11.</w:t>
            </w:r>
          </w:p>
        </w:tc>
        <w:tc>
          <w:tcPr>
            <w:tcW w:w="637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182</w:t>
            </w:r>
          </w:p>
        </w:tc>
        <w:tc>
          <w:tcPr>
            <w:tcW w:w="2979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1 03 02261 01 0000 110</w:t>
            </w:r>
          </w:p>
        </w:tc>
        <w:tc>
          <w:tcPr>
            <w:tcW w:w="4970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</w:t>
      </w:r>
      <w:r>
        <w:rPr>
          <w:rFonts w:cs="Times New Roman" w:ascii="Times New Roman" w:hAnsi="Times New Roman"/>
          <w:sz w:val="28"/>
          <w:szCs w:val="28"/>
        </w:rPr>
        <w:t xml:space="preserve">1.4. строки 13.7.-13.19. считать строками 13.12.-13.24.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</w:t>
      </w:r>
      <w:r>
        <w:rPr>
          <w:rFonts w:cs="Times New Roman" w:ascii="Times New Roman" w:hAnsi="Times New Roman"/>
          <w:sz w:val="28"/>
          <w:szCs w:val="28"/>
        </w:rPr>
        <w:t>1.5. пункт 9 «Комитет по управлению муниципальным имуществом и земельными отношениями Администрации города Шарыпово» дополнить строкой:</w:t>
      </w:r>
    </w:p>
    <w:tbl>
      <w:tblPr>
        <w:tblStyle w:val="ad"/>
        <w:tblW w:w="955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75"/>
        <w:gridCol w:w="710"/>
        <w:gridCol w:w="2905"/>
        <w:gridCol w:w="5165"/>
      </w:tblGrid>
      <w:tr>
        <w:trPr>
          <w:trHeight w:val="765" w:hRule="atLeast"/>
        </w:trPr>
        <w:tc>
          <w:tcPr>
            <w:tcW w:w="775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9.8.</w:t>
            </w:r>
          </w:p>
        </w:tc>
        <w:tc>
          <w:tcPr>
            <w:tcW w:w="710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117</w:t>
            </w:r>
          </w:p>
        </w:tc>
        <w:tc>
          <w:tcPr>
            <w:tcW w:w="2905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1 16 07090 04 0001 140</w:t>
            </w:r>
          </w:p>
        </w:tc>
        <w:tc>
          <w:tcPr>
            <w:tcW w:w="5165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 (пени за несвоевременную уплату нанимателями денежных средств за наем муниципальных жилых помещений)</w:t>
            </w:r>
          </w:p>
        </w:tc>
      </w:tr>
      <w:tr>
        <w:trPr>
          <w:trHeight w:val="765" w:hRule="atLeast"/>
        </w:trPr>
        <w:tc>
          <w:tcPr>
            <w:tcW w:w="775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9.9.</w:t>
            </w:r>
          </w:p>
        </w:tc>
        <w:tc>
          <w:tcPr>
            <w:tcW w:w="710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117</w:t>
            </w:r>
          </w:p>
        </w:tc>
        <w:tc>
          <w:tcPr>
            <w:tcW w:w="2905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1 16 07090 04 0002 140</w:t>
            </w:r>
          </w:p>
        </w:tc>
        <w:tc>
          <w:tcPr>
            <w:tcW w:w="5165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 (штрафы, неустойки, пени за нарушение условий договоров аренды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</w:tr>
      <w:tr>
        <w:trPr>
          <w:trHeight w:val="765" w:hRule="atLeast"/>
        </w:trPr>
        <w:tc>
          <w:tcPr>
            <w:tcW w:w="775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9.10.</w:t>
            </w:r>
          </w:p>
        </w:tc>
        <w:tc>
          <w:tcPr>
            <w:tcW w:w="710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117</w:t>
            </w:r>
          </w:p>
        </w:tc>
        <w:tc>
          <w:tcPr>
            <w:tcW w:w="2905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1 16 07090 04 0003 140</w:t>
            </w:r>
          </w:p>
        </w:tc>
        <w:tc>
          <w:tcPr>
            <w:tcW w:w="5165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 (штрафы, неустойки, пени за нарушение условий договоров аренды муниципального имущества)</w:t>
            </w:r>
          </w:p>
        </w:tc>
      </w:tr>
      <w:tr>
        <w:trPr>
          <w:trHeight w:val="416" w:hRule="atLeast"/>
        </w:trPr>
        <w:tc>
          <w:tcPr>
            <w:tcW w:w="775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9.13.</w:t>
            </w:r>
          </w:p>
        </w:tc>
        <w:tc>
          <w:tcPr>
            <w:tcW w:w="710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117</w:t>
            </w:r>
          </w:p>
        </w:tc>
        <w:tc>
          <w:tcPr>
            <w:tcW w:w="2905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1 11 09044 04 0001 120</w:t>
            </w:r>
          </w:p>
        </w:tc>
        <w:tc>
          <w:tcPr>
            <w:tcW w:w="5165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(плата за использование земельных участков для возведения гражданами гаражей, являющихся некапитальными сооружениями)</w:t>
            </w:r>
          </w:p>
        </w:tc>
      </w:tr>
      <w:tr>
        <w:trPr>
          <w:trHeight w:val="765" w:hRule="atLeast"/>
        </w:trPr>
        <w:tc>
          <w:tcPr>
            <w:tcW w:w="775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9.14.</w:t>
            </w:r>
          </w:p>
        </w:tc>
        <w:tc>
          <w:tcPr>
            <w:tcW w:w="710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117</w:t>
            </w:r>
          </w:p>
        </w:tc>
        <w:tc>
          <w:tcPr>
            <w:tcW w:w="2905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1 11 09044 04 0002 120</w:t>
            </w:r>
          </w:p>
        </w:tc>
        <w:tc>
          <w:tcPr>
            <w:tcW w:w="5165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(плата за пользование жилым помещением по договорам социального найма, найма жилых помещений муниципального жилищного фонда)</w:t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</w:t>
      </w:r>
      <w:r>
        <w:rPr>
          <w:rFonts w:cs="Times New Roman" w:ascii="Times New Roman" w:hAnsi="Times New Roman"/>
          <w:sz w:val="28"/>
          <w:szCs w:val="28"/>
        </w:rPr>
        <w:t>1.6. строку 9.8. считать строкой 9.11., строку 9.9. считать строкой 9.12., строки 9.10.-9.22.  считать строками 9.15.-9.27.</w:t>
      </w:r>
      <w:bookmarkStart w:id="3" w:name="_Hlk108682787"/>
      <w:bookmarkEnd w:id="3"/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</w:t>
      </w: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. Контроль за исполнением настоящего постановления возложить на руководителя Финансового управления администрации города Шарыпово Е.А. Гришину.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3. </w:t>
      </w:r>
      <w:r>
        <w:rPr>
          <w:rFonts w:cs="Times New Roman" w:ascii="Times New Roman" w:hAnsi="Times New Roman"/>
          <w:sz w:val="28"/>
          <w:szCs w:val="28"/>
        </w:rPr>
        <w:t xml:space="preserve">Настоящее постановление вступает в силу в день, следующий за днём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 Шарыпово Красноярского края </w:t>
      </w:r>
      <w:r>
        <w:rPr>
          <w:rFonts w:cs="Times New Roman" w:ascii="Times New Roman" w:hAnsi="Times New Roman"/>
          <w:sz w:val="28"/>
          <w:szCs w:val="28"/>
          <w:u w:val="single"/>
        </w:rPr>
        <w:t>(</w:t>
      </w:r>
      <w:hyperlink r:id="rId3">
        <w:r>
          <w:rPr>
            <w:rFonts w:cs="Times New Roman" w:ascii="Times New Roman" w:hAnsi="Times New Roman"/>
            <w:sz w:val="28"/>
            <w:szCs w:val="28"/>
            <w:lang w:val="en-US"/>
          </w:rPr>
          <w:t>www</w:t>
        </w:r>
        <w:r>
          <w:rPr>
            <w:rFonts w:cs="Times New Roman" w:ascii="Times New Roman" w:hAnsi="Times New Roman"/>
            <w:sz w:val="28"/>
            <w:szCs w:val="28"/>
          </w:rPr>
          <w:t>.</w:t>
        </w:r>
        <w:r>
          <w:rPr>
            <w:rFonts w:cs="Times New Roman" w:ascii="Times New Roman" w:hAnsi="Times New Roman"/>
            <w:sz w:val="28"/>
            <w:szCs w:val="28"/>
            <w:lang w:val="en-US"/>
          </w:rPr>
          <w:t>gorodsharypovo</w:t>
        </w:r>
        <w:r>
          <w:rPr>
            <w:rFonts w:cs="Times New Roman" w:ascii="Times New Roman" w:hAnsi="Times New Roman"/>
            <w:sz w:val="28"/>
            <w:szCs w:val="28"/>
          </w:rPr>
          <w:t>.</w:t>
        </w:r>
        <w:r>
          <w:rPr>
            <w:rFonts w:cs="Times New Roman"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cs="Times New Roman" w:ascii="Times New Roman" w:hAnsi="Times New Roman"/>
          <w:sz w:val="28"/>
          <w:szCs w:val="28"/>
          <w:u w:val="single"/>
        </w:rPr>
        <w:t>)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города Шарыпово </w:t>
        <w:tab/>
        <w:t xml:space="preserve">                       </w:t>
        <w:tab/>
        <w:t xml:space="preserve">                             В.Г. Хохлов </w:t>
      </w:r>
    </w:p>
    <w:p>
      <w:pPr>
        <w:pStyle w:val="Normal"/>
        <w:widowControl/>
        <w:spacing w:lineRule="auto" w:line="276" w:before="0" w:after="20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Normal"/>
        <w:pageBreakBefore w:val="false"/>
        <w:ind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sectPr>
      <w:type w:val="nextPage"/>
      <w:pgSz w:w="11906" w:h="16838"/>
      <w:pgMar w:left="1701" w:right="851" w:header="0" w:top="1134" w:footer="0" w:bottom="1134" w:gutter="0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Segoe U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roman"/>
    <w:pitch w:val="variable"/>
  </w:font>
  <w:font w:name="Courier New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61c1e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Гипертекстовая ссылка"/>
    <w:basedOn w:val="DefaultParagraphFont"/>
    <w:qFormat/>
    <w:rsid w:val="00c61c1e"/>
    <w:rPr>
      <w:color w:val="008000"/>
    </w:rPr>
  </w:style>
  <w:style w:type="character" w:styleId="Style15" w:customStyle="1">
    <w:name w:val="Текст выноски Знак"/>
    <w:basedOn w:val="DefaultParagraphFont"/>
    <w:link w:val="a5"/>
    <w:uiPriority w:val="99"/>
    <w:semiHidden/>
    <w:qFormat/>
    <w:rsid w:val="000f62a9"/>
    <w:rPr>
      <w:rFonts w:ascii="Segoe UI" w:hAnsi="Segoe UI" w:eastAsia="Times New Roman" w:cs="Segoe UI"/>
      <w:sz w:val="18"/>
      <w:szCs w:val="18"/>
      <w:lang w:eastAsia="ru-RU"/>
    </w:rPr>
  </w:style>
  <w:style w:type="character" w:styleId="3" w:customStyle="1">
    <w:name w:val="Основной текст (3)_"/>
    <w:basedOn w:val="DefaultParagraphFont"/>
    <w:link w:val="30"/>
    <w:uiPriority w:val="99"/>
    <w:qFormat/>
    <w:locked/>
    <w:rsid w:val="00b465e0"/>
    <w:rPr>
      <w:rFonts w:ascii="Times New Roman" w:hAnsi="Times New Roman"/>
      <w:b/>
      <w:bCs/>
      <w:sz w:val="28"/>
      <w:szCs w:val="28"/>
      <w:shd w:fill="FFFFFF" w:val="clear"/>
    </w:rPr>
  </w:style>
  <w:style w:type="character" w:styleId="2" w:customStyle="1">
    <w:name w:val="Основной текст (2)"/>
    <w:basedOn w:val="DefaultParagraphFont"/>
    <w:uiPriority w:val="99"/>
    <w:qFormat/>
    <w:rsid w:val="00b465e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1" w:customStyle="1">
    <w:name w:val="Основной текст (2) + Полужирный"/>
    <w:basedOn w:val="DefaultParagraphFont"/>
    <w:uiPriority w:val="99"/>
    <w:qFormat/>
    <w:rsid w:val="00b465e0"/>
    <w:rPr>
      <w:rFonts w:ascii="Times New Roman" w:hAnsi="Times New Roman" w:cs="Times New Roman"/>
      <w:b/>
      <w:bCs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2" w:customStyle="1">
    <w:name w:val="Подпись к таблице (2)_"/>
    <w:basedOn w:val="DefaultParagraphFont"/>
    <w:link w:val="22"/>
    <w:uiPriority w:val="99"/>
    <w:qFormat/>
    <w:locked/>
    <w:rsid w:val="00b465e0"/>
    <w:rPr>
      <w:rFonts w:ascii="Times New Roman" w:hAnsi="Times New Roman"/>
      <w:sz w:val="28"/>
      <w:szCs w:val="28"/>
      <w:shd w:fill="FFFFFF" w:val="clear"/>
    </w:rPr>
  </w:style>
  <w:style w:type="character" w:styleId="ConsPlusNormal" w:customStyle="1">
    <w:name w:val="ConsPlusNormal Знак"/>
    <w:link w:val="ConsPlusNormal"/>
    <w:qFormat/>
    <w:locked/>
    <w:rsid w:val="00980a6b"/>
    <w:rPr>
      <w:rFonts w:ascii="Arial" w:hAnsi="Arial" w:eastAsia="Times New Roman" w:cs="Arial"/>
      <w:sz w:val="20"/>
      <w:szCs w:val="20"/>
      <w:lang w:eastAsia="ru-RU"/>
    </w:rPr>
  </w:style>
  <w:style w:type="character" w:styleId="Style16" w:customStyle="1">
    <w:name w:val="Заголовок Знак"/>
    <w:basedOn w:val="DefaultParagraphFont"/>
    <w:link w:val="a9"/>
    <w:qFormat/>
    <w:rsid w:val="007d47ec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Style17">
    <w:name w:val="Интернет-ссылка"/>
    <w:uiPriority w:val="99"/>
    <w:unhideWhenUsed/>
    <w:rsid w:val="001d24df"/>
    <w:rPr>
      <w:color w:val="0000FF"/>
      <w:u w:val="single"/>
    </w:rPr>
  </w:style>
  <w:style w:type="character" w:styleId="Blk" w:customStyle="1">
    <w:name w:val="blk"/>
    <w:basedOn w:val="DefaultParagraphFont"/>
    <w:qFormat/>
    <w:rsid w:val="006679a5"/>
    <w:rPr/>
  </w:style>
  <w:style w:type="character" w:styleId="Appleconvertedspace" w:customStyle="1">
    <w:name w:val="apple-converted-space"/>
    <w:basedOn w:val="DefaultParagraphFont"/>
    <w:qFormat/>
    <w:rsid w:val="00726c72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297444"/>
    <w:rPr>
      <w:color w:val="605E5C"/>
      <w:shd w:fill="E1DFDD" w:val="clear"/>
    </w:rPr>
  </w:style>
  <w:style w:type="character" w:styleId="Style18">
    <w:name w:val="Посещённая гиперссылка"/>
    <w:basedOn w:val="DefaultParagraphFont"/>
    <w:uiPriority w:val="99"/>
    <w:semiHidden/>
    <w:unhideWhenUsed/>
    <w:rsid w:val="00fb4a7f"/>
    <w:rPr>
      <w:color w:val="800080"/>
      <w:u w:val="single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Lohit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1" w:customStyle="1">
    <w:name w:val="ConsPlusNormal"/>
    <w:link w:val="ConsPlusNormal0"/>
    <w:qFormat/>
    <w:rsid w:val="00c61c1e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rsid w:val="00c61c1e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eastAsia="ru-RU" w:val="ru-RU" w:bidi="ar-SA"/>
    </w:rPr>
  </w:style>
  <w:style w:type="paragraph" w:styleId="ListParagraph">
    <w:name w:val="List Paragraph"/>
    <w:basedOn w:val="Normal"/>
    <w:uiPriority w:val="99"/>
    <w:qFormat/>
    <w:rsid w:val="00c61c1e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a6"/>
    <w:uiPriority w:val="99"/>
    <w:semiHidden/>
    <w:unhideWhenUsed/>
    <w:qFormat/>
    <w:rsid w:val="000f62a9"/>
    <w:pPr/>
    <w:rPr>
      <w:rFonts w:ascii="Segoe UI" w:hAnsi="Segoe UI" w:cs="Segoe UI"/>
      <w:sz w:val="18"/>
      <w:szCs w:val="18"/>
    </w:rPr>
  </w:style>
  <w:style w:type="paragraph" w:styleId="31" w:customStyle="1">
    <w:name w:val="Основной текст (3)"/>
    <w:basedOn w:val="Normal"/>
    <w:link w:val="3"/>
    <w:uiPriority w:val="99"/>
    <w:qFormat/>
    <w:rsid w:val="00b465e0"/>
    <w:pPr>
      <w:shd w:val="clear" w:color="auto" w:fill="FFFFFF"/>
      <w:spacing w:lineRule="exact" w:line="322" w:before="240" w:after="240"/>
      <w:jc w:val="center"/>
    </w:pPr>
    <w:rPr>
      <w:rFonts w:ascii="Times New Roman" w:hAnsi="Times New Roman" w:eastAsia="Calibri" w:cs="" w:cstheme="minorBidi" w:eastAsiaTheme="minorHAnsi"/>
      <w:b/>
      <w:bCs/>
      <w:sz w:val="28"/>
      <w:szCs w:val="28"/>
      <w:lang w:eastAsia="en-US"/>
    </w:rPr>
  </w:style>
  <w:style w:type="paragraph" w:styleId="23" w:customStyle="1">
    <w:name w:val="Подпись к таблице (2)"/>
    <w:basedOn w:val="Normal"/>
    <w:link w:val="21"/>
    <w:uiPriority w:val="99"/>
    <w:qFormat/>
    <w:rsid w:val="00b465e0"/>
    <w:pPr>
      <w:shd w:val="clear" w:color="auto" w:fill="FFFFFF"/>
      <w:spacing w:lineRule="atLeast" w:line="240" w:before="0" w:after="60"/>
      <w:jc w:val="both"/>
    </w:pPr>
    <w:rPr>
      <w:rFonts w:ascii="Times New Roman" w:hAnsi="Times New Roman" w:eastAsia="Calibri" w:cs="" w:cstheme="minorBidi" w:eastAsiaTheme="minorHAnsi"/>
      <w:sz w:val="28"/>
      <w:szCs w:val="28"/>
      <w:lang w:eastAsia="en-US"/>
    </w:rPr>
  </w:style>
  <w:style w:type="paragraph" w:styleId="Default" w:customStyle="1">
    <w:name w:val="Default"/>
    <w:qFormat/>
    <w:rsid w:val="00b465e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980a6b"/>
    <w:pPr/>
    <w:rPr>
      <w:rFonts w:ascii="Times New Roman" w:hAnsi="Times New Roman" w:cs="Times New Roman"/>
    </w:rPr>
  </w:style>
  <w:style w:type="paragraph" w:styleId="Style24">
    <w:name w:val="Title"/>
    <w:basedOn w:val="Normal"/>
    <w:link w:val="aa"/>
    <w:qFormat/>
    <w:rsid w:val="007d47ec"/>
    <w:pPr>
      <w:widowControl/>
      <w:jc w:val="center"/>
    </w:pPr>
    <w:rPr>
      <w:rFonts w:ascii="Times New Roman" w:hAnsi="Times New Roman" w:cs="Times New Roman"/>
      <w:sz w:val="28"/>
    </w:rPr>
  </w:style>
  <w:style w:type="paragraph" w:styleId="Style25" w:customStyle="1">
    <w:name w:val="Знак"/>
    <w:basedOn w:val="Normal"/>
    <w:qFormat/>
    <w:rsid w:val="00cb13f8"/>
    <w:pPr>
      <w:widowControl/>
      <w:spacing w:beforeAutospacing="1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styleId="ConsPlusNonformat" w:customStyle="1">
    <w:name w:val="ConsPlusNonformat"/>
    <w:qFormat/>
    <w:rsid w:val="00f05486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zh-CN" w:val="ru-RU" w:bidi="ar-SA"/>
    </w:rPr>
  </w:style>
  <w:style w:type="paragraph" w:styleId="ConsNormal" w:customStyle="1">
    <w:name w:val="ConsNormal"/>
    <w:qFormat/>
    <w:rsid w:val="00634ca0"/>
    <w:pPr>
      <w:widowControl w:val="false"/>
      <w:bidi w:val="0"/>
      <w:spacing w:lineRule="auto" w:line="240" w:before="0" w:after="0"/>
      <w:ind w:firstLine="72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Msonormal" w:customStyle="1">
    <w:name w:val="msonormal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65" w:customStyle="1">
    <w:name w:val="xl6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66" w:customStyle="1">
    <w:name w:val="xl6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67" w:customStyle="1">
    <w:name w:val="xl6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8" w:customStyle="1">
    <w:name w:val="xl68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9" w:customStyle="1">
    <w:name w:val="xl69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0" w:customStyle="1">
    <w:name w:val="xl70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1" w:customStyle="1">
    <w:name w:val="xl7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2" w:customStyle="1">
    <w:name w:val="xl7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73" w:customStyle="1">
    <w:name w:val="xl7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4" w:customStyle="1">
    <w:name w:val="xl7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5" w:customStyle="1">
    <w:name w:val="xl7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6" w:customStyle="1">
    <w:name w:val="xl7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7" w:customStyle="1">
    <w:name w:val="xl7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78" w:customStyle="1">
    <w:name w:val="xl7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9" w:customStyle="1">
    <w:name w:val="xl7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0" w:customStyle="1">
    <w:name w:val="xl8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81" w:customStyle="1">
    <w:name w:val="xl8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2" w:customStyle="1">
    <w:name w:val="xl8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83" w:customStyle="1">
    <w:name w:val="xl8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84" w:customStyle="1">
    <w:name w:val="xl8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5" w:customStyle="1">
    <w:name w:val="xl8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6" w:customStyle="1">
    <w:name w:val="xl8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87" w:customStyle="1">
    <w:name w:val="xl8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8" w:customStyle="1">
    <w:name w:val="xl8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9" w:customStyle="1">
    <w:name w:val="xl8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0" w:customStyle="1">
    <w:name w:val="xl9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1" w:customStyle="1">
    <w:name w:val="xl9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92" w:customStyle="1">
    <w:name w:val="xl9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93" w:customStyle="1">
    <w:name w:val="xl9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4" w:customStyle="1">
    <w:name w:val="xl9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5" w:customStyle="1">
    <w:name w:val="xl9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6" w:customStyle="1">
    <w:name w:val="xl9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7" w:customStyle="1">
    <w:name w:val="xl9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8" w:customStyle="1">
    <w:name w:val="xl9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9" w:customStyle="1">
    <w:name w:val="xl9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0" w:customStyle="1">
    <w:name w:val="xl10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101" w:customStyle="1">
    <w:name w:val="xl10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02" w:customStyle="1">
    <w:name w:val="xl10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03" w:customStyle="1">
    <w:name w:val="xl10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4" w:customStyle="1">
    <w:name w:val="xl10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5" w:customStyle="1">
    <w:name w:val="xl10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6" w:customStyle="1">
    <w:name w:val="xl10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7" w:customStyle="1">
    <w:name w:val="xl10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8" w:customStyle="1">
    <w:name w:val="xl10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9" w:customStyle="1">
    <w:name w:val="xl109"/>
    <w:basedOn w:val="Normal"/>
    <w:qFormat/>
    <w:rsid w:val="00fb4a7f"/>
    <w:pPr>
      <w:widowControl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10" w:customStyle="1">
    <w:name w:val="xl110"/>
    <w:basedOn w:val="Normal"/>
    <w:qFormat/>
    <w:rsid w:val="00fb4a7f"/>
    <w:pPr>
      <w:widowControl/>
      <w:shd w:val="clear" w:color="000000" w:fill="FFFFFF"/>
      <w:spacing w:beforeAutospacing="1" w:afterAutospacing="1"/>
    </w:pPr>
    <w:rPr>
      <w:rFonts w:ascii="Times New Roman" w:hAnsi="Times New Roman" w:cs="Times New Roman"/>
    </w:rPr>
  </w:style>
  <w:style w:type="paragraph" w:styleId="Xl111" w:customStyle="1">
    <w:name w:val="xl11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112" w:customStyle="1">
    <w:name w:val="xl112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3" w:customStyle="1">
    <w:name w:val="xl11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4" w:customStyle="1">
    <w:name w:val="xl114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15" w:customStyle="1">
    <w:name w:val="xl11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6" w:customStyle="1">
    <w:name w:val="xl116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7" w:customStyle="1">
    <w:name w:val="xl11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8" w:customStyle="1">
    <w:name w:val="xl118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9" w:customStyle="1">
    <w:name w:val="xl11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0" w:customStyle="1">
    <w:name w:val="xl120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1" w:customStyle="1">
    <w:name w:val="xl12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2" w:customStyle="1">
    <w:name w:val="xl122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3" w:customStyle="1">
    <w:name w:val="xl12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NoSpacing">
    <w:name w:val="No Spacing"/>
    <w:uiPriority w:val="1"/>
    <w:qFormat/>
    <w:rsid w:val="00903fbb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ee0b9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9B0D2DA33562783D1EBFDFBA55FEE80DF2E7C8194F95F550831FF9DA58AA5D6F68735C2D4032ICz8E" TargetMode="External"/><Relationship Id="rId3" Type="http://schemas.openxmlformats.org/officeDocument/2006/relationships/hyperlink" Target="http://www.gorodsharypovo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CF234-FA58-49A6-A818-239F8AC7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Application>LibreOffice/6.4.7.2$Linux_X86_64 LibreOffice_project/40$Build-2</Application>
  <Pages>5</Pages>
  <Words>848</Words>
  <Characters>5975</Characters>
  <CharactersWithSpaces>6896</CharactersWithSpaces>
  <Paragraphs>76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2021-12-08T01:41:00Z</dcterms:created>
  <dc:creator>user</dc:creator>
  <dc:description/>
  <dc:language>ru-RU</dc:language>
  <cp:lastModifiedBy/>
  <cp:lastPrinted>2023-02-17T09:38:00Z</cp:lastPrinted>
  <dcterms:modified xsi:type="dcterms:W3CDTF">2023-02-21T10:51:07Z</dcterms:modified>
  <cp:revision>66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