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uppressAutoHyphens w:val="false"/>
        <w:jc w:val="center"/>
        <w:rPr/>
      </w:pPr>
      <w:r>
        <w:rPr>
          <w:b/>
          <w:sz w:val="26"/>
          <w:szCs w:val="28"/>
          <w:lang w:eastAsia="ru-RU"/>
        </w:rPr>
        <w:t>ПОСТАНОВЛЕНИЕ АДМИНИСТРАЦИИ ГОРОДА ШАРЫПОВО</w:t>
      </w:r>
    </w:p>
    <w:tbl>
      <w:tblPr>
        <w:tblW w:w="9636" w:type="dxa"/>
        <w:jc w:val="left"/>
        <w:tblInd w:w="-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"/>
        <w:gridCol w:w="78"/>
        <w:gridCol w:w="4224"/>
        <w:gridCol w:w="483"/>
        <w:gridCol w:w="4557"/>
        <w:gridCol w:w="122"/>
        <w:gridCol w:w="109"/>
      </w:tblGrid>
      <w:tr>
        <w:trPr/>
        <w:tc>
          <w:tcPr>
            <w:tcW w:w="63" w:type="dxa"/>
            <w:tcBorders/>
          </w:tcPr>
          <w:p>
            <w:pPr>
              <w:pStyle w:val="Style26"/>
              <w:snapToGrid w:val="false"/>
              <w:rPr/>
            </w:pPr>
            <w:r>
              <w:rPr/>
            </w:r>
          </w:p>
        </w:tc>
        <w:tc>
          <w:tcPr>
            <w:tcW w:w="4785" w:type="dxa"/>
            <w:gridSpan w:val="3"/>
            <w:tcBorders/>
          </w:tcPr>
          <w:p>
            <w:pPr>
              <w:pStyle w:val="Normal"/>
              <w:rPr>
                <w:szCs w:val="28"/>
              </w:rPr>
            </w:pPr>
            <w:r>
              <w:rPr>
                <w:szCs w:val="28"/>
              </w:rPr>
              <w:t>25.10.2022</w:t>
            </w:r>
          </w:p>
        </w:tc>
        <w:tc>
          <w:tcPr>
            <w:tcW w:w="4788" w:type="dxa"/>
            <w:gridSpan w:val="3"/>
            <w:tcBorders/>
          </w:tcPr>
          <w:p>
            <w:pPr>
              <w:pStyle w:val="Normal"/>
              <w:rPr/>
            </w:pPr>
            <w:r>
              <w:rPr>
                <w:color w:val="000000"/>
                <w:szCs w:val="28"/>
              </w:rPr>
              <w:t xml:space="preserve">                                          </w:t>
            </w:r>
            <w:r>
              <w:rPr>
                <w:color w:val="000000"/>
                <w:szCs w:val="28"/>
                <w:lang w:val="en-US"/>
              </w:rPr>
              <w:t xml:space="preserve"> </w:t>
            </w:r>
            <w:r>
              <w:rPr>
                <w:color w:val="000000"/>
                <w:szCs w:val="28"/>
              </w:rPr>
              <w:t xml:space="preserve">     </w:t>
            </w:r>
            <w:r>
              <w:rPr>
                <w:color w:val="000000"/>
                <w:szCs w:val="28"/>
                <w:lang w:val="en-US"/>
              </w:rPr>
              <w:t xml:space="preserve"> </w:t>
            </w:r>
            <w:r>
              <w:rPr>
                <w:color w:val="000000"/>
                <w:szCs w:val="28"/>
              </w:rPr>
              <w:t xml:space="preserve"> № </w:t>
            </w:r>
            <w:r>
              <w:rPr>
                <w:color w:val="000000"/>
                <w:szCs w:val="28"/>
              </w:rPr>
              <w:t>342</w:t>
            </w:r>
          </w:p>
        </w:tc>
      </w:tr>
      <w:tr>
        <w:trPr>
          <w:trHeight w:val="599" w:hRule="atLeast"/>
        </w:trPr>
        <w:tc>
          <w:tcPr>
            <w:tcW w:w="141" w:type="dxa"/>
            <w:gridSpan w:val="2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9386" w:type="dxa"/>
            <w:gridSpan w:val="4"/>
            <w:tcBorders/>
            <w:tcMar>
              <w:left w:w="0" w:type="dxa"/>
              <w:right w:w="0" w:type="dxa"/>
            </w:tcMar>
          </w:tcPr>
          <w:p>
            <w:pPr>
              <w:pStyle w:val="ConsPlusTitle"/>
              <w:bidi w:val="0"/>
              <w:snapToGrid w:val="false"/>
              <w:ind w:left="0" w:right="4076" w:hanging="0"/>
              <w:jc w:val="both"/>
              <w:rPr>
                <w:b w:val="false"/>
                <w:bCs w:val="false"/>
                <w:color w:val="000000"/>
                <w:spacing w:val="-1"/>
                <w:sz w:val="27"/>
                <w:szCs w:val="27"/>
              </w:rPr>
            </w:pPr>
            <w:r>
              <w:rPr>
                <w:b w:val="false"/>
                <w:bCs w:val="false"/>
                <w:color w:val="000000"/>
                <w:spacing w:val="-1"/>
                <w:sz w:val="27"/>
                <w:szCs w:val="27"/>
              </w:rPr>
            </w:r>
          </w:p>
          <w:p>
            <w:pPr>
              <w:pStyle w:val="ConsPlusTitle"/>
              <w:bidi w:val="0"/>
              <w:ind w:left="0" w:right="4076" w:hanging="0"/>
              <w:jc w:val="both"/>
              <w:rPr/>
            </w:pPr>
            <w:r>
              <w:rPr>
                <w:b w:val="false"/>
                <w:bCs w:val="false"/>
                <w:color w:val="000000"/>
                <w:spacing w:val="-1"/>
                <w:sz w:val="27"/>
                <w:szCs w:val="27"/>
              </w:rPr>
              <w:t xml:space="preserve">О внесении изменений в постановление </w:t>
            </w:r>
            <w:r>
              <w:rPr>
                <w:b w:val="false"/>
                <w:bCs w:val="false"/>
                <w:color w:val="000000"/>
                <w:spacing w:val="-3"/>
                <w:sz w:val="27"/>
                <w:szCs w:val="27"/>
              </w:rPr>
              <w:t xml:space="preserve">Администрации города Шарыпово от 15.02.2022 № 49 </w:t>
            </w:r>
            <w:r>
              <w:rPr>
                <w:b w:val="false"/>
                <w:bCs w:val="false"/>
                <w:color w:val="000000"/>
                <w:spacing w:val="-1"/>
                <w:sz w:val="27"/>
                <w:szCs w:val="27"/>
              </w:rPr>
              <w:t xml:space="preserve">«О Координационном совете по развитию </w:t>
            </w:r>
            <w:r>
              <w:rPr>
                <w:b w:val="false"/>
                <w:bCs w:val="false"/>
                <w:sz w:val="27"/>
                <w:szCs w:val="27"/>
              </w:rPr>
              <w:t>малого и среднего предпринимательства</w:t>
            </w:r>
            <w:r>
              <w:rPr>
                <w:b w:val="false"/>
                <w:bCs w:val="false"/>
                <w:color w:val="000000"/>
                <w:spacing w:val="-1"/>
                <w:sz w:val="27"/>
                <w:szCs w:val="27"/>
              </w:rPr>
              <w:t>, конкуренции при Администрации города Шарыпово»</w:t>
            </w:r>
            <w:r>
              <w:rPr>
                <w:color w:val="000000"/>
                <w:spacing w:val="-1"/>
                <w:sz w:val="27"/>
                <w:szCs w:val="27"/>
              </w:rPr>
              <w:t xml:space="preserve"> </w:t>
            </w:r>
          </w:p>
          <w:p>
            <w:pPr>
              <w:pStyle w:val="Normal"/>
              <w:shd w:fill="FFFFFF" w:val="clear"/>
              <w:tabs>
                <w:tab w:val="clear" w:pos="371"/>
                <w:tab w:val="left" w:pos="7230" w:leader="none"/>
              </w:tabs>
              <w:ind w:left="0" w:right="0" w:firstLine="709"/>
              <w:jc w:val="both"/>
              <w:rPr>
                <w:color w:val="000000"/>
                <w:spacing w:val="-1"/>
                <w:sz w:val="27"/>
                <w:szCs w:val="27"/>
              </w:rPr>
            </w:pPr>
            <w:r>
              <w:rPr>
                <w:color w:val="000000"/>
                <w:spacing w:val="-1"/>
                <w:sz w:val="27"/>
                <w:szCs w:val="27"/>
              </w:rPr>
              <w:t xml:space="preserve"> </w:t>
            </w:r>
          </w:p>
          <w:p>
            <w:pPr>
              <w:pStyle w:val="Normal"/>
              <w:suppressAutoHyphens w:val="false"/>
              <w:autoSpaceDE w:val="false"/>
              <w:ind w:left="0" w:right="0" w:firstLine="709"/>
              <w:jc w:val="both"/>
              <w:rPr/>
            </w:pPr>
            <w:r>
              <w:rPr>
                <w:color w:val="000000"/>
                <w:sz w:val="27"/>
                <w:szCs w:val="27"/>
                <w:lang w:eastAsia="ru-RU"/>
              </w:rPr>
              <w:t xml:space="preserve">В целях оказания содействия развитию малого и среднего предпринимательства, создания благоприятных условий для осуществления предпринимательской деятельности </w:t>
            </w:r>
            <w:r>
              <w:rPr>
                <w:rFonts w:eastAsia="Arial"/>
                <w:sz w:val="27"/>
                <w:szCs w:val="27"/>
              </w:rPr>
              <w:t>на территории городского округа города Шарыпово Красноярского края</w:t>
            </w:r>
            <w:r>
              <w:rPr>
                <w:color w:val="000000"/>
                <w:sz w:val="27"/>
                <w:szCs w:val="27"/>
                <w:lang w:eastAsia="ru-RU"/>
              </w:rPr>
              <w:t xml:space="preserve">, во исполнение Федерального </w:t>
            </w:r>
            <w:hyperlink r:id="rId2">
              <w:r>
                <w:rPr>
                  <w:rStyle w:val="-"/>
                  <w:color w:val="000000"/>
                  <w:sz w:val="27"/>
                  <w:szCs w:val="27"/>
                  <w:lang w:eastAsia="ru-RU"/>
                </w:rPr>
                <w:t>закона</w:t>
              </w:r>
            </w:hyperlink>
            <w:r>
              <w:rPr>
                <w:color w:val="000000"/>
                <w:sz w:val="27"/>
                <w:szCs w:val="27"/>
                <w:lang w:eastAsia="ru-RU"/>
              </w:rPr>
              <w:t xml:space="preserve"> от 24.07.2007 № 209-ФЗ «О развитии малого и среднего предпринимательства в Российской Федерации», руководствуясь </w:t>
            </w:r>
            <w:hyperlink r:id="rId3">
              <w:r>
                <w:rPr>
                  <w:rStyle w:val="-"/>
                  <w:color w:val="000000"/>
                  <w:sz w:val="27"/>
                  <w:szCs w:val="27"/>
                  <w:lang w:eastAsia="ru-RU"/>
                </w:rPr>
                <w:t>п. 33 ст. 16</w:t>
              </w:r>
            </w:hyperlink>
            <w:r>
              <w:rPr>
                <w:color w:val="000000"/>
                <w:sz w:val="27"/>
                <w:szCs w:val="27"/>
                <w:lang w:eastAsia="ru-RU"/>
              </w:rPr>
              <w:t xml:space="preserve"> Федерального закона от 06.10.2003 № 131-ФЗ «Об общих принципах организации местного самоуправления в Российской Федерации» и </w:t>
            </w:r>
            <w:r>
              <w:rPr>
                <w:bCs/>
                <w:color w:val="000000"/>
                <w:spacing w:val="1"/>
                <w:sz w:val="27"/>
                <w:szCs w:val="27"/>
              </w:rPr>
              <w:t>распоряжения</w:t>
            </w:r>
            <w:r>
              <w:rPr>
                <w:color w:val="000000"/>
                <w:spacing w:val="1"/>
                <w:sz w:val="27"/>
                <w:szCs w:val="27"/>
              </w:rPr>
              <w:t xml:space="preserve"> Правительства РФ от 17.04.2019 № 768-р «Об утверждении стандарта развития конкуренции в субъектах Российской Федерации»</w:t>
            </w:r>
            <w:r>
              <w:rPr>
                <w:color w:val="000000"/>
                <w:sz w:val="27"/>
                <w:szCs w:val="27"/>
                <w:lang w:eastAsia="ru-RU"/>
              </w:rPr>
              <w:t xml:space="preserve">, руководствуясь </w:t>
            </w:r>
            <w:r>
              <w:rPr>
                <w:color w:val="000000"/>
                <w:spacing w:val="1"/>
                <w:sz w:val="27"/>
                <w:szCs w:val="27"/>
              </w:rPr>
              <w:t>ст. 34 Устава города Шарыпово</w:t>
            </w:r>
            <w:r>
              <w:rPr>
                <w:color w:val="000000"/>
                <w:sz w:val="27"/>
                <w:szCs w:val="27"/>
                <w:lang w:eastAsia="ru-RU"/>
              </w:rPr>
              <w:t>,</w:t>
            </w:r>
          </w:p>
          <w:p>
            <w:pPr>
              <w:pStyle w:val="Normal"/>
              <w:shd w:fill="FFFFFF" w:val="clear"/>
              <w:tabs>
                <w:tab w:val="clear" w:pos="371"/>
                <w:tab w:val="left" w:pos="7230" w:leader="none"/>
              </w:tabs>
              <w:ind w:left="0" w:right="0" w:firstLine="709"/>
              <w:jc w:val="both"/>
              <w:rPr>
                <w:color w:val="000000"/>
                <w:spacing w:val="-5"/>
                <w:sz w:val="27"/>
                <w:szCs w:val="27"/>
              </w:rPr>
            </w:pPr>
            <w:r>
              <w:rPr>
                <w:color w:val="000000"/>
                <w:spacing w:val="-5"/>
                <w:sz w:val="27"/>
                <w:szCs w:val="27"/>
              </w:rPr>
              <w:t>ПОСТАНОВЛЯЮ:</w:t>
            </w:r>
          </w:p>
          <w:p>
            <w:pPr>
              <w:pStyle w:val="ConsPlusTitle"/>
              <w:bidi w:val="0"/>
              <w:ind w:left="0" w:right="0" w:firstLine="709"/>
              <w:jc w:val="both"/>
              <w:rPr/>
            </w:pPr>
            <w:r>
              <w:rPr>
                <w:b w:val="false"/>
                <w:bCs w:val="false"/>
                <w:sz w:val="27"/>
                <w:szCs w:val="27"/>
              </w:rPr>
              <w:t xml:space="preserve">1. </w:t>
            </w:r>
            <w:r>
              <w:rPr>
                <w:b w:val="false"/>
                <w:bCs w:val="false"/>
                <w:color w:val="000000"/>
                <w:spacing w:val="1"/>
                <w:sz w:val="27"/>
                <w:szCs w:val="27"/>
              </w:rPr>
              <w:t>Внести в постановление</w:t>
            </w:r>
            <w:r>
              <w:rPr>
                <w:b w:val="false"/>
                <w:bCs w:val="false"/>
                <w:sz w:val="27"/>
                <w:szCs w:val="27"/>
              </w:rPr>
              <w:t xml:space="preserve"> Администрации города Шарыпово </w:t>
            </w:r>
            <w:r>
              <w:rPr>
                <w:b w:val="false"/>
                <w:bCs w:val="false"/>
                <w:color w:val="000000"/>
                <w:spacing w:val="-3"/>
                <w:sz w:val="27"/>
                <w:szCs w:val="27"/>
              </w:rPr>
              <w:t xml:space="preserve">от 15.02.2022 № 49 </w:t>
            </w:r>
            <w:r>
              <w:rPr>
                <w:b w:val="false"/>
                <w:bCs w:val="false"/>
                <w:color w:val="000000"/>
                <w:spacing w:val="-1"/>
                <w:sz w:val="27"/>
                <w:szCs w:val="27"/>
              </w:rPr>
              <w:t xml:space="preserve">«О Координационном совете по развитию </w:t>
            </w:r>
            <w:r>
              <w:rPr>
                <w:b w:val="false"/>
                <w:bCs w:val="false"/>
                <w:sz w:val="27"/>
                <w:szCs w:val="27"/>
              </w:rPr>
              <w:t>малого и среднего предпринимательства</w:t>
            </w:r>
            <w:r>
              <w:rPr>
                <w:b w:val="false"/>
                <w:bCs w:val="false"/>
                <w:color w:val="000000"/>
                <w:spacing w:val="-1"/>
                <w:sz w:val="27"/>
                <w:szCs w:val="27"/>
              </w:rPr>
              <w:t>, конкуренции при Администрации города Шарыпово»</w:t>
            </w:r>
            <w:r>
              <w:rPr>
                <w:color w:val="000000"/>
                <w:spacing w:val="-1"/>
                <w:sz w:val="27"/>
                <w:szCs w:val="27"/>
              </w:rPr>
              <w:t xml:space="preserve"> </w:t>
            </w:r>
            <w:r>
              <w:rPr>
                <w:b w:val="false"/>
                <w:color w:val="000000"/>
                <w:sz w:val="27"/>
                <w:szCs w:val="27"/>
              </w:rPr>
              <w:t>(в ред. 26.04.2022 № 114)</w:t>
            </w:r>
            <w:r>
              <w:rPr>
                <w:sz w:val="27"/>
                <w:szCs w:val="27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7"/>
                <w:szCs w:val="27"/>
              </w:rPr>
              <w:t>следующие изменения:</w:t>
            </w:r>
          </w:p>
          <w:p>
            <w:pPr>
              <w:pStyle w:val="Normal"/>
              <w:ind w:left="0" w:right="0" w:firstLine="680"/>
              <w:jc w:val="both"/>
              <w:rPr/>
            </w:pPr>
            <w:r>
              <w:rPr>
                <w:color w:val="000000"/>
                <w:sz w:val="27"/>
                <w:szCs w:val="27"/>
              </w:rPr>
              <w:t>1.1 Приложение № 1 «С</w:t>
            </w:r>
            <w:hyperlink w:anchor="P130">
              <w:r>
                <w:rPr>
                  <w:rStyle w:val="-"/>
                  <w:color w:val="000000"/>
                  <w:sz w:val="27"/>
                  <w:szCs w:val="27"/>
                </w:rPr>
                <w:t>остав</w:t>
              </w:r>
            </w:hyperlink>
            <w:r>
              <w:rPr>
                <w:color w:val="000000"/>
                <w:sz w:val="27"/>
                <w:szCs w:val="27"/>
              </w:rPr>
              <w:t xml:space="preserve"> Координационного совета </w:t>
            </w:r>
            <w:r>
              <w:rPr>
                <w:color w:val="000000"/>
                <w:spacing w:val="-1"/>
                <w:sz w:val="27"/>
                <w:szCs w:val="27"/>
              </w:rPr>
              <w:t xml:space="preserve">по развитию </w:t>
            </w:r>
            <w:r>
              <w:rPr>
                <w:sz w:val="27"/>
                <w:szCs w:val="27"/>
              </w:rPr>
              <w:t>малого и среднего предпринимательства</w:t>
            </w:r>
            <w:r>
              <w:rPr>
                <w:color w:val="000000"/>
                <w:spacing w:val="-1"/>
                <w:sz w:val="27"/>
                <w:szCs w:val="27"/>
              </w:rPr>
              <w:t>, конкуренции при Администрации города Шарыпово</w:t>
            </w:r>
            <w:r>
              <w:rPr>
                <w:color w:val="000000"/>
                <w:sz w:val="27"/>
                <w:szCs w:val="27"/>
              </w:rPr>
              <w:t xml:space="preserve">» </w:t>
            </w:r>
            <w:r>
              <w:rPr>
                <w:sz w:val="27"/>
                <w:szCs w:val="27"/>
              </w:rPr>
              <w:t>изложить в новой редакции, согласно приложению к настоящему постановлению.</w:t>
            </w:r>
          </w:p>
          <w:p>
            <w:pPr>
              <w:pStyle w:val="Style24"/>
              <w:tabs>
                <w:tab w:val="clear" w:pos="371"/>
                <w:tab w:val="center" w:pos="0" w:leader="none"/>
              </w:tabs>
              <w:suppressAutoHyphens w:val="false"/>
              <w:spacing w:lineRule="auto" w:line="240" w:before="0" w:after="0"/>
              <w:ind w:left="0" w:right="0" w:firstLine="709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7"/>
                <w:szCs w:val="27"/>
              </w:rPr>
              <w:t xml:space="preserve">2. Контроль за исполнением настоящего постановления </w:t>
            </w:r>
            <w:r>
              <w:rPr>
                <w:rFonts w:cs="Times New Roman" w:ascii="Times New Roman" w:hAnsi="Times New Roman"/>
                <w:bCs/>
                <w:sz w:val="27"/>
                <w:szCs w:val="27"/>
              </w:rPr>
              <w:t>оставляю за собой.</w:t>
            </w:r>
          </w:p>
          <w:p>
            <w:pPr>
              <w:pStyle w:val="Normal"/>
              <w:shd w:fill="FFFFFF" w:val="clear"/>
              <w:ind w:left="0" w:right="0" w:firstLine="709"/>
              <w:jc w:val="both"/>
              <w:rPr/>
            </w:pPr>
            <w:r>
              <w:rPr>
                <w:sz w:val="27"/>
                <w:szCs w:val="27"/>
              </w:rPr>
              <w:t>3.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Шарыпово», и подлежит размещению на официальном сайте муниципального образования города Шарыпово Красноярского края  (</w:t>
            </w:r>
            <w:hyperlink r:id="rId4">
              <w:r>
                <w:rPr>
                  <w:rStyle w:val="-"/>
                  <w:sz w:val="27"/>
                  <w:szCs w:val="27"/>
                </w:rPr>
                <w:t>www.gorodsharypovo.ru</w:t>
              </w:r>
            </w:hyperlink>
            <w:r>
              <w:rPr>
                <w:sz w:val="27"/>
                <w:szCs w:val="27"/>
              </w:rPr>
              <w:t>).</w:t>
            </w:r>
          </w:p>
          <w:p>
            <w:pPr>
              <w:pStyle w:val="Normal"/>
              <w:shd w:fill="FFFFFF" w:val="clear"/>
              <w:spacing w:before="240" w:after="0"/>
              <w:ind w:left="0" w:right="0" w:firstLine="709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shd w:fill="FFFFFF" w:val="clea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Глава города Шарыпово                                                                      В.Г. Хохлов        </w:t>
            </w:r>
          </w:p>
          <w:p>
            <w:pPr>
              <w:pStyle w:val="Normal"/>
              <w:shd w:fill="FFFFFF" w:val="clear"/>
              <w:tabs>
                <w:tab w:val="clear" w:pos="371"/>
                <w:tab w:val="left" w:pos="7230" w:leader="none"/>
              </w:tabs>
              <w:ind w:left="0" w:right="0" w:firstLine="709"/>
              <w:jc w:val="both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</w:r>
          </w:p>
        </w:tc>
        <w:tc>
          <w:tcPr>
            <w:tcW w:w="109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</w:r>
          </w:p>
        </w:tc>
      </w:tr>
      <w:tr>
        <w:trPr>
          <w:trHeight w:val="1245" w:hRule="atLeast"/>
        </w:trPr>
        <w:tc>
          <w:tcPr>
            <w:tcW w:w="4365" w:type="dxa"/>
            <w:gridSpan w:val="3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autoSpaceDE w:val="false"/>
              <w:snapToGrid w:val="false"/>
              <w:ind w:left="397" w:right="0" w:hanging="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</w:tc>
        <w:tc>
          <w:tcPr>
            <w:tcW w:w="5040" w:type="dxa"/>
            <w:gridSpan w:val="2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autoSpaceDE w:val="false"/>
              <w:jc w:val="both"/>
              <w:rPr>
                <w:sz w:val="24"/>
              </w:rPr>
            </w:pPr>
            <w:r>
              <w:rPr>
                <w:sz w:val="24"/>
              </w:rPr>
              <w:t>«Приложение к постановлению Администрации города Шарыпово</w:t>
            </w:r>
          </w:p>
          <w:p>
            <w:pPr>
              <w:pStyle w:val="Normal"/>
              <w:autoSpaceDE w:val="false"/>
              <w:jc w:val="both"/>
              <w:rPr>
                <w:sz w:val="24"/>
              </w:rPr>
            </w:pPr>
            <w:r>
              <w:rPr>
                <w:sz w:val="24"/>
              </w:rPr>
              <w:t>от  25.10.2022   № 342</w:t>
            </w:r>
          </w:p>
          <w:p>
            <w:pPr>
              <w:pStyle w:val="Normal"/>
              <w:autoSpaceDE w:val="false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>
            <w:pPr>
              <w:pStyle w:val="Normal"/>
              <w:autoSpaceDE w:val="false"/>
              <w:jc w:val="both"/>
              <w:rPr>
                <w:sz w:val="24"/>
              </w:rPr>
            </w:pPr>
            <w:r>
              <w:rPr>
                <w:sz w:val="24"/>
              </w:rPr>
              <w:t>Приложение № 1 к постановлению Администрации города Шарыпово</w:t>
            </w:r>
          </w:p>
          <w:p>
            <w:pPr>
              <w:pStyle w:val="Normal"/>
              <w:autoSpaceDE w:val="false"/>
              <w:jc w:val="both"/>
              <w:rPr>
                <w:sz w:val="24"/>
              </w:rPr>
            </w:pPr>
            <w:r>
              <w:rPr>
                <w:sz w:val="24"/>
              </w:rPr>
              <w:t>от 15.02.2022    № 49</w:t>
            </w:r>
          </w:p>
          <w:p>
            <w:pPr>
              <w:pStyle w:val="Normal"/>
              <w:autoSpaceDE w:val="false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31" w:type="dxa"/>
            <w:gridSpan w:val="2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Normal"/>
        <w:jc w:val="center"/>
        <w:rPr/>
      </w:pPr>
      <w:r>
        <w:rPr>
          <w:sz w:val="24"/>
        </w:rPr>
        <w:t xml:space="preserve">Состав </w:t>
      </w:r>
      <w:r>
        <w:rPr>
          <w:color w:val="000000"/>
          <w:sz w:val="24"/>
        </w:rPr>
        <w:t xml:space="preserve">Координационного совета </w:t>
      </w:r>
      <w:r>
        <w:rPr>
          <w:color w:val="000000"/>
          <w:spacing w:val="-1"/>
          <w:sz w:val="24"/>
        </w:rPr>
        <w:t xml:space="preserve">по развитию </w:t>
      </w:r>
      <w:r>
        <w:rPr>
          <w:sz w:val="24"/>
        </w:rPr>
        <w:t>малого и среднего предпринимательства</w:t>
      </w:r>
      <w:r>
        <w:rPr>
          <w:color w:val="000000"/>
          <w:spacing w:val="-1"/>
          <w:sz w:val="24"/>
        </w:rPr>
        <w:t xml:space="preserve">, </w:t>
      </w:r>
    </w:p>
    <w:p>
      <w:pPr>
        <w:pStyle w:val="Normal"/>
        <w:jc w:val="center"/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</w:rPr>
        <w:t>конкуренции при Администрации города Шарыпово</w:t>
      </w:r>
    </w:p>
    <w:p>
      <w:pPr>
        <w:pStyle w:val="Normal"/>
        <w:jc w:val="center"/>
        <w:rPr>
          <w:sz w:val="24"/>
        </w:rPr>
      </w:pPr>
      <w:r>
        <w:rPr>
          <w:sz w:val="24"/>
        </w:rPr>
      </w:r>
    </w:p>
    <w:tbl>
      <w:tblPr>
        <w:tblW w:w="10064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15"/>
        <w:gridCol w:w="6149"/>
      </w:tblGrid>
      <w:tr>
        <w:trPr/>
        <w:tc>
          <w:tcPr>
            <w:tcW w:w="3915" w:type="dxa"/>
            <w:tcBorders/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  <w:t>Хохлов Вадим Геннадьевич</w:t>
            </w:r>
          </w:p>
        </w:tc>
        <w:tc>
          <w:tcPr>
            <w:tcW w:w="6149" w:type="dxa"/>
            <w:tcBorders/>
          </w:tcPr>
          <w:p>
            <w:pPr>
              <w:pStyle w:val="Normal"/>
              <w:jc w:val="both"/>
              <w:rPr/>
            </w:pPr>
            <w:r>
              <w:rPr>
                <w:sz w:val="24"/>
              </w:rPr>
              <w:t>Глава города Шарыпово, п</w:t>
            </w:r>
            <w:r>
              <w:rPr>
                <w:color w:val="000000"/>
                <w:sz w:val="24"/>
              </w:rPr>
              <w:t>редседатель комиссии</w:t>
            </w:r>
          </w:p>
          <w:p>
            <w:pPr>
              <w:pStyle w:val="Normal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</w:p>
        </w:tc>
      </w:tr>
      <w:tr>
        <w:trPr/>
        <w:tc>
          <w:tcPr>
            <w:tcW w:w="3915" w:type="dxa"/>
            <w:tcBorders/>
          </w:tcPr>
          <w:p>
            <w:pPr>
              <w:pStyle w:val="Normal"/>
              <w:ind w:left="-250" w:right="0" w:firstLine="250"/>
              <w:rPr>
                <w:sz w:val="24"/>
              </w:rPr>
            </w:pPr>
            <w:r>
              <w:rPr>
                <w:sz w:val="24"/>
              </w:rPr>
              <w:t>Саюшев Дмитрий Викторович</w:t>
            </w:r>
          </w:p>
          <w:p>
            <w:pPr>
              <w:pStyle w:val="Normal"/>
              <w:ind w:left="-250" w:right="0" w:firstLine="25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49" w:type="dxa"/>
            <w:tcBorders/>
          </w:tcPr>
          <w:p>
            <w:pPr>
              <w:pStyle w:val="Normal"/>
              <w:jc w:val="both"/>
              <w:rPr/>
            </w:pPr>
            <w:r>
              <w:rPr>
                <w:sz w:val="24"/>
              </w:rPr>
              <w:t xml:space="preserve">Первый заместитель Главы города Шарыпово, заместитель </w:t>
            </w:r>
            <w:r>
              <w:rPr>
                <w:sz w:val="24"/>
                <w:lang w:eastAsia="en-US"/>
              </w:rPr>
              <w:t>председателя комиссии</w:t>
            </w:r>
          </w:p>
          <w:p>
            <w:pPr>
              <w:pStyle w:val="Normal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</w:r>
          </w:p>
        </w:tc>
      </w:tr>
      <w:tr>
        <w:trPr/>
        <w:tc>
          <w:tcPr>
            <w:tcW w:w="3915" w:type="dxa"/>
            <w:tcBorders/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  <w:t xml:space="preserve">Орлова Елена Николаевна </w:t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49" w:type="dxa"/>
            <w:tcBorders/>
          </w:tcPr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  <w:t>Начальник отдела экономики и планирования Администрации города Шарыпово, заместитель председателя комиссии</w:t>
            </w:r>
          </w:p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/>
        <w:tc>
          <w:tcPr>
            <w:tcW w:w="3915" w:type="dxa"/>
            <w:tcBorders/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  <w:t>Жаркова Лариса Геннадьевна</w:t>
            </w:r>
          </w:p>
        </w:tc>
        <w:tc>
          <w:tcPr>
            <w:tcW w:w="6149" w:type="dxa"/>
            <w:tcBorders/>
          </w:tcPr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  <w:t>Главный специалист по вопросам развития предпринимательства и потребительского рынка отдела экономики и планирования Администрации города Шарыпово, секретарь комиссии</w:t>
            </w:r>
          </w:p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/>
        <w:tc>
          <w:tcPr>
            <w:tcW w:w="3915" w:type="dxa"/>
            <w:tcBorders/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  <w:t>Ботвинкина Тамара Юрьевна</w:t>
            </w:r>
          </w:p>
        </w:tc>
        <w:tc>
          <w:tcPr>
            <w:tcW w:w="6149" w:type="dxa"/>
            <w:tcBorders/>
          </w:tcPr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  <w:t>Председатель Шарыповского городского Совета депутатов (по согласованию)</w:t>
            </w:r>
          </w:p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/>
        <w:tc>
          <w:tcPr>
            <w:tcW w:w="3915" w:type="dxa"/>
            <w:tcBorders/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  <w:t>Андриянова Ольга Геннадьевна</w:t>
            </w:r>
          </w:p>
        </w:tc>
        <w:tc>
          <w:tcPr>
            <w:tcW w:w="6149" w:type="dxa"/>
            <w:tcBorders/>
          </w:tcPr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  <w:t>Руководитель Комитета по управлению муниципальным имуществом и земельными отношениями Администрации города Шарыпово</w:t>
            </w:r>
          </w:p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/>
        <w:tc>
          <w:tcPr>
            <w:tcW w:w="3915" w:type="dxa"/>
            <w:tcBorders/>
          </w:tcPr>
          <w:p>
            <w:pPr>
              <w:pStyle w:val="Normal"/>
              <w:snapToGrid w:val="false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Ивакина Лилия Фатыховна</w:t>
            </w:r>
          </w:p>
        </w:tc>
        <w:tc>
          <w:tcPr>
            <w:tcW w:w="6149" w:type="dxa"/>
            <w:tcBorders/>
          </w:tcPr>
          <w:p>
            <w:pPr>
              <w:pStyle w:val="Normal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Представитель Некоммерческого партнерства «Защита предпринимателей»</w:t>
            </w:r>
          </w:p>
          <w:p>
            <w:pPr>
              <w:pStyle w:val="Normal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</w:p>
        </w:tc>
      </w:tr>
      <w:tr>
        <w:trPr/>
        <w:tc>
          <w:tcPr>
            <w:tcW w:w="3915" w:type="dxa"/>
            <w:tcBorders/>
          </w:tcPr>
          <w:p>
            <w:pPr>
              <w:pStyle w:val="Normal"/>
              <w:rPr>
                <w:sz w:val="24"/>
              </w:rPr>
            </w:pPr>
            <w:bookmarkStart w:id="0" w:name="_Hlk101340510"/>
            <w:bookmarkEnd w:id="0"/>
            <w:r>
              <w:rPr>
                <w:sz w:val="24"/>
              </w:rPr>
              <w:t>Саенко Наталья Владимировна</w:t>
            </w:r>
          </w:p>
        </w:tc>
        <w:tc>
          <w:tcPr>
            <w:tcW w:w="6149" w:type="dxa"/>
            <w:tcBorders/>
          </w:tcPr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Индивидуальный предприниматель</w:t>
            </w:r>
          </w:p>
          <w:p>
            <w:pPr>
              <w:pStyle w:val="Normal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</w:p>
        </w:tc>
      </w:tr>
      <w:tr>
        <w:trPr/>
        <w:tc>
          <w:tcPr>
            <w:tcW w:w="3915" w:type="dxa"/>
            <w:tcBorders/>
          </w:tcPr>
          <w:p>
            <w:pPr>
              <w:pStyle w:val="Normal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Федорова Татьяна Ивановна </w:t>
            </w:r>
          </w:p>
        </w:tc>
        <w:tc>
          <w:tcPr>
            <w:tcW w:w="6149" w:type="dxa"/>
            <w:tcBorders/>
          </w:tcPr>
          <w:p>
            <w:pPr>
              <w:pStyle w:val="Normal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Директор ООО «Ком-Сервис»</w:t>
            </w:r>
          </w:p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/>
        <w:tc>
          <w:tcPr>
            <w:tcW w:w="3915" w:type="dxa"/>
            <w:tcBorders/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  <w:t>Бабаев Джамиль Матиевич</w:t>
            </w:r>
          </w:p>
        </w:tc>
        <w:tc>
          <w:tcPr>
            <w:tcW w:w="6149" w:type="dxa"/>
            <w:tcBorders/>
          </w:tcPr>
          <w:p>
            <w:pPr>
              <w:pStyle w:val="ConsPlusNonformat"/>
              <w:bidi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Генеральный директор ООО «Инголь Аква»</w:t>
            </w:r>
          </w:p>
          <w:p>
            <w:pPr>
              <w:pStyle w:val="Normal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rPr/>
        <w:tc>
          <w:tcPr>
            <w:tcW w:w="3915" w:type="dxa"/>
            <w:tcBorders/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  <w:t>Исаченко Евгений Алексеевич</w:t>
            </w:r>
          </w:p>
          <w:p>
            <w:pPr>
              <w:pStyle w:val="ConsPlusNonformat"/>
              <w:bidi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149" w:type="dxa"/>
            <w:tcBorders/>
          </w:tcPr>
          <w:p>
            <w:pPr>
              <w:pStyle w:val="ConsPlusNonformat"/>
              <w:bidi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Генеральный директор ООО «Идея+»</w:t>
            </w:r>
          </w:p>
        </w:tc>
      </w:tr>
      <w:tr>
        <w:trPr/>
        <w:tc>
          <w:tcPr>
            <w:tcW w:w="3915" w:type="dxa"/>
            <w:tcBorders/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  <w:t>Жилейкин Александр Семенович</w:t>
            </w:r>
          </w:p>
        </w:tc>
        <w:tc>
          <w:tcPr>
            <w:tcW w:w="6149" w:type="dxa"/>
            <w:tcBorders/>
          </w:tcPr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Индивидуальный предприниматель</w:t>
            </w:r>
          </w:p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/>
        <w:tc>
          <w:tcPr>
            <w:tcW w:w="3915" w:type="dxa"/>
            <w:tcBorders/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  <w:t>Гаврилова Ольга Александровна</w:t>
            </w:r>
          </w:p>
        </w:tc>
        <w:tc>
          <w:tcPr>
            <w:tcW w:w="6149" w:type="dxa"/>
            <w:tcBorders/>
          </w:tcPr>
          <w:p>
            <w:pPr>
              <w:pStyle w:val="Normal"/>
              <w:widowControl w:val="false"/>
              <w:tabs>
                <w:tab w:val="clear" w:pos="371"/>
                <w:tab w:val="center" w:pos="0" w:leader="none"/>
              </w:tabs>
              <w:rPr/>
            </w:pPr>
            <w:r>
              <w:rPr>
                <w:color w:val="000000"/>
                <w:sz w:val="24"/>
              </w:rPr>
              <w:t>Директор</w:t>
            </w:r>
            <w:r>
              <w:rPr>
                <w:sz w:val="24"/>
              </w:rPr>
              <w:t xml:space="preserve"> магазина ООО «Торгсервис 124» </w:t>
            </w:r>
          </w:p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/>
        <w:tc>
          <w:tcPr>
            <w:tcW w:w="3915" w:type="dxa"/>
            <w:tcBorders/>
          </w:tcPr>
          <w:p>
            <w:pPr>
              <w:pStyle w:val="Normal"/>
              <w:rPr/>
            </w:pPr>
            <w:r>
              <w:rPr>
                <w:rFonts w:eastAsia="DengXian;等线"/>
                <w:bCs/>
                <w:sz w:val="24"/>
              </w:rPr>
              <w:t xml:space="preserve">Исаев </w:t>
            </w:r>
            <w:r>
              <w:rPr>
                <w:bCs/>
                <w:sz w:val="24"/>
              </w:rPr>
              <w:t>Петр Анатольевич</w:t>
            </w:r>
          </w:p>
          <w:p>
            <w:pPr>
              <w:pStyle w:val="Normal"/>
              <w:rPr>
                <w:bCs/>
                <w:sz w:val="24"/>
              </w:rPr>
            </w:pPr>
            <w:r>
              <w:rPr>
                <w:bCs/>
                <w:sz w:val="24"/>
              </w:rPr>
            </w:r>
          </w:p>
        </w:tc>
        <w:tc>
          <w:tcPr>
            <w:tcW w:w="6149" w:type="dxa"/>
            <w:tcBorders/>
          </w:tcPr>
          <w:p>
            <w:pPr>
              <w:pStyle w:val="Normal"/>
              <w:widowControl w:val="false"/>
              <w:tabs>
                <w:tab w:val="clear" w:pos="371"/>
                <w:tab w:val="center" w:pos="0" w:leader="none"/>
              </w:tabs>
              <w:rPr/>
            </w:pPr>
            <w:r>
              <w:rPr>
                <w:color w:val="000000"/>
                <w:sz w:val="24"/>
              </w:rPr>
              <w:t>Директор</w:t>
            </w:r>
            <w:r>
              <w:rPr>
                <w:sz w:val="24"/>
              </w:rPr>
              <w:t xml:space="preserve"> ООО «Центральный рынок» </w:t>
            </w:r>
          </w:p>
        </w:tc>
      </w:tr>
    </w:tbl>
    <w:p>
      <w:pPr>
        <w:pStyle w:val="ConsPlusTitle"/>
        <w:bidi w:val="0"/>
        <w:ind w:left="0" w:right="0" w:firstLine="714"/>
        <w:jc w:val="both"/>
        <w:rPr>
          <w:rFonts w:eastAsia="Arial"/>
          <w:sz w:val="20"/>
          <w:szCs w:val="20"/>
        </w:rPr>
      </w:pPr>
      <w:r>
        <w:rPr>
          <w:rFonts w:eastAsia="Arial"/>
          <w:sz w:val="20"/>
          <w:szCs w:val="20"/>
        </w:rPr>
      </w:r>
    </w:p>
    <w:sectPr>
      <w:type w:val="nextPage"/>
      <w:pgSz w:w="11906" w:h="16838"/>
      <w:pgMar w:left="1701" w:right="850" w:gutter="0" w:header="0" w:top="1134" w:footer="0" w:bottom="993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swiss"/>
    <w:pitch w:val="variable"/>
  </w:font>
  <w:font w:name="Arial">
    <w:charset w:val="cc"/>
    <w:family w:val="swiss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modern"/>
    <w:pitch w:val="default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Calibri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371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8"/>
      <w:szCs w:val="24"/>
      <w:lang w:val="ru-RU" w:eastAsia="zh-CN" w:bidi="ar-SA"/>
    </w:rPr>
  </w:style>
  <w:style w:type="paragraph" w:styleId="2">
    <w:name w:val="Heading 2"/>
    <w:basedOn w:val="Normal"/>
    <w:next w:val="Normal"/>
    <w:qFormat/>
    <w:pPr>
      <w:keepNext w:val="true"/>
      <w:spacing w:before="240" w:after="60"/>
      <w:outlineLvl w:val="1"/>
    </w:pPr>
    <w:rPr>
      <w:rFonts w:ascii="Calibri Light" w:hAnsi="Calibri Light" w:eastAsia="Times New Roman" w:cs="Times New Roman"/>
      <w:b/>
      <w:bCs/>
      <w:i/>
      <w:iCs/>
      <w:szCs w:val="28"/>
    </w:rPr>
  </w:style>
  <w:style w:type="paragraph" w:styleId="3">
    <w:name w:val="Heading 3"/>
    <w:basedOn w:val="Normal"/>
    <w:next w:val="Normal"/>
    <w:qFormat/>
    <w:pPr>
      <w:keepNext w:val="true"/>
      <w:numPr>
        <w:ilvl w:val="2"/>
        <w:numId w:val="1"/>
      </w:numPr>
      <w:jc w:val="both"/>
      <w:outlineLvl w:val="2"/>
    </w:pPr>
    <w:rPr/>
  </w:style>
  <w:style w:type="paragraph" w:styleId="4">
    <w:name w:val="Heading 4"/>
    <w:basedOn w:val="Normal"/>
    <w:next w:val="Normal"/>
    <w:qFormat/>
    <w:pPr>
      <w:keepNext w:val="true"/>
      <w:widowControl w:val="false"/>
      <w:numPr>
        <w:ilvl w:val="3"/>
        <w:numId w:val="1"/>
      </w:numPr>
      <w:shd w:fill="FFFFFF" w:val="clear"/>
      <w:autoSpaceDE w:val="false"/>
      <w:spacing w:before="499" w:after="0"/>
      <w:ind w:left="0" w:right="67" w:hanging="0"/>
      <w:jc w:val="center"/>
      <w:outlineLvl w:val="3"/>
    </w:pPr>
    <w:rPr>
      <w:sz w:val="24"/>
      <w:szCs w:val="20"/>
      <w:lang w:val="ru-RU" w:eastAsia="ru-RU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11">
    <w:name w:val="Основной шрифт абзаца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1">
    <w:name w:val="Основной шрифт абзаца1"/>
    <w:qFormat/>
    <w:rPr/>
  </w:style>
  <w:style w:type="character" w:styleId="Style12">
    <w:name w:val="Основной текст Знак"/>
    <w:qFormat/>
    <w:rPr>
      <w:sz w:val="28"/>
      <w:shd w:fill="FFFFFF" w:val="clear"/>
    </w:rPr>
  </w:style>
  <w:style w:type="character" w:styleId="-">
    <w:name w:val="Hyperlink"/>
    <w:rPr>
      <w:color w:val="0000FF"/>
      <w:u w:val="single"/>
    </w:rPr>
  </w:style>
  <w:style w:type="character" w:styleId="31">
    <w:name w:val="Заголовок 3 Знак"/>
    <w:qFormat/>
    <w:rPr>
      <w:sz w:val="28"/>
      <w:szCs w:val="24"/>
    </w:rPr>
  </w:style>
  <w:style w:type="character" w:styleId="41">
    <w:name w:val="Заголовок 4 Знак"/>
    <w:qFormat/>
    <w:rPr>
      <w:sz w:val="24"/>
      <w:shd w:fill="FFFFFF" w:val="clear"/>
      <w:lang w:val="ru-RU" w:eastAsia="ru-RU"/>
    </w:rPr>
  </w:style>
  <w:style w:type="character" w:styleId="Style13">
    <w:name w:val="Strong"/>
    <w:qFormat/>
    <w:rPr>
      <w:b/>
      <w:bCs/>
    </w:rPr>
  </w:style>
  <w:style w:type="character" w:styleId="ConsPlusNormal">
    <w:name w:val="ConsPlusNormal Знак"/>
    <w:qFormat/>
    <w:rPr>
      <w:rFonts w:ascii="Arial" w:hAnsi="Arial" w:cs="Arial"/>
      <w:lang w:val="ru-RU" w:bidi="ar-SA"/>
    </w:rPr>
  </w:style>
  <w:style w:type="character" w:styleId="21">
    <w:name w:val="Заголовок 2 Знак"/>
    <w:qFormat/>
    <w:rPr>
      <w:rFonts w:ascii="Calibri Light" w:hAnsi="Calibri Light" w:eastAsia="Times New Roman" w:cs="Times New Roman"/>
      <w:b/>
      <w:bCs/>
      <w:i/>
      <w:iCs/>
      <w:sz w:val="28"/>
      <w:szCs w:val="28"/>
      <w:lang w:eastAsia="zh-CN"/>
    </w:rPr>
  </w:style>
  <w:style w:type="character" w:styleId="Style14">
    <w:name w:val="Неразрешенное упоминание"/>
    <w:qFormat/>
    <w:rPr>
      <w:color w:val="605E5C"/>
      <w:shd w:fill="E1DFDD" w:val="clear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;Arial" w:hAnsi="Liberation Sans;Arial" w:eastAsia="Noto Sans CJK SC" w:cs="Lohit Devanagari"/>
      <w:sz w:val="28"/>
      <w:szCs w:val="28"/>
    </w:rPr>
  </w:style>
  <w:style w:type="paragraph" w:styleId="Style16">
    <w:name w:val="Body Text"/>
    <w:basedOn w:val="Normal"/>
    <w:pPr>
      <w:widowControl w:val="false"/>
      <w:shd w:fill="FFFFFF" w:val="clear"/>
      <w:autoSpaceDE w:val="false"/>
      <w:spacing w:lineRule="exact" w:line="278"/>
      <w:ind w:left="0" w:right="96" w:hanging="0"/>
    </w:pPr>
    <w:rPr>
      <w:szCs w:val="20"/>
    </w:rPr>
  </w:style>
  <w:style w:type="paragraph" w:styleId="Style17">
    <w:name w:val="List"/>
    <w:basedOn w:val="Style16"/>
    <w:pPr>
      <w:shd w:fill="FFFFFF" w:val="clear"/>
    </w:pPr>
    <w:rPr>
      <w:rFonts w:cs="Lohit Devanagari;Calib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11">
    <w:name w:val="Заголовок1"/>
    <w:basedOn w:val="Normal"/>
    <w:next w:val="Style16"/>
    <w:qFormat/>
    <w:pPr>
      <w:keepNext w:val="true"/>
      <w:spacing w:before="240" w:after="120"/>
    </w:pPr>
    <w:rPr>
      <w:rFonts w:ascii="Liberation Sans;Arial" w:hAnsi="Liberation Sans;Arial" w:eastAsia="Noto Sans CJK SC" w:cs="Lohit Devanagari;Calibri"/>
      <w:sz w:val="28"/>
      <w:szCs w:val="28"/>
    </w:rPr>
  </w:style>
  <w:style w:type="paragraph" w:styleId="Style20">
    <w:name w:val="Название объекта"/>
    <w:basedOn w:val="Normal"/>
    <w:qFormat/>
    <w:pPr>
      <w:suppressLineNumbers/>
      <w:spacing w:before="120" w:after="120"/>
    </w:pPr>
    <w:rPr>
      <w:rFonts w:cs="Lohit Devanagari;Calibri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Lohit Devanagari;Calibri"/>
    </w:rPr>
  </w:style>
  <w:style w:type="paragraph" w:styleId="ConsPlusTitle">
    <w:name w:val="ConsPlusTitle"/>
    <w:qFormat/>
    <w:pPr>
      <w:widowControl w:val="false"/>
      <w:suppressAutoHyphens w:val="true"/>
      <w:autoSpaceDE w:val="false"/>
      <w:bidi w:val="0"/>
    </w:pPr>
    <w:rPr>
      <w:rFonts w:ascii="Times New Roman" w:hAnsi="Times New Roman" w:eastAsia="Times New Roman" w:cs="Times New Roman"/>
      <w:b/>
      <w:bCs/>
      <w:color w:val="auto"/>
      <w:sz w:val="28"/>
      <w:szCs w:val="28"/>
      <w:lang w:val="ru-RU" w:eastAsia="zh-CN" w:bidi="ar-S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eastAsia="zh-CN" w:bidi="ar-SA"/>
    </w:rPr>
  </w:style>
  <w:style w:type="paragraph" w:styleId="Style21">
    <w:name w:val="Знак"/>
    <w:basedOn w:val="Normal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ConsNormal">
    <w:name w:val="ConsNormal"/>
    <w:qFormat/>
    <w:pPr>
      <w:widowControl w:val="false"/>
      <w:suppressAutoHyphens w:val="true"/>
      <w:autoSpaceDE w:val="false"/>
      <w:bidi w:val="0"/>
      <w:ind w:left="0" w:right="0" w:firstLine="720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ConsPlusNormal1">
    <w:name w:val="ConsPlusNormal"/>
    <w:qFormat/>
    <w:pPr>
      <w:widowControl w:val="false"/>
      <w:suppressAutoHyphens w:val="true"/>
      <w:autoSpaceDE w:val="false"/>
      <w:bidi w:val="0"/>
      <w:ind w:left="0" w:right="0" w:firstLine="720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Style22">
    <w:name w:val="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ConsPlusCell">
    <w:name w:val="ConsPlusCell"/>
    <w:qFormat/>
    <w:pPr>
      <w:widowControl w:val="false"/>
      <w:suppressAutoHyphens w:val="true"/>
      <w:autoSpaceDE w:val="false"/>
      <w:bidi w:val="0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Style23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с отступом 21"/>
    <w:basedOn w:val="Normal"/>
    <w:qFormat/>
    <w:pPr>
      <w:spacing w:lineRule="auto" w:line="480" w:before="0" w:after="120"/>
      <w:ind w:left="283" w:right="0" w:hanging="0"/>
    </w:pPr>
    <w:rPr/>
  </w:style>
  <w:style w:type="paragraph" w:styleId="Style24">
    <w:name w:val="Абзац списка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 w:eastAsia="Calibri" w:cs="Calibri"/>
      <w:sz w:val="22"/>
      <w:szCs w:val="22"/>
    </w:rPr>
  </w:style>
  <w:style w:type="paragraph" w:styleId="Style25">
    <w:name w:val="Содержимое таблицы"/>
    <w:basedOn w:val="Normal"/>
    <w:qFormat/>
    <w:pPr>
      <w:suppressLineNumbers/>
    </w:pPr>
    <w:rPr/>
  </w:style>
  <w:style w:type="paragraph" w:styleId="Style26">
    <w:name w:val="Заголовок таблицы"/>
    <w:basedOn w:val="Style25"/>
    <w:qFormat/>
    <w:pPr>
      <w:suppressLineNumbers/>
      <w:jc w:val="center"/>
    </w:pPr>
    <w:rPr>
      <w:b/>
      <w:bCs/>
    </w:rPr>
  </w:style>
  <w:style w:type="paragraph" w:styleId="Style27">
    <w:name w:val="Содержимое врезки"/>
    <w:basedOn w:val="Normal"/>
    <w:qFormat/>
    <w:pPr/>
    <w:rPr/>
  </w:style>
  <w:style w:type="paragraph" w:styleId="Style28">
    <w:name w:val="Обычный (веб)"/>
    <w:basedOn w:val="Normal"/>
    <w:qFormat/>
    <w:pPr>
      <w:spacing w:before="280" w:after="280"/>
    </w:pPr>
    <w:rPr/>
  </w:style>
  <w:style w:type="paragraph" w:styleId="Consplusnormal2">
    <w:name w:val="consplusnormal"/>
    <w:basedOn w:val="Normal"/>
    <w:next w:val="Style21"/>
    <w:qFormat/>
    <w:pPr>
      <w:spacing w:before="280" w:after="280"/>
    </w:pPr>
    <w:rPr/>
  </w:style>
  <w:style w:type="paragraph" w:styleId="13">
    <w:name w:val="Основной текст1"/>
    <w:basedOn w:val="Normal"/>
    <w:qFormat/>
    <w:pPr>
      <w:shd w:fill="FFFFFF" w:val="clear"/>
      <w:spacing w:lineRule="atLeast" w:line="0"/>
    </w:pPr>
    <w:rPr>
      <w:spacing w:val="1"/>
    </w:rPr>
  </w:style>
  <w:style w:type="paragraph" w:styleId="Style29">
    <w:name w:val="Обычный (Интернет)"/>
    <w:basedOn w:val="Normal"/>
    <w:qFormat/>
    <w:pPr>
      <w:suppressAutoHyphens w:val="false"/>
      <w:spacing w:before="100" w:after="100"/>
    </w:pPr>
    <w:rPr>
      <w:sz w:val="24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CB39F56ACED66B3B1D76134464F49786AD4216B887E735581DC33E2B9C793E24390C0935CB4DA2D4FD4062272EC7M5C" TargetMode="External"/><Relationship Id="rId3" Type="http://schemas.openxmlformats.org/officeDocument/2006/relationships/hyperlink" Target="consultantplus://offline/ref=CB39F56ACED66B3B1D76134464F49786AD4010BF85E335581DC33E2B9C793E242B0C5139C944BFDDF755347668218F0A7AAFEF7D62ACA47ACBMBC" TargetMode="External"/><Relationship Id="rId4" Type="http://schemas.openxmlformats.org/officeDocument/2006/relationships/hyperlink" Target="http://www.gorodsharypovo.ru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34</TotalTime>
  <Application>LibreOffice/7.5.5.2$Windows_X86_64 LibreOffice_project/ca8fe7424262805f223b9a2334bc7181abbcbf5e</Application>
  <AppVersion>15.0000</AppVersion>
  <Pages>2</Pages>
  <Words>394</Words>
  <Characters>2986</Characters>
  <CharactersWithSpaces>3477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2022-06-29T14:32:00Z</dcterms:created>
  <dc:creator>Admin</dc:creator>
  <dc:description/>
  <dc:language>ru-RU</dc:language>
  <cp:lastModifiedBy/>
  <cp:lastPrinted>2022-10-25T11:43:00Z</cp:lastPrinted>
  <dcterms:modified xsi:type="dcterms:W3CDTF">2022-10-26T20:23:41Z</dcterms:modified>
  <cp:revision>18</cp:revision>
  <dc:subject/>
  <dc:title>АДМИНИСТРАЦИЯ ГОРОДА ШАРЫПОВО</dc:title>
</cp:coreProperties>
</file>