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</w:t>
      </w:r>
      <w:r>
        <w:rPr>
          <w:b/>
          <w:sz w:val="27"/>
          <w:szCs w:val="27"/>
        </w:rPr>
        <w:t xml:space="preserve">ПОСТАНОВЛЕНИЕ   </w:t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>10.10.2022                                                                                                             № 307</w:t>
      </w:r>
    </w:p>
    <w:p>
      <w:pPr>
        <w:pStyle w:val="Normal"/>
        <w:rPr>
          <w:b/>
        </w:rPr>
      </w:pPr>
      <w:r>
        <w:rPr>
          <w:b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750"/>
        <w:gridCol w:w="3819"/>
      </w:tblGrid>
      <w:tr>
        <w:trPr/>
        <w:tc>
          <w:tcPr>
            <w:tcW w:w="5750" w:type="dxa"/>
            <w:tcBorders/>
          </w:tcPr>
          <w:p>
            <w:pPr>
              <w:pStyle w:val="Normal"/>
              <w:widowControl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 внесении изменений в постановление Администрации города Шарыпово от 03.10.2013г. № 236 «Об утверждении муниципальной программы «Управление муниципальным имуществом муниципального образования «город Шарыпово Красноярского края»» (в ред. от 07.06.2022 № 183)  </w:t>
            </w:r>
          </w:p>
        </w:tc>
        <w:tc>
          <w:tcPr>
            <w:tcW w:w="3819" w:type="dxa"/>
            <w:tcBorders/>
          </w:tcPr>
          <w:p>
            <w:pPr>
              <w:pStyle w:val="Normal"/>
              <w:widowControl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>ПОСТАНОВЛЯЮ: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Внести в постановление Администрации города Шарыпово от 03.10.2013 года №236 «Об утверждении муниципальной программы «Управление муниципальным имуществом муниципального образования «город Шарыпово Красноярского края»» (в ред. от 08.10.2021 № 195; от 10.11.2021 № 234; от 10.03.2022 № 71; от 06.05.2022 № 127; от 07.06.2022 № 183) следующие изменения: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В Приложении к Постановлению «муниципальная программа «Управление муниципальным имуществом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муниципальной программы, в том числе по годам реализации программы» цифры «97927,62; 11371,25; 1347,77; 389,10» заменить цифрами «97941,82; 11385,45; 1361,97; 403,30» соответственно. 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1.2. В Приложении № 1 «Подпрограмма «Развитие земельных и имущественных отношений к муниципальной программе «Управление муниципальным имуществом муниципального образования город Шарыпово Красноярского края» в разделе 1 «Паспорт подпрограммы» в строке «Информация по ресурсному обеспечению муниципальной подпрограммы, в том числе по годам реализации программы» цифры «10735,84; 700,00» заменить цифрами «11025,51; 989,67»  соответственно. 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1.3. В Приложении № 1 «Перечень и значения показателей результативности подпрограммы «Развитие земельных и имущественных отношений» к подпрограмме «Развитие земельных и имущественных отношений», строки 1.2., 1.3., 2.1., изложить в следующей редакции: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tbl>
      <w:tblPr>
        <w:tblW w:w="9356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"/>
        <w:gridCol w:w="2976"/>
        <w:gridCol w:w="568"/>
        <w:gridCol w:w="2127"/>
        <w:gridCol w:w="708"/>
        <w:gridCol w:w="567"/>
        <w:gridCol w:w="709"/>
        <w:gridCol w:w="567"/>
        <w:gridCol w:w="709"/>
      </w:tblGrid>
      <w:tr>
        <w:trPr>
          <w:trHeight w:val="218" w:hRule="atLeast"/>
          <w:cantSplit w:val="true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</w:r>
          </w:p>
        </w:tc>
        <w:tc>
          <w:tcPr>
            <w:tcW w:w="893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Задача 1: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bCs/>
                <w:sz w:val="14"/>
                <w:szCs w:val="14"/>
              </w:rPr>
              <w:t>государственная</w:t>
            </w:r>
            <w:r>
              <w:rPr>
                <w:sz w:val="14"/>
                <w:szCs w:val="14"/>
              </w:rPr>
              <w:t xml:space="preserve"> регистрация права муниципальной собственности на объекты недвижимости</w:t>
            </w:r>
          </w:p>
        </w:tc>
      </w:tr>
      <w:tr>
        <w:trPr>
          <w:trHeight w:val="268" w:hRule="atLeast"/>
          <w:cantSplit w:val="true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1.2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</w:rPr>
              <w:t>Паспортизация объектов муниципальной собственности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20" w:hanging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объекты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96" w:right="-110" w:hanging="0"/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Отчет о контрольной деятельности по итогам года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6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>
        <w:trPr>
          <w:trHeight w:val="268" w:hRule="atLeast"/>
          <w:cantSplit w:val="true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1.3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Формирование земельных участков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20" w:hanging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объекты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96" w:right="-110" w:hanging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Отчет о контрольной деятельности по итогам года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6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>
        <w:trPr>
          <w:trHeight w:val="264" w:hRule="atLeast"/>
          <w:cantSplit w:val="true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</w:r>
          </w:p>
        </w:tc>
        <w:tc>
          <w:tcPr>
            <w:tcW w:w="893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Задача 2:</w:t>
            </w:r>
            <w:r>
              <w:rPr>
                <w:bCs/>
                <w:sz w:val="14"/>
                <w:szCs w:val="14"/>
              </w:rPr>
              <w:t xml:space="preserve"> вовлечение</w:t>
            </w:r>
            <w:r>
              <w:rPr>
                <w:sz w:val="14"/>
                <w:szCs w:val="14"/>
              </w:rPr>
              <w:t xml:space="preserve"> объектов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муниципальной собственности города Шарыпово в хозяйственный оборот</w:t>
            </w:r>
          </w:p>
        </w:tc>
      </w:tr>
      <w:tr>
        <w:trPr>
          <w:trHeight w:val="492" w:hRule="atLeast"/>
          <w:cantSplit w:val="true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2.1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 объектов недвижимости, находящихся в муниципальной собственности, в отношении которых проведена оценка рыночной стоимости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объекты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10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Отчет о контрольной деятельности по итогам года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6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</w:t>
            </w:r>
          </w:p>
        </w:tc>
      </w:tr>
    </w:tbl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1.4. В Приложении № 2 «Перечень мероприятий подпрограммы «Развитие земельных и имущественных отношений» к подпрограмме «Развитие                                                                                                                      земельных и имущественных  отношений», строки 5,6,9, изложить в следующей редакции:</w:t>
      </w:r>
    </w:p>
    <w:tbl>
      <w:tblPr>
        <w:tblW w:w="9356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4"/>
        <w:gridCol w:w="1982"/>
        <w:gridCol w:w="1134"/>
        <w:gridCol w:w="568"/>
        <w:gridCol w:w="567"/>
        <w:gridCol w:w="852"/>
        <w:gridCol w:w="568"/>
        <w:gridCol w:w="567"/>
        <w:gridCol w:w="567"/>
        <w:gridCol w:w="709"/>
        <w:gridCol w:w="706"/>
        <w:gridCol w:w="851"/>
      </w:tblGrid>
      <w:tr>
        <w:trPr>
          <w:trHeight w:val="495" w:hRule="atLeas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602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1.2. Изготовление технической документации на объекты муниципального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КУМИ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1010085660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228,00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428,00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2022год -11;</w:t>
            </w:r>
          </w:p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2023год-10;</w:t>
            </w:r>
          </w:p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2024год-10.</w:t>
            </w:r>
          </w:p>
        </w:tc>
      </w:tr>
      <w:tr>
        <w:trPr>
          <w:trHeight w:val="495" w:hRule="atLeas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1.3. Формирование земельных участков, занимаемых объектами улично-дорожной сети, устранение пересечений границ муниципального образования с границами земельных участков, бесхозяйные земельные участки по итогам инвентаризации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КУМИ Администрации г. Шарыпово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0412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1010085660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253,67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453,67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2022год - 18;</w:t>
            </w:r>
          </w:p>
          <w:p>
            <w:pPr>
              <w:pStyle w:val="Normal"/>
              <w:widowControl w:val="false"/>
              <w:ind w:left="-108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2023год - 8;</w:t>
            </w:r>
          </w:p>
          <w:p>
            <w:pPr>
              <w:pStyle w:val="Normal"/>
              <w:widowControl w:val="false"/>
              <w:ind w:hanging="10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2024год- 8.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1.1. Оценка рыночной стоимости объектов муниципальной собственности города Шарыпово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КУМИ Администрации города Шарыпово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1010085670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508,00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500,00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1 508,00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2022год-102;</w:t>
            </w:r>
          </w:p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2023год-110;</w:t>
            </w:r>
          </w:p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2024год-110.</w:t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02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подпрограмме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989,67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700,00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2 389,67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tabs>
                <w:tab w:val="clear" w:pos="708"/>
                <w:tab w:val="left" w:pos="3420" w:leader="none"/>
                <w:tab w:val="left" w:pos="7020" w:leader="none"/>
                <w:tab w:val="left" w:pos="8640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1.5. В Приложении № 2 «Подпрограмма «Обеспечение реализации программы и прочие мероприятия» к муниципальной программе «Управление муниципальным имуществом муниципального образования города Шарыпово Красноярского края» в разделе 1 «Паспорт подпрограммы» в строке «Информация по ресурсному обеспечению муниципальной подпрограммы, в том числе по годам реализации подпрограммы» цифры «86758,95; 10671,25; 1347,77; 389,10; 85411,18; 10282,15» заменить цифрами «86483,48; 10395,78; 1361,97; 403,30; 85121,51; 9992,48» соответственно.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1.6. В Приложении № 2 «Перечень мероприятий подпрограммы «Обеспечение реализации программы и прочие мероприятия» к подпрограмме «Обеспечение реализации программы и прочие мероприятия» строку 4, изложить в следующей редакции:  </w:t>
      </w:r>
    </w:p>
    <w:tbl>
      <w:tblPr>
        <w:tblW w:w="9356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4"/>
        <w:gridCol w:w="1275"/>
        <w:gridCol w:w="1134"/>
        <w:gridCol w:w="426"/>
        <w:gridCol w:w="567"/>
        <w:gridCol w:w="992"/>
        <w:gridCol w:w="566"/>
        <w:gridCol w:w="851"/>
        <w:gridCol w:w="850"/>
        <w:gridCol w:w="711"/>
        <w:gridCol w:w="709"/>
        <w:gridCol w:w="990"/>
      </w:tblGrid>
      <w:tr>
        <w:trPr>
          <w:trHeight w:val="408" w:hRule="atLeast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  <w:t>Мероприятие.</w:t>
            </w:r>
          </w:p>
          <w:p>
            <w:pPr>
              <w:pStyle w:val="Normal"/>
              <w:widowControl w:val="false"/>
              <w:ind w:left="-108" w:right="-107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Руководство и управление в сфере установленных функций органов местного самоуправления, исполнение расходов</w:t>
            </w:r>
          </w:p>
          <w:p>
            <w:pPr>
              <w:pStyle w:val="Normal"/>
              <w:widowControl w:val="false"/>
              <w:ind w:left="-108" w:right="-107" w:hanging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на мероприятия по подпрограмме.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9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КУМИ Администрации г.Шарыпово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7 774,59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7 771,59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7 771,59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23 317,77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Достижение ежегодного показателя 5 баллов по уровню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исполнение расходов Главного распорядителя</w:t>
            </w:r>
          </w:p>
        </w:tc>
      </w:tr>
      <w:tr>
        <w:trPr>
          <w:trHeight w:val="356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958,60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1 067,10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1 067,10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3 092,80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405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1020010210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172,60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517,80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411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1020010490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(краевые)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34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1020089640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777,16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830,01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830,01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2 437,18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34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1020087860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121; 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162,00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22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255,53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439,70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439,70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1 134,93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22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1020010510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(краевые)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2,30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22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102001051М (краевые)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334,20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334,20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22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1020010520 (краевые)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33,40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22" w:hRule="atLeast"/>
        </w:trPr>
        <w:tc>
          <w:tcPr>
            <w:tcW w:w="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1020010340 (краевые)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121; </w:t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22" w:hRule="atLeas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подпрограмме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10 395,78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31 065,78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1.7. В Приложении № 3 «Информация о ресурсном обеспечении муниципальной программы «Управление муниципальным имуществом муниципального образования 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 муниципальной программе «Управление муниципальным имуществом муниципального образования город Шарыпово Красноярского края», строки 1., 1.1., 1.2., изложить в следующей редакции:</w:t>
      </w:r>
    </w:p>
    <w:tbl>
      <w:tblPr>
        <w:tblW w:w="93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"/>
        <w:gridCol w:w="1011"/>
        <w:gridCol w:w="1134"/>
        <w:gridCol w:w="1134"/>
        <w:gridCol w:w="567"/>
        <w:gridCol w:w="566"/>
        <w:gridCol w:w="993"/>
        <w:gridCol w:w="709"/>
        <w:gridCol w:w="709"/>
        <w:gridCol w:w="708"/>
        <w:gridCol w:w="709"/>
        <w:gridCol w:w="726"/>
      </w:tblGrid>
      <w:tr>
        <w:trPr>
          <w:trHeight w:val="1771" w:hRule="atLeas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>
              <w:rPr>
                <w:sz w:val="14"/>
                <w:szCs w:val="14"/>
              </w:rPr>
              <w:t>п/п</w:t>
            </w: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Статус (муниципальная программа, подпрограмма)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 бюджетной классификации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2024 год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за 2022-2024 года</w:t>
            </w:r>
          </w:p>
        </w:tc>
      </w:tr>
      <w:tr>
        <w:trPr>
          <w:trHeight w:val="268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ГРБС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РзПР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6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right="-128" w:hanging="8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8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Управление муниципальным имуществом муниципального образования город Шарыпово Красноярского края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 расходные обязательства по муниципальной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11 385,45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91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33 455,45</w:t>
            </w:r>
          </w:p>
        </w:tc>
      </w:tr>
      <w:tr>
        <w:trPr>
          <w:trHeight w:val="268" w:hRule="atLeast"/>
        </w:trPr>
        <w:tc>
          <w:tcPr>
            <w:tcW w:w="3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0113;0412;0501.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1010085670; 1010085660;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1020010210;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1020010490;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1020089640;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1020087860;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1020010510;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102001051М;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1020010520;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1020010340.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11 385,45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91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33 455,45</w:t>
            </w:r>
          </w:p>
        </w:tc>
      </w:tr>
      <w:tr>
        <w:trPr>
          <w:trHeight w:val="268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right="-128" w:hanging="8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8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8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Развитие земельных и имущественных отношений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Всего расходные обязательства по подпрограмме 1 муниципальной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программы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989,67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700,00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2 389,67</w:t>
            </w:r>
          </w:p>
        </w:tc>
      </w:tr>
      <w:tr>
        <w:trPr>
          <w:trHeight w:val="268" w:hRule="atLeast"/>
        </w:trPr>
        <w:tc>
          <w:tcPr>
            <w:tcW w:w="3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0113;0412.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1010085670; 1010085660.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989,67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700,00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2 389,67</w:t>
            </w:r>
          </w:p>
        </w:tc>
      </w:tr>
      <w:tr>
        <w:trPr>
          <w:trHeight w:val="41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7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реализации программы и прочие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Всего расходные обязательства по подпрограмме 2 муниципальной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программы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10 395,78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left="-108" w:right="-91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31 065,78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50" w:hRule="atLeast"/>
        </w:trPr>
        <w:tc>
          <w:tcPr>
            <w:tcW w:w="3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 по ГРБС: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0113;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0501.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1020010210;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1020010490;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1020089640;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1020085160;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1020087860;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1020010510;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102001051М;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1020010520;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1020010340.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122; 129;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244;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10 395,78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89" w:right="-108" w:hanging="1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49" w:right="-108" w:firstLine="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widowControl w:val="false"/>
              <w:ind w:left="-108" w:right="-91" w:hanging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31 065,78</w:t>
            </w:r>
          </w:p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1.8. В Приложении № 4 «Информация об источниках финансирования подпрограмм, отдельных мероприятий муниципальной программы «Управление муниципальным имуществом муниципального образования город Шарыпово Красноярского края»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«Управление муниципальным имуществом муниципального образования город Шарыпово Красноярского края», строки 1., 2., 3., изложить в следующей редакции:</w:t>
      </w:r>
    </w:p>
    <w:tbl>
      <w:tblPr>
        <w:tblW w:w="9356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9"/>
        <w:gridCol w:w="1240"/>
        <w:gridCol w:w="1701"/>
        <w:gridCol w:w="1844"/>
        <w:gridCol w:w="1134"/>
        <w:gridCol w:w="992"/>
        <w:gridCol w:w="995"/>
        <w:gridCol w:w="990"/>
      </w:tblGrid>
      <w:tr>
        <w:trPr>
          <w:trHeight w:val="225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>
              <w:rPr>
                <w:sz w:val="14"/>
                <w:szCs w:val="14"/>
              </w:rPr>
              <w:t>п/п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Уровень бюджетной системы/источники финансирования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 год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2024 год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за 2022-2024 года</w:t>
            </w:r>
          </w:p>
        </w:tc>
      </w:tr>
      <w:tr>
        <w:trPr>
          <w:trHeight w:val="22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план</w:t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25" w:hRule="atLeast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Управление муниципальным имуществом муниципального образования «город Шарыпово Красноярского края»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11 385,45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33 455,45</w:t>
            </w:r>
          </w:p>
        </w:tc>
      </w:tr>
      <w:tr>
        <w:trPr>
          <w:trHeight w:val="22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2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бюджет города Шарыпово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10 982,15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11 035,00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33 052,15</w:t>
            </w:r>
          </w:p>
        </w:tc>
      </w:tr>
      <w:tr>
        <w:trPr>
          <w:trHeight w:val="22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403,30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403,30</w:t>
            </w:r>
          </w:p>
        </w:tc>
      </w:tr>
      <w:tr>
        <w:trPr>
          <w:trHeight w:val="22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2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25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Развитие земельных и имущественных отношений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989,67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2 389,67</w:t>
            </w:r>
          </w:p>
        </w:tc>
      </w:tr>
      <w:tr>
        <w:trPr>
          <w:trHeight w:val="129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ind w:right="-250" w:firstLine="17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58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бюджет города Шарыпово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989,67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2 389,67</w:t>
            </w:r>
          </w:p>
        </w:tc>
      </w:tr>
      <w:tr>
        <w:trPr>
          <w:trHeight w:val="263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68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38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199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Обеспечение реализации программы и прочие 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10 395,78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31 065,78</w:t>
            </w:r>
          </w:p>
        </w:tc>
      </w:tr>
      <w:tr>
        <w:trPr>
          <w:trHeight w:val="21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43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бюджет города Шарыпово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9 992,48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10 335,00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30 662,48</w:t>
            </w:r>
          </w:p>
        </w:tc>
      </w:tr>
      <w:tr>
        <w:trPr>
          <w:trHeight w:val="21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403,30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403,30</w:t>
            </w:r>
          </w:p>
        </w:tc>
      </w:tr>
      <w:tr>
        <w:trPr>
          <w:trHeight w:val="203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1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ListParagraph"/>
        <w:widowControl w:val="false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</w:t>
      </w:r>
      <w:r>
        <w:rPr>
          <w:rFonts w:ascii="Times New Roman" w:hAnsi="Times New Roman"/>
          <w:sz w:val="27"/>
          <w:szCs w:val="27"/>
        </w:rPr>
        <w:t xml:space="preserve">2. Контроль за исполнением настоящего постановления возложить на первого заместителя Главы города Шарыпово Д.В. Саюшева. </w:t>
      </w:r>
    </w:p>
    <w:p>
      <w:pPr>
        <w:pStyle w:val="1"/>
        <w:tabs>
          <w:tab w:val="clear" w:pos="708"/>
          <w:tab w:val="left" w:pos="-57" w:leader="none"/>
          <w:tab w:val="left" w:pos="1026" w:leader="none"/>
        </w:tabs>
        <w:ind w:left="0" w:hang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sz w:val="27"/>
          <w:szCs w:val="27"/>
          <w:lang w:bidi="ru-RU"/>
        </w:rPr>
        <w:t>(www.gorodsharypovo.ru).</w:t>
      </w:r>
    </w:p>
    <w:p>
      <w:pPr>
        <w:pStyle w:val="ConsNormal"/>
        <w:ind w:right="0" w:hanging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Normal"/>
        <w:ind w:right="0" w:hanging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Normal"/>
        <w:ind w:right="0" w:hanging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ConsNormal"/>
        <w:ind w:right="0" w:hanging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Глава города Шарыпово                                                                            В.Г. Хохлов</w:t>
      </w:r>
    </w:p>
    <w:p>
      <w:pPr>
        <w:pStyle w:val="Style21"/>
        <w:pageBreakBefore w:val="false"/>
        <w:rPr/>
      </w:pPr>
      <w:r>
        <w:rPr/>
      </w:r>
    </w:p>
    <w:sectPr>
      <w:type w:val="nextPage"/>
      <w:pgSz w:w="11906" w:h="16838"/>
      <w:pgMar w:left="1701" w:right="850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3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55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9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8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5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0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170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азвание Знак"/>
    <w:basedOn w:val="DefaultParagraphFont"/>
    <w:qFormat/>
    <w:rsid w:val="00036140"/>
    <w:rPr>
      <w:rFonts w:ascii="Times New Roman" w:hAnsi="Times New Roman" w:eastAsia="Times New Roman" w:cs="Times New Roman"/>
      <w:b/>
      <w:sz w:val="28"/>
      <w:szCs w:val="20"/>
    </w:rPr>
  </w:style>
  <w:style w:type="character" w:styleId="Style15" w:customStyle="1">
    <w:name w:val="Основной текст с отступом Знак"/>
    <w:basedOn w:val="DefaultParagraphFont"/>
    <w:semiHidden/>
    <w:qFormat/>
    <w:rsid w:val="0003614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b21707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</w:rPr>
  </w:style>
  <w:style w:type="paragraph" w:styleId="ConsNormal" w:customStyle="1">
    <w:name w:val="ConsNormal"/>
    <w:qFormat/>
    <w:rsid w:val="00b21707"/>
    <w:pPr>
      <w:widowControl/>
      <w:suppressAutoHyphens w:val="tru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Абзац списка1"/>
    <w:basedOn w:val="Normal"/>
    <w:qFormat/>
    <w:rsid w:val="00b21707"/>
    <w:pPr>
      <w:ind w:left="720" w:hanging="0"/>
    </w:pPr>
    <w:rPr>
      <w:sz w:val="20"/>
      <w:szCs w:val="20"/>
    </w:rPr>
  </w:style>
  <w:style w:type="paragraph" w:styleId="Style21">
    <w:name w:val="Title"/>
    <w:basedOn w:val="Normal"/>
    <w:qFormat/>
    <w:rsid w:val="00036140"/>
    <w:pPr>
      <w:jc w:val="center"/>
    </w:pPr>
    <w:rPr>
      <w:b/>
      <w:sz w:val="28"/>
      <w:szCs w:val="20"/>
    </w:rPr>
  </w:style>
  <w:style w:type="paragraph" w:styleId="Style22">
    <w:name w:val="Body Text Indent"/>
    <w:basedOn w:val="Normal"/>
    <w:semiHidden/>
    <w:unhideWhenUsed/>
    <w:rsid w:val="00036140"/>
    <w:pPr>
      <w:spacing w:before="0" w:after="120"/>
      <w:ind w:left="283" w:hanging="0"/>
    </w:pPr>
    <w:rPr>
      <w:sz w:val="20"/>
      <w:szCs w:val="20"/>
    </w:rPr>
  </w:style>
  <w:style w:type="paragraph" w:styleId="NoSpacing">
    <w:name w:val="No Spacing"/>
    <w:qFormat/>
    <w:rsid w:val="0003614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2"/>
      <w:lang w:val="ru-RU" w:eastAsia="ru-RU" w:bidi="ar-SA"/>
    </w:rPr>
  </w:style>
  <w:style w:type="paragraph" w:styleId="ConsPlusCell" w:customStyle="1">
    <w:name w:val="ConsPlusCell"/>
    <w:uiPriority w:val="99"/>
    <w:qFormat/>
    <w:rsid w:val="00b32a6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Application>LibreOffice/7.5.5.2$Windows_X86_64 LibreOffice_project/ca8fe7424262805f223b9a2334bc7181abbcbf5e</Application>
  <AppVersion>15.0000</AppVersion>
  <DocSecurity>0</DocSecurity>
  <Pages>4</Pages>
  <Words>1237</Words>
  <Characters>8317</Characters>
  <CharactersWithSpaces>9526</CharactersWithSpaces>
  <Paragraphs>387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2022-04-28T10:06:00Z</dcterms:created>
  <dc:creator>user</dc:creator>
  <dc:description/>
  <dc:language>ru-RU</dc:language>
  <cp:lastModifiedBy/>
  <cp:lastPrinted>2022-09-27T03:35:00Z</cp:lastPrinted>
  <dcterms:modified xsi:type="dcterms:W3CDTF">2022-10-11T08:49:54Z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