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trike/>
          <w:sz w:val="24"/>
          <w:szCs w:val="24"/>
          <w:u w:val="thick"/>
        </w:rPr>
      </w:pPr>
      <w:r>
        <w:rPr>
          <w:rFonts w:cs="Times New Roman" w:ascii="Times New Roman" w:hAnsi="Times New Roman"/>
          <w:b/>
          <w:strike/>
          <w:sz w:val="24"/>
          <w:szCs w:val="24"/>
          <w:u w:val="thick"/>
        </w:rPr>
      </w:r>
    </w:p>
    <w:p>
      <w:pPr>
        <w:pStyle w:val="ConsPlusCell"/>
        <w:bidi w:val="0"/>
        <w:jc w:val="center"/>
        <w:rPr>
          <w:b/>
          <w:sz w:val="28"/>
        </w:rPr>
      </w:pPr>
      <w:r>
        <w:rPr>
          <w:b/>
          <w:sz w:val="28"/>
        </w:rPr>
        <w:t>ПОСТАНОВЛЕНИЕ</w:t>
      </w:r>
    </w:p>
    <w:p>
      <w:pPr>
        <w:pStyle w:val="Normal"/>
        <w:spacing w:lineRule="auto" w:line="240" w:before="0" w:after="0"/>
        <w:ind w:left="0" w:right="-1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0" w:right="-1" w:hanging="0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  <w:t>18.07.2022                                                                                                           №232</w:t>
      </w:r>
    </w:p>
    <w:p>
      <w:pPr>
        <w:pStyle w:val="Normal"/>
        <w:spacing w:lineRule="auto" w:line="240" w:before="0" w:after="0"/>
        <w:ind w:left="0" w:right="-1" w:hanging="0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</w:r>
    </w:p>
    <w:p>
      <w:pPr>
        <w:pStyle w:val="Normal"/>
        <w:autoSpaceDE w:val="false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 предоставлении арендаторам, являющимся</w:t>
      </w:r>
    </w:p>
    <w:p>
      <w:pPr>
        <w:pStyle w:val="Normal"/>
        <w:autoSpaceDE w:val="false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организациями воздушного транспорта </w:t>
      </w:r>
    </w:p>
    <w:p>
      <w:pPr>
        <w:pStyle w:val="Normal"/>
        <w:autoSpaceDE w:val="false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Красноярского края и организациями, </w:t>
      </w:r>
    </w:p>
    <w:p>
      <w:pPr>
        <w:pStyle w:val="Normal"/>
        <w:autoSpaceDE w:val="false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осуществляющими деятельность на территории</w:t>
      </w:r>
    </w:p>
    <w:p>
      <w:pPr>
        <w:pStyle w:val="Normal"/>
        <w:autoSpaceDE w:val="false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Красноярского края в области информационных</w:t>
      </w:r>
    </w:p>
    <w:p>
      <w:pPr>
        <w:pStyle w:val="Normal"/>
        <w:autoSpaceDE w:val="false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технологий, отсрочки уплаты арендной платы по</w:t>
      </w:r>
    </w:p>
    <w:p>
      <w:pPr>
        <w:pStyle w:val="Normal"/>
        <w:autoSpaceDE w:val="false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договорам аренды недвижимого имущества, </w:t>
      </w:r>
    </w:p>
    <w:p>
      <w:pPr>
        <w:pStyle w:val="Normal"/>
        <w:autoSpaceDE w:val="false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находящегося в  собственности муниципального</w:t>
      </w:r>
    </w:p>
    <w:p>
      <w:pPr>
        <w:pStyle w:val="Normal"/>
        <w:autoSpaceDE w:val="false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образования городской округ </w:t>
      </w:r>
    </w:p>
    <w:p>
      <w:pPr>
        <w:pStyle w:val="Normal"/>
        <w:autoSpaceDE w:val="false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город Шарыпово Красноярского края</w:t>
      </w:r>
    </w:p>
    <w:p>
      <w:pPr>
        <w:pStyle w:val="Normal"/>
        <w:autoSpaceDE w:val="false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left="0" w:right="-1" w:hanging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autoSpaceDE w:val="false"/>
        <w:spacing w:lineRule="auto" w:line="240" w:before="0" w:after="0"/>
        <w:ind w:left="0" w:right="0" w:firstLine="709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В соответствии с постановлением Правительства Красноярского края от 01.06.2022 №487-п «О предоставлении арендаторам, являющимся организациями воздушного транспорта Красноярского края и организациями, осуществляющими деятельность на территории Красноярского края в области информационных технологий, отсрочки уплаты арендной платы по договорам аренды недвижимого имущества, находящегося в государственной собственности Красноярского края», </w:t>
      </w:r>
      <w:r>
        <w:rPr>
          <w:rFonts w:cs="Times New Roman" w:ascii="Times New Roman" w:hAnsi="Times New Roman"/>
          <w:sz w:val="28"/>
          <w:szCs w:val="28"/>
        </w:rPr>
        <w:t>руководствуясь ст.34 Устава города Шарыпово</w:t>
      </w:r>
    </w:p>
    <w:p>
      <w:pPr>
        <w:pStyle w:val="Normal"/>
        <w:numPr>
          <w:ilvl w:val="0"/>
          <w:numId w:val="0"/>
        </w:numPr>
        <w:autoSpaceDE w:val="false"/>
        <w:spacing w:lineRule="auto" w:line="240" w:before="0" w:after="0"/>
        <w:ind w:left="0" w:right="0" w:firstLine="709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ПОСТАНОВЛЯЮ:</w:t>
      </w:r>
    </w:p>
    <w:p>
      <w:pPr>
        <w:pStyle w:val="Normal"/>
        <w:numPr>
          <w:ilvl w:val="0"/>
          <w:numId w:val="0"/>
        </w:numPr>
        <w:autoSpaceDE w:val="false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1.Комитету по управлению муниципальным имуществом и земельными отношениями Администрации города Шарыпово:</w:t>
      </w:r>
    </w:p>
    <w:p>
      <w:pPr>
        <w:pStyle w:val="Normal"/>
        <w:autoSpaceDE w:val="false"/>
        <w:spacing w:lineRule="auto" w:line="240" w:before="0" w:after="0"/>
        <w:ind w:left="0" w:right="0" w:firstLine="709"/>
        <w:jc w:val="both"/>
        <w:rPr/>
      </w:pPr>
      <w:bookmarkStart w:id="0" w:name="Par0"/>
      <w:bookmarkEnd w:id="0"/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 xml:space="preserve">1.1. обеспечить заключение с арендаторами, являющимися организациями, осуществляющими деятельность на территории </w:t>
      </w:r>
      <w:r>
        <w:rPr>
          <w:rFonts w:cs="Times New Roman" w:ascii="Times New Roman" w:hAnsi="Times New Roman"/>
          <w:sz w:val="28"/>
          <w:szCs w:val="28"/>
        </w:rPr>
        <w:t>муниципального образования городской округ город Шарыпово Красноярского края</w:t>
      </w: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 xml:space="preserve"> по видам экономической деятельности "Перевозка воздушным пассажирским транспортом, подчиняющимся расписанию" (код по Общероссийскому классификатору видов экономической деятельности (далее - ОКВЭД) </w:t>
      </w:r>
      <w:hyperlink r:id="rId2">
        <w:r>
          <w:rPr>
            <w:rStyle w:val="-"/>
            <w:rFonts w:eastAsia="Times New Roman" w:cs="Times New Roman" w:ascii="Times New Roman" w:hAnsi="Times New Roman"/>
            <w:bCs/>
            <w:color w:val="0000FF"/>
            <w:sz w:val="28"/>
            <w:szCs w:val="28"/>
            <w:lang w:eastAsia="ru-RU"/>
          </w:rPr>
          <w:t>51.10.1</w:t>
        </w:r>
      </w:hyperlink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 xml:space="preserve">), "Деятельность аэропортовая" (код по ОКВЭД </w:t>
      </w:r>
      <w:hyperlink r:id="rId3">
        <w:r>
          <w:rPr>
            <w:rStyle w:val="-"/>
            <w:rFonts w:eastAsia="Times New Roman" w:cs="Times New Roman" w:ascii="Times New Roman" w:hAnsi="Times New Roman"/>
            <w:bCs/>
            <w:color w:val="0000FF"/>
            <w:sz w:val="28"/>
            <w:szCs w:val="28"/>
            <w:lang w:eastAsia="ru-RU"/>
          </w:rPr>
          <w:t>52.23.11</w:t>
        </w:r>
      </w:hyperlink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 xml:space="preserve">), "Деятельность в сфере телекоммуникаций" (код по ОКВЭД </w:t>
      </w:r>
      <w:hyperlink r:id="rId4">
        <w:r>
          <w:rPr>
            <w:rStyle w:val="-"/>
            <w:rFonts w:eastAsia="Times New Roman" w:cs="Times New Roman" w:ascii="Times New Roman" w:hAnsi="Times New Roman"/>
            <w:bCs/>
            <w:color w:val="0000FF"/>
            <w:sz w:val="28"/>
            <w:szCs w:val="28"/>
            <w:lang w:eastAsia="ru-RU"/>
          </w:rPr>
          <w:t>61</w:t>
        </w:r>
      </w:hyperlink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 xml:space="preserve">), "Разработка компьютерного программного обеспечения, консультационные услуги в данной области и другие сопутствующие услуги" (код по ОКВЭД </w:t>
      </w:r>
      <w:hyperlink r:id="rId5">
        <w:r>
          <w:rPr>
            <w:rStyle w:val="-"/>
            <w:rFonts w:eastAsia="Times New Roman" w:cs="Times New Roman" w:ascii="Times New Roman" w:hAnsi="Times New Roman"/>
            <w:bCs/>
            <w:color w:val="0000FF"/>
            <w:sz w:val="28"/>
            <w:szCs w:val="28"/>
            <w:lang w:eastAsia="ru-RU"/>
          </w:rPr>
          <w:t>62</w:t>
        </w:r>
      </w:hyperlink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 xml:space="preserve">), "Деятельность в области информационных технологий" (код по ОКВЭД </w:t>
      </w:r>
      <w:hyperlink r:id="rId6">
        <w:r>
          <w:rPr>
            <w:rStyle w:val="-"/>
            <w:rFonts w:eastAsia="Times New Roman" w:cs="Times New Roman" w:ascii="Times New Roman" w:hAnsi="Times New Roman"/>
            <w:bCs/>
            <w:color w:val="0000FF"/>
            <w:sz w:val="28"/>
            <w:szCs w:val="28"/>
            <w:lang w:eastAsia="ru-RU"/>
          </w:rPr>
          <w:t>63</w:t>
        </w:r>
      </w:hyperlink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>), дополнительных соглашений, предусматривающих отсрочку по уплате арендной платы по договорам аренды недвижимого имущества, находящегося в муниципальной собственности муниципального образования городской округ город Шарыпово Красноярского края, за период с 20 апреля 2022 года по 31 декабря 2022 года (включительно) по заявлению арендаторов,</w:t>
      </w:r>
    </w:p>
    <w:p>
      <w:pPr>
        <w:pStyle w:val="Normal"/>
        <w:autoSpaceDE w:val="false"/>
        <w:spacing w:lineRule="auto" w:line="240" w:before="0" w:after="0"/>
        <w:ind w:left="0" w:right="0" w:firstLine="709"/>
        <w:jc w:val="both"/>
        <w:rPr/>
      </w:pP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 xml:space="preserve">1.2. установить с 20 апреля 2022 года по 31 декабря 2022 года (включительно) запрет на повышение действующего размера арендной платы по договорам аренды недвижимого имущества, находящегося в муниципальной собственности муниципального образования городской округ город Шарыпово Красноярского края, заключенным с арендаторами, указанными в </w:t>
      </w:r>
      <w:hyperlink w:anchor="Par0">
        <w:r>
          <w:rPr>
            <w:rStyle w:val="-"/>
            <w:rFonts w:eastAsia="Times New Roman" w:cs="Times New Roman" w:ascii="Times New Roman" w:hAnsi="Times New Roman"/>
            <w:bCs/>
            <w:color w:val="0000FF"/>
            <w:sz w:val="28"/>
            <w:szCs w:val="28"/>
            <w:lang w:eastAsia="ru-RU"/>
          </w:rPr>
          <w:t xml:space="preserve">подпункте 1.1. пункта </w:t>
        </w:r>
      </w:hyperlink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>1 Постановления.</w:t>
      </w:r>
    </w:p>
    <w:p>
      <w:pPr>
        <w:pStyle w:val="Normal"/>
        <w:numPr>
          <w:ilvl w:val="0"/>
          <w:numId w:val="0"/>
        </w:numPr>
        <w:autoSpaceDE w:val="false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2.Контроль за исполнением настоящего постановления возложить на руководителя КУМИ Администрации города Шарыпово Андриянову О.Г.</w:t>
      </w:r>
    </w:p>
    <w:p>
      <w:pPr>
        <w:pStyle w:val="ConsPlusCell"/>
        <w:bidi w:val="0"/>
        <w:ind w:left="0" w:right="0" w:firstLine="708"/>
        <w:jc w:val="both"/>
        <w:rPr/>
      </w:pPr>
      <w:r>
        <w:rPr>
          <w:sz w:val="28"/>
          <w:szCs w:val="28"/>
        </w:rPr>
        <w:t xml:space="preserve">3. Постановление вступает в силу в день, следующий за днем его </w:t>
      </w:r>
      <w:r>
        <w:rPr>
          <w:rStyle w:val="FontStyle13"/>
          <w:sz w:val="28"/>
          <w:szCs w:val="28"/>
        </w:rPr>
        <w:t xml:space="preserve">официального опубликования в периодическом печатном издании «Официальный вестник города Шарыпово» и подлежит размещению на официальном </w:t>
      </w:r>
      <w:r>
        <w:rPr>
          <w:sz w:val="28"/>
          <w:szCs w:val="28"/>
        </w:rPr>
        <w:t xml:space="preserve">сайте муниципального образования города Шарыпово Красноярского края </w:t>
      </w:r>
      <w:r>
        <w:rPr>
          <w:sz w:val="28"/>
          <w:szCs w:val="28"/>
          <w:lang w:bidi="ru-RU"/>
        </w:rPr>
        <w:t>(</w:t>
      </w:r>
      <w:hyperlink r:id="rId7">
        <w:r>
          <w:rPr>
            <w:rStyle w:val="-"/>
            <w:sz w:val="28"/>
            <w:szCs w:val="28"/>
            <w:lang w:bidi="ru-RU"/>
          </w:rPr>
          <w:t>www.gorodsharypovo.ru</w:t>
        </w:r>
      </w:hyperlink>
      <w:r>
        <w:rPr>
          <w:sz w:val="28"/>
          <w:szCs w:val="28"/>
          <w:lang w:bidi="ru-RU"/>
        </w:rPr>
        <w:t>).</w:t>
      </w:r>
    </w:p>
    <w:p>
      <w:pPr>
        <w:pStyle w:val="ListParagraph"/>
        <w:tabs>
          <w:tab w:val="clear" w:pos="708"/>
          <w:tab w:val="left" w:pos="-57" w:leader="none"/>
          <w:tab w:val="left" w:pos="1026" w:leader="none"/>
        </w:tabs>
        <w:autoSpaceDE w:val="false"/>
        <w:ind w:left="57" w:right="0" w:hanging="0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</w:r>
    </w:p>
    <w:p>
      <w:pPr>
        <w:pStyle w:val="ListParagraph"/>
        <w:tabs>
          <w:tab w:val="clear" w:pos="708"/>
          <w:tab w:val="left" w:pos="-57" w:leader="none"/>
          <w:tab w:val="left" w:pos="1026" w:leader="none"/>
        </w:tabs>
        <w:autoSpaceDE w:val="false"/>
        <w:ind w:left="57" w:right="0" w:hanging="0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</w:r>
    </w:p>
    <w:p>
      <w:pPr>
        <w:pStyle w:val="Normal"/>
        <w:tabs>
          <w:tab w:val="clear" w:pos="708"/>
          <w:tab w:val="left" w:pos="7230" w:leader="none"/>
        </w:tabs>
        <w:spacing w:lineRule="auto" w:line="240" w:before="0" w:after="0"/>
        <w:ind w:left="0" w:right="-1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7230" w:leader="none"/>
        </w:tabs>
        <w:spacing w:lineRule="auto" w:line="240" w:before="0" w:after="0"/>
        <w:ind w:left="0" w:right="-1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Глава города Шарыпово                                                                       В.Г. Хохлов </w:t>
      </w:r>
    </w:p>
    <w:p>
      <w:pPr>
        <w:pStyle w:val="ListParagraph"/>
        <w:tabs>
          <w:tab w:val="clear" w:pos="708"/>
          <w:tab w:val="left" w:pos="-57" w:leader="none"/>
          <w:tab w:val="left" w:pos="1026" w:leader="none"/>
        </w:tabs>
        <w:autoSpaceDE w:val="false"/>
        <w:ind w:left="57" w:right="0" w:hanging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sectPr>
      <w:type w:val="nextPage"/>
      <w:pgSz w:w="11906" w:h="16838"/>
      <w:pgMar w:left="1701" w:right="851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swiss"/>
    <w:pitch w:val="variable"/>
  </w:font>
  <w:font w:name="Courier New">
    <w:charset w:val="cc"/>
    <w:family w:val="modern"/>
    <w:pitch w:val="default"/>
  </w:font>
  <w:font w:name="Wingdings">
    <w:charset w:val="02"/>
    <w:family w:val="auto"/>
    <w:pitch w:val="variable"/>
  </w:font>
  <w:font w:name="Times New Roman">
    <w:charset w:val="cc"/>
    <w:family w:val="roman"/>
    <w:pitch w:val="variable"/>
  </w:font>
  <w:font w:name="Sylfaen">
    <w:charset w:val="cc"/>
    <w:family w:val="roman"/>
    <w:pitch w:val="variable"/>
  </w:font>
  <w:font w:name="Tahoma">
    <w:charset w:val="cc"/>
    <w:family w:val="swiss"/>
    <w:pitch w:val="variable"/>
  </w:font>
  <w:font w:name="Arial"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30"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</w:pPr>
    <w:rPr>
      <w:rFonts w:ascii="Calibri" w:hAnsi="Calibri" w:eastAsia="Calibri" w:cs="Times New Roman"/>
      <w:color w:val="auto"/>
      <w:sz w:val="22"/>
      <w:szCs w:val="22"/>
      <w:lang w:val="ru-RU" w:eastAsia="zh-CN" w:bidi="ar-SA"/>
    </w:rPr>
  </w:style>
  <w:style w:type="character" w:styleId="WW8Num1z0">
    <w:name w:val="WW8Num1z0"/>
    <w:qFormat/>
    <w:rPr/>
  </w:style>
  <w:style w:type="character" w:styleId="WW8Num2z0">
    <w:name w:val="WW8Num2z0"/>
    <w:qFormat/>
    <w:rPr/>
  </w:style>
  <w:style w:type="character" w:styleId="WW8Num3z0">
    <w:name w:val="WW8Num3z0"/>
    <w:qFormat/>
    <w:rPr>
      <w:rFonts w:ascii="Symbol" w:hAnsi="Symbol" w:cs="Symbol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St3z0">
    <w:name w:val="WW8NumSt3z0"/>
    <w:qFormat/>
    <w:rPr>
      <w:rFonts w:ascii="Symbol" w:hAnsi="Symbol" w:cs="Symbol"/>
    </w:rPr>
  </w:style>
  <w:style w:type="character" w:styleId="Style14">
    <w:name w:val="Основной шрифт абзаца"/>
    <w:qFormat/>
    <w:rPr/>
  </w:style>
  <w:style w:type="character" w:styleId="1">
    <w:name w:val=" Знак Знак1"/>
    <w:basedOn w:val="Style14"/>
    <w:qFormat/>
    <w:rPr>
      <w:rFonts w:ascii="Times New Roman" w:hAnsi="Times New Roman" w:eastAsia="Times New Roman" w:cs="Times New Roman"/>
      <w:sz w:val="28"/>
      <w:szCs w:val="20"/>
    </w:rPr>
  </w:style>
  <w:style w:type="character" w:styleId="Style15">
    <w:name w:val=" Знак Знак"/>
    <w:basedOn w:val="Style14"/>
    <w:qFormat/>
    <w:rPr>
      <w:rFonts w:ascii="Times New Roman" w:hAnsi="Times New Roman" w:eastAsia="Times New Roman" w:cs="Times New Roman"/>
      <w:b/>
      <w:sz w:val="28"/>
      <w:szCs w:val="20"/>
    </w:rPr>
  </w:style>
  <w:style w:type="character" w:styleId="11">
    <w:name w:val="Заголовок №1_"/>
    <w:basedOn w:val="Style14"/>
    <w:qFormat/>
    <w:rPr>
      <w:rFonts w:ascii="Times New Roman" w:hAnsi="Times New Roman" w:eastAsia="Times New Roman" w:cs="Times New Roman"/>
      <w:b/>
      <w:bCs/>
      <w:spacing w:val="-5"/>
      <w:sz w:val="26"/>
      <w:szCs w:val="26"/>
      <w:shd w:fill="FFFFFF" w:val="clear"/>
    </w:rPr>
  </w:style>
  <w:style w:type="character" w:styleId="Style16">
    <w:name w:val="Основной текст_"/>
    <w:basedOn w:val="Style14"/>
    <w:qFormat/>
    <w:rPr>
      <w:rFonts w:ascii="Times New Roman" w:hAnsi="Times New Roman" w:eastAsia="Times New Roman" w:cs="Times New Roman"/>
      <w:spacing w:val="-2"/>
      <w:sz w:val="21"/>
      <w:szCs w:val="21"/>
      <w:shd w:fill="FFFFFF" w:val="clear"/>
    </w:rPr>
  </w:style>
  <w:style w:type="character" w:styleId="12">
    <w:name w:val="Основной текст1"/>
    <w:basedOn w:val="Style16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w w:val="100"/>
      <w:position w:val="0"/>
      <w:sz w:val="21"/>
      <w:sz w:val="21"/>
      <w:u w:val="none"/>
      <w:vertAlign w:val="baseline"/>
      <w:lang w:val="ru-RU"/>
    </w:rPr>
  </w:style>
  <w:style w:type="character" w:styleId="Sylfaen4pt0pt">
    <w:name w:val="Основной текст + Sylfaen;4 pt;Интервал 0 pt"/>
    <w:basedOn w:val="Style16"/>
    <w:qFormat/>
    <w:rPr>
      <w:rFonts w:ascii="Sylfaen" w:hAnsi="Sylfaen" w:eastAsia="Sylfaen" w:cs="Sylfae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position w:val="0"/>
      <w:sz w:val="8"/>
      <w:sz w:val="8"/>
      <w:szCs w:val="8"/>
      <w:u w:val="none"/>
      <w:vertAlign w:val="baseline"/>
    </w:rPr>
  </w:style>
  <w:style w:type="character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styleId="-">
    <w:name w:val="Hyperlink"/>
    <w:basedOn w:val="Style14"/>
    <w:rPr>
      <w:color w:val="0000FF"/>
      <w:u w:val="single"/>
    </w:rPr>
  </w:style>
  <w:style w:type="paragraph" w:styleId="Style17">
    <w:name w:val="Заголовок"/>
    <w:basedOn w:val="Normal"/>
    <w:next w:val="Style18"/>
    <w:qFormat/>
    <w:pPr>
      <w:spacing w:lineRule="auto" w:line="240" w:before="0" w:after="0"/>
      <w:jc w:val="center"/>
    </w:pPr>
    <w:rPr>
      <w:rFonts w:ascii="Times New Roman" w:hAnsi="Times New Roman" w:eastAsia="Times New Roman" w:cs="Times New Roman"/>
      <w:b/>
      <w:sz w:val="28"/>
      <w:szCs w:val="20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cs="Lohit Devanagari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Lohit Devanagari"/>
    </w:rPr>
  </w:style>
  <w:style w:type="paragraph" w:styleId="Style22">
    <w:name w:val="Абзац списка"/>
    <w:basedOn w:val="Normal"/>
    <w:qFormat/>
    <w:pPr>
      <w:spacing w:before="0" w:after="200"/>
      <w:ind w:left="720" w:right="0" w:hanging="0"/>
      <w:contextualSpacing/>
    </w:pPr>
    <w:rPr/>
  </w:style>
  <w:style w:type="paragraph" w:styleId="Style23">
    <w:name w:val="Body Text Indent"/>
    <w:basedOn w:val="Normal"/>
    <w:pPr>
      <w:spacing w:lineRule="auto" w:line="240" w:before="0" w:after="0"/>
      <w:ind w:left="2610" w:right="0" w:hanging="0"/>
      <w:jc w:val="center"/>
    </w:pPr>
    <w:rPr>
      <w:rFonts w:ascii="Times New Roman" w:hAnsi="Times New Roman" w:eastAsia="Times New Roman" w:cs="Times New Roman"/>
      <w:sz w:val="28"/>
      <w:szCs w:val="20"/>
    </w:rPr>
  </w:style>
  <w:style w:type="paragraph" w:styleId="13">
    <w:name w:val="Заголовок №1"/>
    <w:basedOn w:val="Normal"/>
    <w:qFormat/>
    <w:pPr>
      <w:widowControl w:val="false"/>
      <w:shd w:fill="FFFFFF" w:val="clear"/>
      <w:spacing w:lineRule="exact" w:line="322" w:before="0" w:after="480"/>
      <w:jc w:val="both"/>
    </w:pPr>
    <w:rPr>
      <w:rFonts w:ascii="Times New Roman" w:hAnsi="Times New Roman" w:eastAsia="Times New Roman" w:cs="Times New Roman"/>
      <w:b/>
      <w:bCs/>
      <w:spacing w:val="-5"/>
      <w:sz w:val="26"/>
      <w:szCs w:val="26"/>
    </w:rPr>
  </w:style>
  <w:style w:type="paragraph" w:styleId="2">
    <w:name w:val="Основной текст2"/>
    <w:basedOn w:val="Normal"/>
    <w:qFormat/>
    <w:pPr>
      <w:widowControl w:val="false"/>
      <w:shd w:fill="FFFFFF" w:val="clear"/>
      <w:spacing w:lineRule="exact" w:line="322" w:before="480" w:after="0"/>
    </w:pPr>
    <w:rPr>
      <w:rFonts w:ascii="Times New Roman" w:hAnsi="Times New Roman" w:eastAsia="Times New Roman" w:cs="Times New Roman"/>
      <w:spacing w:val="-2"/>
      <w:sz w:val="21"/>
      <w:szCs w:val="21"/>
    </w:rPr>
  </w:style>
  <w:style w:type="paragraph" w:styleId="Style24">
    <w:name w:val="Знак"/>
    <w:basedOn w:val="Normal"/>
    <w:qFormat/>
    <w:pPr>
      <w:spacing w:lineRule="auto" w:line="240" w:before="280" w:after="280"/>
    </w:pPr>
    <w:rPr>
      <w:rFonts w:ascii="Tahoma" w:hAnsi="Tahoma" w:eastAsia="Times New Roman" w:cs="Tahoma"/>
      <w:sz w:val="20"/>
      <w:szCs w:val="20"/>
      <w:lang w:val="en-US"/>
    </w:rPr>
  </w:style>
  <w:style w:type="paragraph" w:styleId="ConsPlusCell">
    <w:name w:val="ConsPlusCell"/>
    <w:qFormat/>
    <w:pPr>
      <w:widowControl w:val="false"/>
      <w:suppressAutoHyphens w:val="true"/>
      <w:autoSpaceDE w:val="false"/>
      <w:bidi w:val="0"/>
    </w:pPr>
    <w:rPr>
      <w:rFonts w:ascii="Times New Roman" w:hAnsi="Times New Roman" w:eastAsia="Times New Roman" w:cs="Times New Roman"/>
      <w:color w:val="auto"/>
      <w:sz w:val="24"/>
      <w:szCs w:val="24"/>
      <w:lang w:val="ru-RU" w:eastAsia="zh-CN" w:bidi="ar-SA"/>
    </w:rPr>
  </w:style>
  <w:style w:type="paragraph" w:styleId="Style25">
    <w:name w:val="Без интервала"/>
    <w:qFormat/>
    <w:pPr>
      <w:widowControl/>
      <w:suppressAutoHyphens w:val="true"/>
      <w:bidi w:val="0"/>
    </w:pPr>
    <w:rPr>
      <w:rFonts w:ascii="Calibri" w:hAnsi="Calibri" w:eastAsia="Calibri" w:cs="Times New Roman"/>
      <w:color w:val="auto"/>
      <w:sz w:val="22"/>
      <w:szCs w:val="22"/>
      <w:lang w:val="ru-RU" w:eastAsia="zh-CN" w:bidi="ar-SA"/>
    </w:rPr>
  </w:style>
  <w:style w:type="paragraph" w:styleId="ConsNormal">
    <w:name w:val="ConsNormal"/>
    <w:qFormat/>
    <w:pPr>
      <w:widowControl w:val="false"/>
      <w:suppressAutoHyphens w:val="true"/>
      <w:autoSpaceDE w:val="false"/>
      <w:bidi w:val="0"/>
      <w:ind w:left="0" w:right="0" w:firstLine="72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ListParagraph">
    <w:name w:val="List Paragraph"/>
    <w:basedOn w:val="Normal"/>
    <w:qFormat/>
    <w:pPr>
      <w:spacing w:lineRule="auto" w:line="240" w:before="0" w:after="0"/>
      <w:ind w:left="720" w:right="0" w:hanging="0"/>
    </w:pPr>
    <w:rPr>
      <w:rFonts w:ascii="Times New Roman" w:hAnsi="Times New Roman" w:eastAsia="Times New Roman" w:cs="Times New Roman"/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976E95F7A9368FFAAADC9B6D9999D23A2EFA563CBCAC9A7212809477390A819F94F5FE57A1D8CDA92FE98D52975D2F7626350975A0F90768mEsDC" TargetMode="External"/><Relationship Id="rId3" Type="http://schemas.openxmlformats.org/officeDocument/2006/relationships/hyperlink" Target="consultantplus://offline/ref=976E95F7A9368FFAAADC9B6D9999D23A2EFA563CBCAC9A7212809477390A819F94F5FE57A1D8CEAB20E98D52975D2F7626350975A0F90768mEsDC" TargetMode="External"/><Relationship Id="rId4" Type="http://schemas.openxmlformats.org/officeDocument/2006/relationships/hyperlink" Target="consultantplus://offline/ref=976E95F7A9368FFAAADC9B6D9999D23A2EFA563CBCAC9A7212809477390A819F94F5FE57A1D8C8AC2AE98D52975D2F7626350975A0F90768mEsDC" TargetMode="External"/><Relationship Id="rId5" Type="http://schemas.openxmlformats.org/officeDocument/2006/relationships/hyperlink" Target="consultantplus://offline/ref=976E95F7A9368FFAAADC9B6D9999D23A2EFA563CBCAC9A7212809477390A819F94F5FE57A1D8C8A12AE98D52975D2F7626350975A0F90768mEsDC" TargetMode="External"/><Relationship Id="rId6" Type="http://schemas.openxmlformats.org/officeDocument/2006/relationships/hyperlink" Target="consultantplus://offline/ref=976E95F7A9368FFAAADC9B6D9999D23A2EFA563CBCAC9A7212809477390A819F94F5FE57A1D8C9AA2FE98D52975D2F7626350975A0F90768mEsDC" TargetMode="External"/><Relationship Id="rId7" Type="http://schemas.openxmlformats.org/officeDocument/2006/relationships/hyperlink" Target="http://www.gorodsharypovo.ru/" TargetMode="External"/><Relationship Id="rId8" Type="http://schemas.openxmlformats.org/officeDocument/2006/relationships/fontTable" Target="fontTable.xml"/><Relationship Id="rId9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Normal.dot_x0000_</Template>
  <TotalTime>2</TotalTime>
  <Application>LibreOffice/7.5.5.2$Windows_X86_64 LibreOffice_project/ca8fe7424262805f223b9a2334bc7181abbcbf5e</Application>
  <AppVersion>15.0000</AppVersion>
  <Pages>2</Pages>
  <Words>328</Words>
  <Characters>2588</Characters>
  <CharactersWithSpaces>3079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2022-07-21T15:14:00Z</dcterms:created>
  <dc:creator>Пользователь</dc:creator>
  <dc:description/>
  <dc:language>ru-RU</dc:language>
  <cp:lastModifiedBy/>
  <cp:lastPrinted>2022-07-13T11:25:00Z</cp:lastPrinted>
  <dcterms:modified xsi:type="dcterms:W3CDTF">2022-07-22T15:27:29Z</dcterms:modified>
  <cp:revision>3</cp:revision>
  <dc:subject/>
  <dc:title>С О Г Л А С О В А Н И Е</dc:title>
</cp:coreProperties>
</file>