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ПОСТАНОВЛЕНИЕ</w:t>
      </w:r>
    </w:p>
    <w:p>
      <w:pPr>
        <w:pStyle w:val="NoSpacing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05.07.2022                               </w:t>
        <w:tab/>
        <w:tab/>
        <w:t xml:space="preserve">        </w:t>
        <w:tab/>
        <w:t xml:space="preserve">                                                 № 217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Calibri" w:hAnsi="Calibri" w:cs="Calibri"/>
          <w:bCs/>
          <w:sz w:val="28"/>
          <w:szCs w:val="28"/>
        </w:rPr>
      </w:pPr>
      <w:r>
        <w:rPr>
          <w:rFonts w:cs="Calibri"/>
          <w:bCs/>
          <w:sz w:val="28"/>
          <w:szCs w:val="28"/>
        </w:rPr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  <w:t>Об утверждении цен на платные услуги, оказываемые муниципальным автономным учреждением «Центр культурного развития г. Шарыпово</w:t>
      </w:r>
      <w:r>
        <w:rPr>
          <w:rFonts w:cs="Times New Roman" w:ascii="Times New Roman" w:hAnsi="Times New Roman"/>
          <w:b/>
          <w:bCs/>
          <w:sz w:val="24"/>
          <w:szCs w:val="24"/>
        </w:rPr>
        <w:t>»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spacing w:lineRule="auto" w:line="240" w:before="0" w:after="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 соответствии с частью 2 статьи 10 Федерального закона от 12.01.1996 № 7-ФЗ «О некоммерческих организациях», Решением Шарыповского городского Совета депутатов от 24.07.2007 № 21-207 «О порядке установления тарифов (цен) на услуги муниципальных предприятий и учреждений» (в ред. от 20.12.2011 № 25-186, от 23.12.2014 № 60-347), руководствуясь ст. 34 Устава города Шарыпово,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ПОСТАНОВЛЯЮ:</w:t>
      </w:r>
    </w:p>
    <w:p>
      <w:pPr>
        <w:pStyle w:val="Normal"/>
        <w:widowControl w:val="false"/>
        <w:spacing w:lineRule="auto" w:line="240" w:before="0" w:after="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1. Утвердить цены на платные услуги, оказываемые Муниципальным  автономным  учреждением «</w:t>
      </w:r>
      <w:r>
        <w:rPr>
          <w:rFonts w:cs="Times New Roman" w:ascii="Times New Roman" w:hAnsi="Times New Roman"/>
          <w:bCs/>
          <w:sz w:val="24"/>
          <w:szCs w:val="24"/>
        </w:rPr>
        <w:t>Центр культурного развития г. Шарыпово</w:t>
      </w:r>
      <w:r>
        <w:rPr>
          <w:rFonts w:cs="Times New Roman" w:ascii="Times New Roman" w:hAnsi="Times New Roman"/>
          <w:sz w:val="24"/>
          <w:szCs w:val="24"/>
        </w:rPr>
        <w:t>» согласно приложению №1.</w:t>
      </w:r>
    </w:p>
    <w:p>
      <w:pPr>
        <w:pStyle w:val="Normal"/>
        <w:widowControl w:val="false"/>
        <w:spacing w:lineRule="auto" w:line="240" w:before="0"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2. Признать утратившими силу постановления Администрации города Шарыпово:</w:t>
      </w:r>
    </w:p>
    <w:p>
      <w:pPr>
        <w:pStyle w:val="Normal"/>
        <w:widowControl w:val="false"/>
        <w:spacing w:lineRule="auto" w:line="240" w:before="0"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 от 23.01.2015 №7 «Об утверждении цен на платные услуги, оказываемые муниципальным автономным учреждением «Центр культуры и кино»»;</w:t>
      </w:r>
    </w:p>
    <w:p>
      <w:pPr>
        <w:pStyle w:val="Normal"/>
        <w:widowControl w:val="false"/>
        <w:spacing w:lineRule="auto" w:line="240" w:before="0"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 от 16.12.2016 №252 «О внесении изменений в постановление от 23.01.2015 г. № 7 «Об утверждении цен на платные услуги, оказываемые муниципальным автономным учреждением «Центр культуры и кино»»;</w:t>
      </w:r>
    </w:p>
    <w:p>
      <w:pPr>
        <w:pStyle w:val="Normal"/>
        <w:widowControl w:val="false"/>
        <w:spacing w:lineRule="auto" w:line="240" w:before="0"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 от 16.02.2018 №41 «О внесении изменений в постановление Администрации города Шарыпово от 23.01.2015 №7 «Об утверждении цен на платные услуги, оказываемые муниципальным автономным учреждением «Центр культуры и кино» (в редакции от 16.12.2016 №252)».</w:t>
      </w:r>
    </w:p>
    <w:p>
      <w:pPr>
        <w:pStyle w:val="Normal"/>
        <w:widowControl w:val="false"/>
        <w:spacing w:lineRule="auto" w:line="240" w:before="0"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3. Возложить осуществление контроля за порядком предоставления и качеством оказания платных услуг муниципальным автономным учреждением «</w:t>
      </w:r>
      <w:r>
        <w:rPr>
          <w:rFonts w:cs="Times New Roman" w:ascii="Times New Roman" w:hAnsi="Times New Roman"/>
          <w:bCs/>
          <w:sz w:val="24"/>
          <w:szCs w:val="24"/>
        </w:rPr>
        <w:t>Центр культурного развития г. Шарыпово»</w:t>
      </w:r>
      <w:r>
        <w:rPr>
          <w:rFonts w:cs="Times New Roman" w:ascii="Times New Roman" w:hAnsi="Times New Roman"/>
          <w:sz w:val="24"/>
          <w:szCs w:val="24"/>
        </w:rPr>
        <w:t xml:space="preserve"> на директора муниципального автономного учреждения «</w:t>
      </w:r>
      <w:r>
        <w:rPr>
          <w:rFonts w:cs="Times New Roman" w:ascii="Times New Roman" w:hAnsi="Times New Roman"/>
          <w:bCs/>
          <w:sz w:val="24"/>
          <w:szCs w:val="24"/>
        </w:rPr>
        <w:t>Центр культурного развития г. Шарыпово»</w:t>
      </w:r>
      <w:r>
        <w:rPr>
          <w:rFonts w:cs="Times New Roman" w:ascii="Times New Roman" w:hAnsi="Times New Roman"/>
          <w:sz w:val="24"/>
          <w:szCs w:val="24"/>
        </w:rPr>
        <w:t xml:space="preserve"> Звездину Л.В.</w:t>
      </w:r>
    </w:p>
    <w:p>
      <w:pPr>
        <w:pStyle w:val="Normal"/>
        <w:widowControl w:val="false"/>
        <w:spacing w:lineRule="auto" w:line="240" w:before="0"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4. Контроль за исполнением настоящего постановления возложить на начальника Отдела культура Администрации города Шарыпово Грозу С.Н.</w:t>
      </w:r>
    </w:p>
    <w:p>
      <w:pPr>
        <w:pStyle w:val="1"/>
        <w:tabs>
          <w:tab w:val="clear" w:pos="708"/>
          <w:tab w:val="left" w:pos="-142" w:leader="none"/>
          <w:tab w:val="left" w:pos="0" w:leader="none"/>
          <w:tab w:val="left" w:pos="426" w:leader="none"/>
        </w:tabs>
        <w:ind w:left="0" w:hanging="0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ab/>
        <w:t xml:space="preserve">  5. </w:t>
      </w:r>
      <w:r>
        <w:rPr>
          <w:color w:val="000000"/>
          <w:sz w:val="24"/>
          <w:szCs w:val="24"/>
        </w:rPr>
        <w:t>Постановление  вступает в силу  в день, следующий за днем его официального опубликования в периодическом печатном издании «Официальный вестник  города Шарыпово» и подлежит размещению на официальном сайте муниципального образования города Шарыпово Красноярского края (</w:t>
      </w:r>
      <w:hyperlink r:id="rId2">
        <w:r>
          <w:rPr>
            <w:sz w:val="24"/>
            <w:szCs w:val="24"/>
            <w:lang w:val="en-US"/>
          </w:rPr>
          <w:t>www</w:t>
        </w:r>
        <w:r>
          <w:rPr>
            <w:sz w:val="24"/>
            <w:szCs w:val="24"/>
          </w:rPr>
          <w:t>.</w:t>
        </w:r>
        <w:r>
          <w:rPr>
            <w:sz w:val="24"/>
            <w:szCs w:val="24"/>
            <w:lang w:val="en-US"/>
          </w:rPr>
          <w:t>gorodsharypovo</w:t>
        </w:r>
        <w:r>
          <w:rPr>
            <w:sz w:val="24"/>
            <w:szCs w:val="24"/>
          </w:rPr>
          <w:t>.</w:t>
        </w:r>
        <w:r>
          <w:rPr>
            <w:sz w:val="24"/>
            <w:szCs w:val="24"/>
            <w:lang w:val="en-US"/>
          </w:rPr>
          <w:t>ru</w:t>
        </w:r>
      </w:hyperlink>
      <w:r>
        <w:rPr>
          <w:color w:val="000000"/>
          <w:sz w:val="24"/>
          <w:szCs w:val="24"/>
        </w:rPr>
        <w:t>).</w:t>
      </w:r>
    </w:p>
    <w:p>
      <w:pPr>
        <w:pStyle w:val="Normal"/>
        <w:widowControl w:val="false"/>
        <w:spacing w:lineRule="auto" w:line="240" w:before="0" w:after="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spacing w:lineRule="auto" w:line="240" w:before="0" w:after="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</w:t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4"/>
          <w:szCs w:val="24"/>
        </w:rPr>
        <w:t xml:space="preserve">Глава города Шарыпово                                           </w:t>
        <w:tab/>
        <w:tab/>
        <w:tab/>
        <w:tab/>
        <w:t>В.Г. Хохлов</w:t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360" w:before="0" w:after="0"/>
        <w:jc w:val="right"/>
        <w:rPr>
          <w:rFonts w:ascii="Times New Roman" w:hAnsi="Times New Roman" w:cs="Times New Roman"/>
        </w:rPr>
      </w:pPr>
      <w:r>
        <w:rPr/>
        <w:t xml:space="preserve">                        </w:t>
      </w:r>
      <w:r>
        <w:rPr>
          <w:rFonts w:cs="Times New Roman" w:ascii="Times New Roman" w:hAnsi="Times New Roman"/>
        </w:rPr>
        <w:t>Приложение к постановлению</w:t>
      </w:r>
    </w:p>
    <w:p>
      <w:pPr>
        <w:pStyle w:val="Normal"/>
        <w:spacing w:lineRule="auto" w:line="360" w:before="0" w:after="0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Администрации города Шарыпово</w:t>
      </w:r>
    </w:p>
    <w:p>
      <w:pPr>
        <w:pStyle w:val="Normal"/>
        <w:spacing w:lineRule="auto" w:line="360" w:before="0" w:after="0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№ </w:t>
      </w:r>
      <w:r>
        <w:rPr>
          <w:rFonts w:cs="Times New Roman" w:ascii="Times New Roman" w:hAnsi="Times New Roman"/>
        </w:rPr>
        <w:t>217 от  05.07.2022</w:t>
      </w:r>
    </w:p>
    <w:p>
      <w:pPr>
        <w:pStyle w:val="Normal"/>
        <w:spacing w:before="0" w:after="0"/>
        <w:jc w:val="right"/>
        <w:rPr/>
      </w:pPr>
      <w:r>
        <w:rPr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 w:eastAsiaTheme="minorHAnsi"/>
          <w:b/>
          <w:bCs/>
          <w:sz w:val="28"/>
          <w:szCs w:val="28"/>
          <w:lang w:eastAsia="en-US"/>
        </w:rPr>
      </w:pPr>
      <w:r>
        <w:rPr>
          <w:rFonts w:cs="Times New Roman" w:ascii="Times New Roman" w:hAnsi="Times New Roman"/>
          <w:b/>
          <w:sz w:val="28"/>
          <w:szCs w:val="28"/>
        </w:rPr>
        <w:t>Перечень цен на  платные услуги, оказываемые муниципальным автономным учреждением «</w:t>
      </w:r>
      <w:r>
        <w:rPr>
          <w:rFonts w:eastAsia="Calibri" w:cs="Times New Roman" w:ascii="Times New Roman" w:hAnsi="Times New Roman" w:eastAsiaTheme="minorHAnsi"/>
          <w:b/>
          <w:bCs/>
          <w:sz w:val="28"/>
          <w:szCs w:val="28"/>
          <w:lang w:eastAsia="en-US"/>
        </w:rPr>
        <w:t>Центр культурного развития г. Шарыпово»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 w:eastAsiaTheme="minorHAnsi"/>
          <w:b/>
          <w:bCs/>
          <w:sz w:val="28"/>
          <w:szCs w:val="28"/>
          <w:lang w:eastAsia="en-US"/>
        </w:rPr>
      </w:pPr>
      <w:r>
        <w:rPr>
          <w:rFonts w:eastAsia="Calibri" w:cs="Times New Roman" w:eastAsiaTheme="minorHAnsi" w:ascii="Times New Roman" w:hAnsi="Times New Roman"/>
          <w:b/>
          <w:bCs/>
          <w:sz w:val="28"/>
          <w:szCs w:val="28"/>
          <w:lang w:eastAsia="en-US"/>
        </w:rPr>
      </w:r>
    </w:p>
    <w:tbl>
      <w:tblPr>
        <w:tblW w:w="9570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931"/>
        <w:gridCol w:w="3835"/>
        <w:gridCol w:w="2403"/>
        <w:gridCol w:w="2400"/>
      </w:tblGrid>
      <w:tr>
        <w:trPr/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 xml:space="preserve">№ 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п\п</w:t>
            </w: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Виды услуг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Цена в рублях</w:t>
            </w:r>
          </w:p>
        </w:tc>
      </w:tr>
      <w:tr>
        <w:trPr/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Фестиваль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мероприятие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150,00</w:t>
            </w:r>
          </w:p>
        </w:tc>
      </w:tr>
      <w:tr>
        <w:trPr/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Конкурс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мероприятие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250,00</w:t>
            </w:r>
          </w:p>
        </w:tc>
      </w:tr>
      <w:tr>
        <w:trPr/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Концерт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мероприятие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150,00</w:t>
            </w:r>
          </w:p>
        </w:tc>
      </w:tr>
      <w:tr>
        <w:trPr/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Шоу-программа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мероприятие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300,00</w:t>
            </w:r>
          </w:p>
        </w:tc>
      </w:tr>
      <w:tr>
        <w:trPr>
          <w:trHeight w:val="626" w:hRule="atLeast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Танцевально-развлекательная программа для взрослых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мероприятие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500,00</w:t>
            </w:r>
          </w:p>
        </w:tc>
      </w:tr>
      <w:tr>
        <w:trPr/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Танцевально-развлекательная программа для детей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мероприятие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60,00</w:t>
            </w:r>
          </w:p>
        </w:tc>
      </w:tr>
      <w:tr>
        <w:trPr>
          <w:trHeight w:val="650" w:hRule="atLeast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Социально-творческие заказы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мероприятие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от 1 000,00 до 1 000 000,00</w:t>
            </w:r>
          </w:p>
        </w:tc>
      </w:tr>
      <w:tr>
        <w:trPr/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Дискотека 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мероприятие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50,00</w:t>
            </w:r>
          </w:p>
        </w:tc>
      </w:tr>
      <w:tr>
        <w:trPr/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Кинопоказ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579" w:hRule="atLeast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9.1</w:t>
            </w: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утренний сеанс </w:t>
            </w:r>
          </w:p>
          <w:p>
            <w:pPr>
              <w:pStyle w:val="Normal"/>
              <w:widowControl w:val="false"/>
              <w:spacing w:lineRule="auto" w:line="240"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(с 9.00 час. до 13.00 час.)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сеанс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120,00</w:t>
            </w:r>
          </w:p>
        </w:tc>
      </w:tr>
      <w:tr>
        <w:trPr/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9.2</w:t>
            </w: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дневной сеанс </w:t>
            </w:r>
          </w:p>
          <w:p>
            <w:pPr>
              <w:pStyle w:val="Normal"/>
              <w:widowControl w:val="false"/>
              <w:spacing w:lineRule="auto" w:line="240"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(с 13.00 час. до 17.00 час.)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сеанс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180,00</w:t>
            </w:r>
          </w:p>
        </w:tc>
      </w:tr>
      <w:tr>
        <w:trPr>
          <w:trHeight w:val="603" w:hRule="atLeast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9.3</w:t>
            </w: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вечерний сеанс </w:t>
            </w:r>
          </w:p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(с 17.00 час. до 24.00 час.)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сеанс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220,00</w:t>
            </w:r>
          </w:p>
        </w:tc>
      </w:tr>
      <w:tr>
        <w:trPr/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Молодежная развлекательная программа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мероприятие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100,00</w:t>
            </w:r>
          </w:p>
        </w:tc>
      </w:tr>
      <w:tr>
        <w:trPr/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Обучение в клубном формировании самодеятельного народного творчества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занятие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225,00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left="0" w:hanging="0"/>
        <w:outlineLvl w:val="0"/>
        <w:rPr>
          <w:rFonts w:ascii="Calibri" w:hAnsi="Calibri" w:cs="Calibri"/>
          <w:sz w:val="24"/>
          <w:szCs w:val="24"/>
        </w:rPr>
      </w:pPr>
      <w:r>
        <w:rPr/>
      </w:r>
    </w:p>
    <w:sectPr>
      <w:type w:val="nextPage"/>
      <w:pgSz w:w="11906" w:h="16838"/>
      <w:pgMar w:left="1701" w:right="850" w:gutter="0" w:header="0" w:top="709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324624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uiPriority w:val="99"/>
    <w:semiHidden/>
    <w:qFormat/>
    <w:rsid w:val="00df6ce7"/>
    <w:rPr>
      <w:rFonts w:ascii="Segoe UI" w:hAnsi="Segoe UI" w:cs="Segoe UI"/>
      <w:sz w:val="18"/>
      <w:szCs w:val="18"/>
    </w:rPr>
  </w:style>
  <w:style w:type="character" w:styleId="-">
    <w:name w:val="Hyperlink"/>
    <w:uiPriority w:val="99"/>
    <w:unhideWhenUsed/>
    <w:rsid w:val="00381d46"/>
    <w:rPr>
      <w:color w:val="0000FF"/>
      <w:u w:val="single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Lohit Devanagari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Lohit Devanagari"/>
    </w:rPr>
  </w:style>
  <w:style w:type="paragraph" w:styleId="ConsPlusCell" w:customStyle="1">
    <w:name w:val="ConsPlusCell"/>
    <w:uiPriority w:val="99"/>
    <w:qFormat/>
    <w:rsid w:val="003c601f"/>
    <w:pPr>
      <w:widowControl w:val="false"/>
      <w:suppressAutoHyphens w:val="true"/>
      <w:bidi w:val="0"/>
      <w:spacing w:lineRule="auto" w:line="240" w:before="0" w:after="0"/>
      <w:jc w:val="left"/>
    </w:pPr>
    <w:rPr>
      <w:rFonts w:ascii="Calibri" w:hAnsi="Calibri" w:eastAsia="" w:cs="Calibri" w:asciiTheme="minorHAns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paragraph" w:styleId="NoSpacing">
    <w:name w:val="No Spacing"/>
    <w:uiPriority w:val="1"/>
    <w:qFormat/>
    <w:rsid w:val="00db5697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Times New Roman" w:cs="Times New Roman" w:asciiTheme="minorHAnsi" w:hAnsiTheme="minorHAnsi"/>
      <w:color w:val="auto"/>
      <w:kern w:val="0"/>
      <w:sz w:val="22"/>
      <w:szCs w:val="22"/>
      <w:lang w:val="ru-RU" w:eastAsia="ru-RU" w:bidi="ar-SA"/>
    </w:rPr>
  </w:style>
  <w:style w:type="paragraph" w:styleId="BalloonText">
    <w:name w:val="Balloon Text"/>
    <w:basedOn w:val="Normal"/>
    <w:uiPriority w:val="99"/>
    <w:semiHidden/>
    <w:unhideWhenUsed/>
    <w:qFormat/>
    <w:rsid w:val="00df6ce7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1" w:customStyle="1">
    <w:name w:val="Абзац списка1"/>
    <w:basedOn w:val="Normal"/>
    <w:qFormat/>
    <w:rsid w:val="00381d46"/>
    <w:pPr>
      <w:spacing w:lineRule="auto" w:line="240" w:before="0" w:after="0"/>
      <w:ind w:left="720" w:hanging="0"/>
    </w:pPr>
    <w:rPr>
      <w:rFonts w:ascii="Times New Roman" w:hAnsi="Times New Roman" w:eastAsia="Times New Roman" w:cs="Times New Roman"/>
      <w:sz w:val="20"/>
      <w:szCs w:val="20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gorodsharypovo.ru/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Application>LibreOffice/7.5.5.2$Windows_X86_64 LibreOffice_project/ca8fe7424262805f223b9a2334bc7181abbcbf5e</Application>
  <AppVersion>15.0000</AppVersion>
  <DocSecurity>0</DocSecurity>
  <Pages>3</Pages>
  <Words>394</Words>
  <Characters>2657</Characters>
  <CharactersWithSpaces>3148</CharactersWithSpaces>
  <Paragraphs>80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2016-06-30T07:22:00Z</dcterms:created>
  <dc:creator>Пользователь</dc:creator>
  <dc:description/>
  <dc:language>ru-RU</dc:language>
  <cp:lastModifiedBy/>
  <cp:lastPrinted>2016-06-30T07:22:00Z</cp:lastPrinted>
  <dcterms:modified xsi:type="dcterms:W3CDTF">2022-07-07T16:03:12Z</dcterms:modified>
  <cp:revision>13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