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1806" w14:paraId="42BA477D" w14:textId="77777777">
        <w:trPr>
          <w:trHeight w:val="1984"/>
        </w:trPr>
        <w:tc>
          <w:tcPr>
            <w:tcW w:w="9639" w:type="dxa"/>
            <w:shd w:val="clear" w:color="auto" w:fill="auto"/>
          </w:tcPr>
          <w:p w14:paraId="77C6B1AF" w14:textId="77777777" w:rsidR="00621806" w:rsidRDefault="00992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7C86266" wp14:editId="5D73CF2D">
                      <wp:extent cx="485775" cy="742950"/>
                      <wp:effectExtent l="0" t="0" r="9525" b="0"/>
                      <wp:docPr id="1" name="Рисунок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57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38.2pt;height:58.5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1C9B89C7" w14:textId="77777777" w:rsidR="00621806" w:rsidRDefault="00621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14CDF" w14:textId="77777777" w:rsidR="00621806" w:rsidRDefault="00992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 w14:paraId="4AEEB59E" w14:textId="77777777" w:rsidR="00621806" w:rsidRDefault="006218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555F1F" w14:textId="77777777" w:rsidR="00621806" w:rsidRDefault="0062180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18C2AD6" w14:textId="77777777" w:rsidR="00621806" w:rsidRPr="00045CF8" w:rsidRDefault="00992F5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CF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95449AE" w14:textId="0549A6C5" w:rsidR="00621806" w:rsidRPr="00045CF8" w:rsidRDefault="0062180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58F749B" w14:textId="77777777" w:rsidR="001F4755" w:rsidRPr="00045CF8" w:rsidRDefault="001F4755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2E9349A" w14:textId="26ACB450" w:rsidR="00621806" w:rsidRPr="00045CF8" w:rsidRDefault="009878A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CF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0458E">
        <w:rPr>
          <w:rFonts w:ascii="Times New Roman" w:hAnsi="Times New Roman" w:cs="Times New Roman"/>
          <w:bCs/>
          <w:sz w:val="28"/>
          <w:szCs w:val="28"/>
        </w:rPr>
        <w:t>30.12.2025</w:t>
      </w:r>
      <w:r w:rsidR="009B52E1" w:rsidRPr="00045CF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Pr="00045C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00E" w:rsidRPr="00045CF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045CF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B52E1" w:rsidRPr="00045CF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10458E">
        <w:rPr>
          <w:rFonts w:ascii="Times New Roman" w:hAnsi="Times New Roman" w:cs="Times New Roman"/>
          <w:bCs/>
          <w:sz w:val="28"/>
          <w:szCs w:val="28"/>
        </w:rPr>
        <w:t>296</w:t>
      </w:r>
    </w:p>
    <w:p w14:paraId="2793D755" w14:textId="77777777" w:rsidR="00621806" w:rsidRPr="00045CF8" w:rsidRDefault="0062180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B8941E" w14:textId="77777777" w:rsidR="00621806" w:rsidRPr="0067561E" w:rsidRDefault="00621806" w:rsidP="006756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537DC" w14:textId="02563094" w:rsidR="004A3164" w:rsidRPr="0067561E" w:rsidRDefault="004A3164" w:rsidP="0067561E">
      <w:pPr>
        <w:pStyle w:val="aff3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О ликвидации </w:t>
      </w:r>
      <w:r w:rsidR="00856D2D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Pr="00675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CB888" w14:textId="77777777" w:rsidR="004A3164" w:rsidRPr="0067561E" w:rsidRDefault="004A3164" w:rsidP="0067561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8890F" w14:textId="47308B39" w:rsidR="00621806" w:rsidRPr="0067561E" w:rsidRDefault="004A3164" w:rsidP="0067561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от 20.03.2025 </w:t>
      </w:r>
      <w:r w:rsidR="00B373F4" w:rsidRPr="0067561E">
        <w:rPr>
          <w:rFonts w:ascii="Times New Roman" w:hAnsi="Times New Roman" w:cs="Times New Roman"/>
          <w:sz w:val="28"/>
          <w:szCs w:val="28"/>
        </w:rPr>
        <w:t>№</w:t>
      </w:r>
      <w:r w:rsidRPr="0067561E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</w:t>
      </w:r>
      <w:r w:rsidR="00B373F4" w:rsidRPr="0067561E">
        <w:rPr>
          <w:rFonts w:ascii="Times New Roman" w:hAnsi="Times New Roman" w:cs="Times New Roman"/>
          <w:sz w:val="28"/>
          <w:szCs w:val="28"/>
        </w:rPr>
        <w:t>»</w:t>
      </w:r>
      <w:r w:rsidRPr="0067561E">
        <w:rPr>
          <w:rFonts w:ascii="Times New Roman" w:hAnsi="Times New Roman" w:cs="Times New Roman"/>
          <w:sz w:val="28"/>
          <w:szCs w:val="28"/>
        </w:rPr>
        <w:t>, статьями 20, 21, 22 Федерального закона от 08.08.2001 № 129-ФЗ «О государственной регистрации юридических лиц и индивидуальных предпринимателей», статьями 61</w:t>
      </w:r>
      <w:r w:rsidR="00FD0053">
        <w:rPr>
          <w:rFonts w:ascii="Times New Roman" w:hAnsi="Times New Roman" w:cs="Times New Roman"/>
          <w:sz w:val="28"/>
          <w:szCs w:val="28"/>
        </w:rPr>
        <w:t>-</w:t>
      </w:r>
      <w:r w:rsidRPr="0067561E">
        <w:rPr>
          <w:rFonts w:ascii="Times New Roman" w:hAnsi="Times New Roman" w:cs="Times New Roman"/>
          <w:sz w:val="28"/>
          <w:szCs w:val="28"/>
        </w:rPr>
        <w:t>64</w:t>
      </w:r>
      <w:r w:rsidR="00FD0053">
        <w:rPr>
          <w:rFonts w:ascii="Times New Roman" w:hAnsi="Times New Roman" w:cs="Times New Roman"/>
          <w:sz w:val="28"/>
          <w:szCs w:val="28"/>
        </w:rPr>
        <w:t>, 125</w:t>
      </w:r>
      <w:r w:rsidRPr="0067561E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r w:rsidRPr="0067561E">
        <w:rPr>
          <w:rFonts w:ascii="Times New Roman" w:hAnsi="Times New Roman" w:cs="Times New Roman"/>
          <w:color w:val="000000"/>
          <w:sz w:val="28"/>
          <w:szCs w:val="28"/>
        </w:rPr>
        <w:t xml:space="preserve">Законом Красноярского края от 15.05.2025 </w:t>
      </w:r>
      <w:r w:rsidR="00B373F4" w:rsidRPr="0067561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7561E">
        <w:rPr>
          <w:rFonts w:ascii="Times New Roman" w:hAnsi="Times New Roman" w:cs="Times New Roman"/>
          <w:color w:val="000000"/>
          <w:sz w:val="28"/>
          <w:szCs w:val="28"/>
        </w:rPr>
        <w:t xml:space="preserve"> 9-3914 «О территориальной организации местного самоуправления в Красноярском крае»</w:t>
      </w:r>
      <w:r w:rsidRPr="0067561E">
        <w:rPr>
          <w:rFonts w:ascii="Times New Roman" w:hAnsi="Times New Roman" w:cs="Times New Roman"/>
          <w:sz w:val="28"/>
          <w:szCs w:val="28"/>
        </w:rPr>
        <w:t>,</w:t>
      </w:r>
      <w:r w:rsidR="004E3775"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="00FD0053">
        <w:rPr>
          <w:rFonts w:ascii="Times New Roman" w:hAnsi="Times New Roman" w:cs="Times New Roman"/>
          <w:sz w:val="28"/>
          <w:szCs w:val="28"/>
        </w:rPr>
        <w:t xml:space="preserve">решением Шарыповского окружного Совета депутатов от 16.12.2025 № 8-63 «О ликвидации Администрации города Шарыпово как юридического лица, </w:t>
      </w:r>
      <w:r w:rsidR="00B11C94" w:rsidRPr="0067561E">
        <w:rPr>
          <w:rFonts w:ascii="Times New Roman" w:hAnsi="Times New Roman" w:cs="Times New Roman"/>
          <w:bCs/>
          <w:sz w:val="28"/>
          <w:szCs w:val="28"/>
        </w:rPr>
        <w:t>руководствуясь статьей 34 Устава города Шарыпово</w:t>
      </w:r>
      <w:r w:rsidR="00DD4B48" w:rsidRPr="0067561E">
        <w:rPr>
          <w:rFonts w:ascii="Times New Roman" w:hAnsi="Times New Roman" w:cs="Times New Roman"/>
          <w:bCs/>
          <w:sz w:val="28"/>
          <w:szCs w:val="28"/>
        </w:rPr>
        <w:t xml:space="preserve"> Красноярского края</w:t>
      </w:r>
      <w:r w:rsidR="00B11C94" w:rsidRPr="0067561E">
        <w:rPr>
          <w:rFonts w:ascii="Times New Roman" w:hAnsi="Times New Roman" w:cs="Times New Roman"/>
          <w:bCs/>
          <w:sz w:val="28"/>
          <w:szCs w:val="28"/>
        </w:rPr>
        <w:t>,</w:t>
      </w:r>
    </w:p>
    <w:p w14:paraId="646EB081" w14:textId="77777777" w:rsidR="00621806" w:rsidRPr="0067561E" w:rsidRDefault="00992F5D" w:rsidP="0067561E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9703372" w14:textId="473593DA" w:rsidR="00B373F4" w:rsidRPr="0067561E" w:rsidRDefault="00992F5D" w:rsidP="006756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67561E">
        <w:rPr>
          <w:rFonts w:ascii="Times New Roman" w:hAnsi="Times New Roman" w:cs="Times New Roman"/>
          <w:sz w:val="28"/>
          <w:szCs w:val="28"/>
        </w:rPr>
        <w:t xml:space="preserve">1. </w:t>
      </w:r>
      <w:r w:rsidR="00B373F4" w:rsidRPr="00813C1B">
        <w:rPr>
          <w:rFonts w:ascii="Times New Roman" w:hAnsi="Times New Roman" w:cs="Times New Roman"/>
          <w:sz w:val="28"/>
          <w:szCs w:val="28"/>
        </w:rPr>
        <w:t xml:space="preserve">Ликвидировать </w:t>
      </w:r>
      <w:r w:rsidR="0034720E" w:rsidRPr="00813C1B">
        <w:rPr>
          <w:rFonts w:ascii="Times New Roman" w:hAnsi="Times New Roman" w:cs="Times New Roman"/>
          <w:sz w:val="28"/>
          <w:szCs w:val="28"/>
        </w:rPr>
        <w:t xml:space="preserve">с </w:t>
      </w:r>
      <w:r w:rsidR="00531216" w:rsidRPr="00813C1B">
        <w:rPr>
          <w:rFonts w:ascii="Times New Roman" w:hAnsi="Times New Roman" w:cs="Times New Roman"/>
          <w:sz w:val="28"/>
          <w:szCs w:val="28"/>
        </w:rPr>
        <w:t>30</w:t>
      </w:r>
      <w:r w:rsidR="0034720E" w:rsidRPr="00813C1B">
        <w:rPr>
          <w:rFonts w:ascii="Times New Roman" w:hAnsi="Times New Roman" w:cs="Times New Roman"/>
          <w:sz w:val="28"/>
          <w:szCs w:val="28"/>
        </w:rPr>
        <w:t>.12.2025</w:t>
      </w:r>
      <w:r w:rsidR="001E2C06" w:rsidRPr="00813C1B">
        <w:rPr>
          <w:rFonts w:ascii="Times New Roman" w:hAnsi="Times New Roman" w:cs="Times New Roman"/>
          <w:sz w:val="28"/>
          <w:szCs w:val="28"/>
        </w:rPr>
        <w:t xml:space="preserve"> по 01.10.2026</w:t>
      </w:r>
      <w:r w:rsidR="0034720E" w:rsidRPr="00813C1B">
        <w:rPr>
          <w:rFonts w:ascii="Times New Roman" w:hAnsi="Times New Roman" w:cs="Times New Roman"/>
          <w:sz w:val="28"/>
          <w:szCs w:val="28"/>
        </w:rPr>
        <w:t xml:space="preserve"> </w:t>
      </w:r>
      <w:r w:rsidR="00856D2D" w:rsidRPr="00813C1B">
        <w:rPr>
          <w:rFonts w:ascii="Times New Roman" w:hAnsi="Times New Roman" w:cs="Times New Roman"/>
          <w:sz w:val="28"/>
          <w:szCs w:val="28"/>
        </w:rPr>
        <w:t>года Отдел спорта и молодежной политики Администрации города Шарыпово</w:t>
      </w:r>
      <w:r w:rsidR="00225C34" w:rsidRPr="00813C1B">
        <w:rPr>
          <w:rFonts w:ascii="Times New Roman" w:hAnsi="Times New Roman" w:cs="Times New Roman"/>
          <w:sz w:val="28"/>
          <w:szCs w:val="28"/>
        </w:rPr>
        <w:t xml:space="preserve"> </w:t>
      </w:r>
      <w:r w:rsidR="00B373F4" w:rsidRPr="00813C1B">
        <w:rPr>
          <w:rFonts w:ascii="Times New Roman" w:hAnsi="Times New Roman" w:cs="Times New Roman"/>
          <w:sz w:val="28"/>
          <w:szCs w:val="28"/>
        </w:rPr>
        <w:t xml:space="preserve">(ИНН </w:t>
      </w:r>
      <w:r w:rsidR="00724F00" w:rsidRPr="00AF46E5">
        <w:rPr>
          <w:rFonts w:ascii="Times New Roman" w:hAnsi="Times New Roman" w:cs="Times New Roman"/>
          <w:sz w:val="26"/>
          <w:szCs w:val="26"/>
        </w:rPr>
        <w:t>2459006900</w:t>
      </w:r>
      <w:r w:rsidR="00B373F4" w:rsidRPr="00813C1B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724F00" w:rsidRPr="00AF46E5">
        <w:rPr>
          <w:rFonts w:ascii="Times New Roman" w:hAnsi="Times New Roman" w:cs="Times New Roman"/>
          <w:sz w:val="26"/>
          <w:szCs w:val="26"/>
        </w:rPr>
        <w:t>1022401742010</w:t>
      </w:r>
      <w:r w:rsidR="00B373F4" w:rsidRPr="00813C1B">
        <w:rPr>
          <w:rFonts w:ascii="Times New Roman" w:hAnsi="Times New Roman" w:cs="Times New Roman"/>
          <w:sz w:val="28"/>
          <w:szCs w:val="28"/>
        </w:rPr>
        <w:t xml:space="preserve">, </w:t>
      </w:r>
      <w:r w:rsidR="00DB3A1B" w:rsidRPr="00813C1B">
        <w:rPr>
          <w:rFonts w:ascii="Times New Roman" w:hAnsi="Times New Roman" w:cs="Times New Roman"/>
          <w:sz w:val="28"/>
          <w:szCs w:val="28"/>
        </w:rPr>
        <w:t>адрес регистрации: 662314, Красноярский край, г. Шарыпово, ул. Горького, д.</w:t>
      </w:r>
      <w:r w:rsidR="00813C1B" w:rsidRPr="00813C1B">
        <w:rPr>
          <w:rFonts w:ascii="Times New Roman" w:hAnsi="Times New Roman" w:cs="Times New Roman"/>
          <w:sz w:val="28"/>
          <w:szCs w:val="28"/>
        </w:rPr>
        <w:t>14</w:t>
      </w:r>
      <w:r w:rsidR="00DB3A1B" w:rsidRPr="00813C1B">
        <w:rPr>
          <w:rFonts w:ascii="Times New Roman" w:hAnsi="Times New Roman" w:cs="Times New Roman"/>
          <w:sz w:val="28"/>
          <w:szCs w:val="28"/>
        </w:rPr>
        <w:t xml:space="preserve"> а</w:t>
      </w:r>
      <w:r w:rsidR="00813C1B">
        <w:rPr>
          <w:rFonts w:ascii="Times New Roman" w:hAnsi="Times New Roman" w:cs="Times New Roman"/>
          <w:sz w:val="28"/>
          <w:szCs w:val="28"/>
        </w:rPr>
        <w:t>)</w:t>
      </w:r>
      <w:r w:rsidR="00B373F4" w:rsidRPr="00813C1B">
        <w:rPr>
          <w:rFonts w:ascii="Times New Roman" w:hAnsi="Times New Roman" w:cs="Times New Roman"/>
          <w:sz w:val="28"/>
          <w:szCs w:val="28"/>
        </w:rPr>
        <w:t>.</w:t>
      </w:r>
    </w:p>
    <w:p w14:paraId="49EEB048" w14:textId="03588BBC" w:rsidR="003801E0" w:rsidRPr="0067561E" w:rsidRDefault="003801E0" w:rsidP="006756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2. Утвердить положение о </w:t>
      </w:r>
      <w:r w:rsidR="00790423">
        <w:rPr>
          <w:rFonts w:ascii="Times New Roman" w:hAnsi="Times New Roman" w:cs="Times New Roman"/>
          <w:sz w:val="28"/>
          <w:szCs w:val="28"/>
        </w:rPr>
        <w:t>л</w:t>
      </w:r>
      <w:r w:rsidRPr="0067561E">
        <w:rPr>
          <w:rFonts w:ascii="Times New Roman" w:hAnsi="Times New Roman" w:cs="Times New Roman"/>
          <w:sz w:val="28"/>
          <w:szCs w:val="28"/>
        </w:rPr>
        <w:t>иквидационной комиссии</w:t>
      </w:r>
      <w:r w:rsidR="00E36B2A"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="001E2C06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Pr="0067561E">
        <w:rPr>
          <w:rFonts w:ascii="Times New Roman" w:hAnsi="Times New Roman" w:cs="Times New Roman"/>
          <w:iCs/>
          <w:color w:val="000000"/>
          <w:sz w:val="28"/>
          <w:szCs w:val="28"/>
        </w:rPr>
        <w:t>согласно п</w:t>
      </w:r>
      <w:r w:rsidRPr="0067561E">
        <w:rPr>
          <w:rFonts w:ascii="Times New Roman" w:hAnsi="Times New Roman" w:cs="Times New Roman"/>
          <w:sz w:val="28"/>
          <w:szCs w:val="28"/>
        </w:rPr>
        <w:t>риложению № 1 к настоящему постановлению.</w:t>
      </w:r>
    </w:p>
    <w:p w14:paraId="41EB4A64" w14:textId="1A02948B" w:rsidR="003801E0" w:rsidRPr="0067561E" w:rsidRDefault="003801E0" w:rsidP="006756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3. Утвердить состав </w:t>
      </w:r>
      <w:r w:rsidR="00790423">
        <w:rPr>
          <w:rFonts w:ascii="Times New Roman" w:hAnsi="Times New Roman" w:cs="Times New Roman"/>
          <w:sz w:val="28"/>
          <w:szCs w:val="28"/>
        </w:rPr>
        <w:t>л</w:t>
      </w:r>
      <w:r w:rsidRPr="0067561E">
        <w:rPr>
          <w:rFonts w:ascii="Times New Roman" w:hAnsi="Times New Roman" w:cs="Times New Roman"/>
          <w:sz w:val="28"/>
          <w:szCs w:val="28"/>
        </w:rPr>
        <w:t>иквидационной комиссии</w:t>
      </w:r>
      <w:r w:rsidR="00E36B2A"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="001E2C06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Pr="0067561E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постановлению.</w:t>
      </w:r>
    </w:p>
    <w:p w14:paraId="49122AC8" w14:textId="108DC525" w:rsidR="00825177" w:rsidRPr="0067561E" w:rsidRDefault="00825177" w:rsidP="0067561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4. </w:t>
      </w:r>
      <w:r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Ликвидационной комиссии в срок до </w:t>
      </w:r>
      <w:r w:rsidR="006A12B9" w:rsidRPr="0067561E">
        <w:rPr>
          <w:rFonts w:ascii="Times New Roman" w:hAnsi="Times New Roman" w:cs="Times New Roman"/>
          <w:sz w:val="28"/>
          <w:szCs w:val="28"/>
        </w:rPr>
        <w:t>01</w:t>
      </w:r>
      <w:r w:rsidRPr="0067561E">
        <w:rPr>
          <w:rFonts w:ascii="Times New Roman" w:hAnsi="Times New Roman" w:cs="Times New Roman"/>
          <w:sz w:val="28"/>
          <w:szCs w:val="28"/>
        </w:rPr>
        <w:t>.</w:t>
      </w:r>
      <w:r w:rsidR="006A12B9" w:rsidRPr="0067561E">
        <w:rPr>
          <w:rFonts w:ascii="Times New Roman" w:hAnsi="Times New Roman" w:cs="Times New Roman"/>
          <w:sz w:val="28"/>
          <w:szCs w:val="28"/>
        </w:rPr>
        <w:t>10</w:t>
      </w:r>
      <w:r w:rsidRPr="0067561E">
        <w:rPr>
          <w:rFonts w:ascii="Times New Roman" w:hAnsi="Times New Roman" w:cs="Times New Roman"/>
          <w:sz w:val="28"/>
          <w:szCs w:val="28"/>
        </w:rPr>
        <w:t xml:space="preserve">.2026 </w:t>
      </w:r>
      <w:r w:rsidR="00206788"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осуществить</w:t>
      </w:r>
      <w:r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юридические и организационные мероприятия, связанные с ликвидацией </w:t>
      </w:r>
      <w:r w:rsidR="00A02E54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порядке и сроки, установленные действующим законодательством Российской Федерации</w:t>
      </w:r>
      <w:r w:rsidR="006A12B9"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80CB4BC" w14:textId="0399C3F8" w:rsidR="003C0149" w:rsidRPr="0067561E" w:rsidRDefault="003C0149" w:rsidP="0067561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75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Председателю </w:t>
      </w:r>
      <w:r w:rsidR="00790423">
        <w:rPr>
          <w:rFonts w:ascii="Times New Roman" w:hAnsi="Times New Roman" w:cs="Times New Roman"/>
          <w:sz w:val="28"/>
          <w:szCs w:val="28"/>
          <w:lang w:eastAsia="zh-CN"/>
        </w:rPr>
        <w:t>л</w:t>
      </w:r>
      <w:r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иквидационной комиссии </w:t>
      </w:r>
      <w:proofErr w:type="spellStart"/>
      <w:r w:rsidR="00A02E54">
        <w:rPr>
          <w:rFonts w:ascii="Times New Roman" w:hAnsi="Times New Roman" w:cs="Times New Roman"/>
          <w:sz w:val="28"/>
          <w:szCs w:val="28"/>
          <w:lang w:eastAsia="zh-CN"/>
        </w:rPr>
        <w:t>Когданиной</w:t>
      </w:r>
      <w:proofErr w:type="spellEnd"/>
      <w:r w:rsidR="00A02E54">
        <w:rPr>
          <w:rFonts w:ascii="Times New Roman" w:hAnsi="Times New Roman" w:cs="Times New Roman"/>
          <w:sz w:val="28"/>
          <w:szCs w:val="28"/>
          <w:lang w:eastAsia="zh-CN"/>
        </w:rPr>
        <w:t xml:space="preserve"> Людмиле </w:t>
      </w:r>
      <w:r w:rsidR="00A02E54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Антоновне</w:t>
      </w:r>
      <w:r w:rsidR="00CF6A92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в течение трех рабочих дней после даты принятия настоящего </w:t>
      </w:r>
      <w:r w:rsidR="00226A7C" w:rsidRPr="0067561E">
        <w:rPr>
          <w:rFonts w:ascii="Times New Roman" w:hAnsi="Times New Roman" w:cs="Times New Roman"/>
          <w:sz w:val="28"/>
          <w:szCs w:val="28"/>
          <w:lang w:eastAsia="zh-CN"/>
        </w:rPr>
        <w:t>постановления уведомить</w:t>
      </w:r>
      <w:r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 регистрирующий орган о принятии решения о ликвидации </w:t>
      </w:r>
      <w:r w:rsidR="00A02E54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Pr="0067561E">
        <w:rPr>
          <w:rFonts w:ascii="Times New Roman" w:hAnsi="Times New Roman" w:cs="Times New Roman"/>
          <w:sz w:val="28"/>
          <w:szCs w:val="28"/>
        </w:rPr>
        <w:t xml:space="preserve">, </w:t>
      </w:r>
      <w:r w:rsidRPr="0067561E">
        <w:rPr>
          <w:rFonts w:ascii="Times New Roman" w:hAnsi="Times New Roman" w:cs="Times New Roman"/>
          <w:sz w:val="28"/>
          <w:szCs w:val="28"/>
          <w:lang w:eastAsia="zh-CN"/>
        </w:rPr>
        <w:t>о формировании ликвидационной комиссии.</w:t>
      </w:r>
    </w:p>
    <w:p w14:paraId="1A7E851D" w14:textId="563B8A58" w:rsidR="003C0149" w:rsidRPr="0067561E" w:rsidRDefault="00066D6A" w:rsidP="0067561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7561E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. Наделить </w:t>
      </w:r>
      <w:r w:rsidR="00790423">
        <w:rPr>
          <w:rFonts w:ascii="Times New Roman" w:hAnsi="Times New Roman" w:cs="Times New Roman"/>
          <w:sz w:val="28"/>
          <w:szCs w:val="28"/>
          <w:lang w:eastAsia="zh-CN"/>
        </w:rPr>
        <w:t>л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>иквидационную комиссию правом использовать печат</w:t>
      </w:r>
      <w:r w:rsidR="00CF6A92" w:rsidRPr="0067561E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 ликвидируем</w:t>
      </w:r>
      <w:r w:rsidR="00CF6A92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ого </w:t>
      </w:r>
      <w:r w:rsidR="008C5BCD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02C563E9" w14:textId="726A20EB" w:rsidR="003C0149" w:rsidRPr="0067561E" w:rsidRDefault="00066D6A" w:rsidP="0067561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7561E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. Наделить председателя </w:t>
      </w:r>
      <w:r w:rsidR="00790423">
        <w:rPr>
          <w:rFonts w:ascii="Times New Roman" w:hAnsi="Times New Roman" w:cs="Times New Roman"/>
          <w:sz w:val="28"/>
          <w:szCs w:val="28"/>
          <w:lang w:eastAsia="zh-CN"/>
        </w:rPr>
        <w:t>л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8C5BCD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="003C0149" w:rsidRPr="0067561E">
        <w:rPr>
          <w:rFonts w:ascii="Times New Roman" w:hAnsi="Times New Roman" w:cs="Times New Roman"/>
          <w:sz w:val="28"/>
          <w:szCs w:val="28"/>
        </w:rPr>
        <w:t xml:space="preserve">, 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>в соответствии с законодательством Российской Федерации.</w:t>
      </w:r>
    </w:p>
    <w:p w14:paraId="699681DD" w14:textId="0D07A787" w:rsidR="003C0149" w:rsidRPr="0067561E" w:rsidRDefault="00066D6A" w:rsidP="0067561E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7561E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. Наделить председателя </w:t>
      </w:r>
      <w:r w:rsidR="00790423">
        <w:rPr>
          <w:rFonts w:ascii="Times New Roman" w:hAnsi="Times New Roman" w:cs="Times New Roman"/>
          <w:sz w:val="28"/>
          <w:szCs w:val="28"/>
          <w:lang w:eastAsia="zh-CN"/>
        </w:rPr>
        <w:t>л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иквидационной комиссии </w:t>
      </w:r>
      <w:proofErr w:type="spellStart"/>
      <w:r w:rsidR="008C5BCD">
        <w:rPr>
          <w:rFonts w:ascii="Times New Roman" w:hAnsi="Times New Roman" w:cs="Times New Roman"/>
          <w:sz w:val="28"/>
          <w:szCs w:val="28"/>
          <w:lang w:eastAsia="zh-CN"/>
        </w:rPr>
        <w:t>Когданину</w:t>
      </w:r>
      <w:proofErr w:type="spellEnd"/>
      <w:r w:rsidR="008C5BCD">
        <w:rPr>
          <w:rFonts w:ascii="Times New Roman" w:hAnsi="Times New Roman" w:cs="Times New Roman"/>
          <w:sz w:val="28"/>
          <w:szCs w:val="28"/>
          <w:lang w:eastAsia="zh-CN"/>
        </w:rPr>
        <w:t xml:space="preserve"> Людмилу Антоновну</w:t>
      </w:r>
      <w:r w:rsidR="00CF6A92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полномочием по изданию </w:t>
      </w:r>
      <w:r w:rsidR="00206788" w:rsidRPr="0067561E">
        <w:rPr>
          <w:rFonts w:ascii="Times New Roman" w:hAnsi="Times New Roman" w:cs="Times New Roman"/>
          <w:sz w:val="28"/>
          <w:szCs w:val="28"/>
          <w:lang w:eastAsia="zh-CN"/>
        </w:rPr>
        <w:t>приказов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 xml:space="preserve"> по вопросам, связанным с проведением мероприятий по ликвидации </w:t>
      </w:r>
      <w:r w:rsidR="008C5BCD">
        <w:rPr>
          <w:rFonts w:ascii="Times New Roman" w:hAnsi="Times New Roman" w:cs="Times New Roman"/>
          <w:sz w:val="28"/>
          <w:szCs w:val="28"/>
        </w:rPr>
        <w:t>Отдела спорта и молодежной политики Администрации города Шарыпово</w:t>
      </w:r>
      <w:r w:rsidR="003C0149" w:rsidRPr="0067561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658DA384" w14:textId="472130D6" w:rsidR="00477996" w:rsidRPr="0067561E" w:rsidRDefault="00066D6A" w:rsidP="00675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>9</w:t>
      </w:r>
      <w:r w:rsidR="004C5C3C" w:rsidRPr="0067561E">
        <w:rPr>
          <w:rFonts w:ascii="Times New Roman" w:hAnsi="Times New Roman" w:cs="Times New Roman"/>
          <w:sz w:val="28"/>
          <w:szCs w:val="28"/>
        </w:rPr>
        <w:t xml:space="preserve">. </w:t>
      </w:r>
      <w:r w:rsidR="00477996" w:rsidRPr="0067561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A0DD0" w:rsidRPr="0067561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477996" w:rsidRPr="006756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FBDAD" w14:textId="428B0C22" w:rsidR="00F97D5C" w:rsidRPr="0067561E" w:rsidRDefault="00066D6A" w:rsidP="006756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>10</w:t>
      </w:r>
      <w:r w:rsidR="00FC32EE" w:rsidRPr="0067561E">
        <w:rPr>
          <w:rFonts w:ascii="Times New Roman" w:hAnsi="Times New Roman" w:cs="Times New Roman"/>
          <w:sz w:val="28"/>
          <w:szCs w:val="28"/>
        </w:rPr>
        <w:t>.</w:t>
      </w:r>
      <w:r w:rsidR="00206788"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="00AA400B" w:rsidRPr="0067561E">
        <w:rPr>
          <w:rFonts w:ascii="Times New Roman" w:hAnsi="Times New Roman" w:cs="Times New Roman"/>
          <w:sz w:val="28"/>
          <w:szCs w:val="28"/>
        </w:rPr>
        <w:t>Постановление вступает в силу в день</w:t>
      </w:r>
      <w:r w:rsidR="00FD0053">
        <w:rPr>
          <w:rFonts w:ascii="Times New Roman" w:hAnsi="Times New Roman" w:cs="Times New Roman"/>
          <w:sz w:val="28"/>
          <w:szCs w:val="28"/>
        </w:rPr>
        <w:t xml:space="preserve"> его </w:t>
      </w:r>
      <w:r w:rsidR="00FD0053" w:rsidRPr="00FD0053">
        <w:rPr>
          <w:rFonts w:ascii="Times New Roman" w:hAnsi="Times New Roman" w:cs="Times New Roman"/>
          <w:sz w:val="28"/>
          <w:szCs w:val="28"/>
        </w:rPr>
        <w:t>подписания</w:t>
      </w:r>
      <w:r w:rsidR="00AA400B" w:rsidRPr="00FD0053">
        <w:rPr>
          <w:rFonts w:ascii="Times New Roman" w:hAnsi="Times New Roman" w:cs="Times New Roman"/>
          <w:sz w:val="28"/>
          <w:szCs w:val="28"/>
        </w:rPr>
        <w:t xml:space="preserve">, </w:t>
      </w:r>
      <w:r w:rsidR="00FD0053" w:rsidRPr="00FD0053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A400B" w:rsidRPr="0067561E">
        <w:rPr>
          <w:rFonts w:ascii="Times New Roman" w:hAnsi="Times New Roman" w:cs="Times New Roman"/>
          <w:sz w:val="28"/>
          <w:szCs w:val="28"/>
        </w:rPr>
        <w:t>официально</w:t>
      </w:r>
      <w:r w:rsidR="00FD0053">
        <w:rPr>
          <w:rFonts w:ascii="Times New Roman" w:hAnsi="Times New Roman" w:cs="Times New Roman"/>
          <w:sz w:val="28"/>
          <w:szCs w:val="28"/>
        </w:rPr>
        <w:t>му</w:t>
      </w:r>
      <w:r w:rsidR="00AA400B" w:rsidRPr="0067561E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FD0053">
        <w:rPr>
          <w:rFonts w:ascii="Times New Roman" w:hAnsi="Times New Roman" w:cs="Times New Roman"/>
          <w:sz w:val="28"/>
          <w:szCs w:val="28"/>
        </w:rPr>
        <w:t>ю</w:t>
      </w:r>
      <w:r w:rsidR="00AA400B" w:rsidRPr="0067561E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«Официальный вестник города Шарыпово» и размещению на официальном сайте муниципального образования города Шарыпово Красноярского края (</w:t>
      </w:r>
      <w:hyperlink r:id="rId11" w:history="1">
        <w:r w:rsidR="00AA400B" w:rsidRPr="0067561E">
          <w:rPr>
            <w:rStyle w:val="afc"/>
            <w:rFonts w:ascii="Times New Roman" w:eastAsia="Arial" w:hAnsi="Times New Roman" w:cs="Times New Roman"/>
            <w:sz w:val="28"/>
            <w:szCs w:val="28"/>
          </w:rPr>
          <w:t>https://sharypovo.gosuslugi.ru</w:t>
        </w:r>
      </w:hyperlink>
      <w:r w:rsidR="00AA400B" w:rsidRPr="0067561E">
        <w:rPr>
          <w:rFonts w:ascii="Times New Roman" w:hAnsi="Times New Roman" w:cs="Times New Roman"/>
          <w:sz w:val="28"/>
          <w:szCs w:val="28"/>
        </w:rPr>
        <w:t>)</w:t>
      </w:r>
      <w:r w:rsidR="00CF6A92" w:rsidRPr="0067561E">
        <w:rPr>
          <w:rFonts w:ascii="Times New Roman" w:hAnsi="Times New Roman" w:cs="Times New Roman"/>
          <w:sz w:val="28"/>
          <w:szCs w:val="28"/>
        </w:rPr>
        <w:t>.</w:t>
      </w:r>
      <w:r w:rsidR="00AA400B" w:rsidRPr="00675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F2A83" w14:textId="377E9C9C" w:rsidR="00CF6A92" w:rsidRPr="0067561E" w:rsidRDefault="00CF6A92" w:rsidP="006756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AEF48" w14:textId="77777777" w:rsidR="00CF6A92" w:rsidRPr="0067561E" w:rsidRDefault="00CF6A92" w:rsidP="0067561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89D28" w14:textId="77777777" w:rsidR="00F97D5C" w:rsidRPr="0067561E" w:rsidRDefault="00F97D5C" w:rsidP="006756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5547EC" w14:textId="77777777" w:rsidR="00126421" w:rsidRDefault="00126421" w:rsidP="0067561E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ликвидационной комиссии</w:t>
      </w:r>
    </w:p>
    <w:p w14:paraId="78057A13" w14:textId="403179BD" w:rsidR="00621806" w:rsidRPr="0067561E" w:rsidRDefault="00126421" w:rsidP="0067561E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CF6A92" w:rsidRPr="0067561E">
        <w:rPr>
          <w:rFonts w:ascii="Times New Roman" w:hAnsi="Times New Roman" w:cs="Times New Roman"/>
          <w:sz w:val="28"/>
          <w:szCs w:val="28"/>
        </w:rPr>
        <w:t xml:space="preserve"> </w:t>
      </w:r>
      <w:r w:rsidR="00CF6A92" w:rsidRPr="006756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Саюшев</w:t>
      </w:r>
      <w:proofErr w:type="spellEnd"/>
      <w:r w:rsidR="00CF6A92" w:rsidRPr="00675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5D96E" w14:textId="74A29C59" w:rsidR="00A4300E" w:rsidRPr="0067561E" w:rsidRDefault="00CF6A92" w:rsidP="0067561E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56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F5D2C7" w14:textId="65DBF0D3" w:rsidR="00A4300E" w:rsidRPr="0067561E" w:rsidRDefault="00A4300E" w:rsidP="0067561E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B2C484" w14:textId="3AC317E6" w:rsidR="00A4300E" w:rsidRPr="00045CF8" w:rsidRDefault="00A4300E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78AD5E" w14:textId="2A569436" w:rsidR="00045CF8" w:rsidRDefault="00045CF8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80A007" w14:textId="1F88002A" w:rsidR="00045CF8" w:rsidRDefault="00045CF8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7B1A02" w14:textId="70A194E4" w:rsidR="00045CF8" w:rsidRDefault="00045CF8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1D9EAB0" w14:textId="4D0B74A2" w:rsidR="00045CF8" w:rsidRDefault="00045CF8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8648A9" w14:textId="4E2675F4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87F080" w14:textId="5E2236B0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98F61F" w14:textId="3F9256B6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155FC1" w14:textId="77777777" w:rsidR="00856D2D" w:rsidRDefault="00856D2D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0268D7" w14:textId="4F9F6AE5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C2419B" w14:textId="305BB558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48C93C" w14:textId="085CDB97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60ECB2" w14:textId="3A655563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898005" w14:textId="22011D7B" w:rsidR="00314240" w:rsidRDefault="00314240">
      <w:pPr>
        <w:pStyle w:val="af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F2BDC" w:rsidRPr="00066D6A" w14:paraId="359C97BD" w14:textId="77777777" w:rsidTr="00472466">
        <w:tc>
          <w:tcPr>
            <w:tcW w:w="4672" w:type="dxa"/>
          </w:tcPr>
          <w:p w14:paraId="6FEFC742" w14:textId="77777777" w:rsidR="000F2BDC" w:rsidRPr="00066D6A" w:rsidRDefault="000F2BDC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1DDD7F48" w14:textId="11BBCF25" w:rsidR="00472466" w:rsidRPr="00066D6A" w:rsidRDefault="000F2BDC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066D6A">
              <w:rPr>
                <w:rFonts w:ascii="Times New Roman" w:hAnsi="Times New Roman" w:cs="Times New Roman"/>
              </w:rPr>
              <w:t>Приложение</w:t>
            </w:r>
            <w:r w:rsidR="0078393E" w:rsidRPr="00066D6A">
              <w:rPr>
                <w:rFonts w:ascii="Times New Roman" w:hAnsi="Times New Roman" w:cs="Times New Roman"/>
              </w:rPr>
              <w:t xml:space="preserve"> № 1 </w:t>
            </w:r>
          </w:p>
          <w:p w14:paraId="2757787E" w14:textId="5568BE01" w:rsidR="000F2BDC" w:rsidRPr="00066D6A" w:rsidRDefault="000F2BDC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066D6A">
              <w:rPr>
                <w:rFonts w:ascii="Times New Roman" w:hAnsi="Times New Roman" w:cs="Times New Roman"/>
              </w:rPr>
              <w:t xml:space="preserve"> к постановлению Администрации города Шарыпово</w:t>
            </w:r>
          </w:p>
          <w:p w14:paraId="5CBC0F1C" w14:textId="60F3CA2C" w:rsidR="000F2BDC" w:rsidRPr="00B455B7" w:rsidRDefault="00AE63DF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B455B7">
              <w:rPr>
                <w:rFonts w:ascii="Times New Roman" w:hAnsi="Times New Roman" w:cs="Times New Roman"/>
              </w:rPr>
              <w:t>о</w:t>
            </w:r>
            <w:r w:rsidR="000F2BDC" w:rsidRPr="00B455B7">
              <w:rPr>
                <w:rFonts w:ascii="Times New Roman" w:hAnsi="Times New Roman" w:cs="Times New Roman"/>
              </w:rPr>
              <w:t xml:space="preserve">т </w:t>
            </w:r>
            <w:proofErr w:type="gramStart"/>
            <w:r w:rsidR="00B455B7" w:rsidRPr="00B455B7">
              <w:rPr>
                <w:rFonts w:ascii="Times New Roman" w:hAnsi="Times New Roman" w:cs="Times New Roman"/>
                <w:bCs/>
              </w:rPr>
              <w:t>30.12.2025</w:t>
            </w:r>
            <w:r w:rsidR="001F4755" w:rsidRPr="00B455B7">
              <w:rPr>
                <w:rFonts w:ascii="Times New Roman" w:hAnsi="Times New Roman" w:cs="Times New Roman"/>
              </w:rPr>
              <w:t xml:space="preserve"> </w:t>
            </w:r>
            <w:r w:rsidR="000F2BDC" w:rsidRPr="00B455B7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="009B52E1" w:rsidRPr="00B455B7">
              <w:rPr>
                <w:rFonts w:ascii="Times New Roman" w:hAnsi="Times New Roman" w:cs="Times New Roman"/>
              </w:rPr>
              <w:t xml:space="preserve"> </w:t>
            </w:r>
            <w:r w:rsidR="00B455B7" w:rsidRPr="00B455B7">
              <w:rPr>
                <w:rFonts w:ascii="Times New Roman" w:hAnsi="Times New Roman" w:cs="Times New Roman"/>
              </w:rPr>
              <w:t>296</w:t>
            </w:r>
          </w:p>
        </w:tc>
      </w:tr>
    </w:tbl>
    <w:p w14:paraId="724CBDA9" w14:textId="770162A9" w:rsidR="000F2BDC" w:rsidRPr="00066D6A" w:rsidRDefault="000F2BDC">
      <w:pPr>
        <w:tabs>
          <w:tab w:val="left" w:pos="6962"/>
        </w:tabs>
        <w:rPr>
          <w:rFonts w:ascii="Times New Roman" w:hAnsi="Times New Roman" w:cs="Times New Roman"/>
        </w:rPr>
      </w:pPr>
    </w:p>
    <w:p w14:paraId="3B9A82D0" w14:textId="56B45BC5" w:rsidR="003C0608" w:rsidRPr="00066D6A" w:rsidRDefault="00E36B2A" w:rsidP="003C0608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</w:rPr>
      </w:pPr>
      <w:r w:rsidRPr="00066D6A">
        <w:rPr>
          <w:rFonts w:ascii="Times New Roman" w:hAnsi="Times New Roman" w:cs="Times New Roman"/>
        </w:rPr>
        <w:t xml:space="preserve">Положение </w:t>
      </w:r>
    </w:p>
    <w:p w14:paraId="31992D32" w14:textId="482221BA" w:rsidR="003C0608" w:rsidRPr="00066D6A" w:rsidRDefault="003C0608" w:rsidP="003C0608">
      <w:pPr>
        <w:ind w:firstLine="720"/>
        <w:jc w:val="center"/>
        <w:rPr>
          <w:rFonts w:ascii="Times New Roman" w:hAnsi="Times New Roman" w:cs="Times New Roman"/>
          <w:b/>
        </w:rPr>
      </w:pPr>
      <w:r w:rsidRPr="00066D6A">
        <w:rPr>
          <w:rFonts w:ascii="Times New Roman" w:hAnsi="Times New Roman" w:cs="Times New Roman"/>
        </w:rPr>
        <w:t xml:space="preserve">о </w:t>
      </w:r>
      <w:r w:rsidR="00790423">
        <w:rPr>
          <w:rFonts w:ascii="Times New Roman" w:hAnsi="Times New Roman" w:cs="Times New Roman"/>
        </w:rPr>
        <w:t>л</w:t>
      </w:r>
      <w:r w:rsidRPr="00066D6A">
        <w:rPr>
          <w:rFonts w:ascii="Times New Roman" w:hAnsi="Times New Roman" w:cs="Times New Roman"/>
        </w:rPr>
        <w:t>иквидационной комиссии</w:t>
      </w:r>
      <w:r w:rsidR="00E36B2A" w:rsidRPr="00066D6A">
        <w:rPr>
          <w:rFonts w:ascii="Times New Roman" w:hAnsi="Times New Roman" w:cs="Times New Roman"/>
        </w:rPr>
        <w:t xml:space="preserve"> </w:t>
      </w:r>
      <w:r w:rsidR="00225C34" w:rsidRPr="00225C34">
        <w:rPr>
          <w:rFonts w:ascii="Times New Roman" w:hAnsi="Times New Roman" w:cs="Times New Roman"/>
        </w:rPr>
        <w:t>Отдела спорта и молодежной политики Администрации города Шарыпово</w:t>
      </w:r>
    </w:p>
    <w:p w14:paraId="5C67A384" w14:textId="77777777" w:rsidR="003C0608" w:rsidRPr="00066D6A" w:rsidRDefault="003C0608" w:rsidP="003C0608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</w:rPr>
      </w:pPr>
    </w:p>
    <w:p w14:paraId="0EF8DC51" w14:textId="77777777" w:rsidR="003C0608" w:rsidRPr="00066D6A" w:rsidRDefault="003C0608" w:rsidP="003C0608">
      <w:pPr>
        <w:tabs>
          <w:tab w:val="left" w:pos="9639"/>
        </w:tabs>
        <w:suppressAutoHyphens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lang w:eastAsia="zh-CN"/>
        </w:rPr>
        <w:t>1. Общие положения</w:t>
      </w:r>
    </w:p>
    <w:p w14:paraId="7C28CF56" w14:textId="77777777" w:rsidR="003C0608" w:rsidRPr="00066D6A" w:rsidRDefault="003C0608" w:rsidP="003C0608">
      <w:pPr>
        <w:tabs>
          <w:tab w:val="left" w:pos="1134"/>
        </w:tabs>
        <w:suppressAutoHyphens/>
        <w:jc w:val="both"/>
        <w:rPr>
          <w:rFonts w:ascii="Times New Roman" w:hAnsi="Times New Roman" w:cs="Times New Roman"/>
          <w:b/>
          <w:lang w:eastAsia="zh-CN"/>
        </w:rPr>
      </w:pPr>
    </w:p>
    <w:p w14:paraId="44A7141F" w14:textId="25A8462C" w:rsidR="003C0608" w:rsidRPr="00066D6A" w:rsidRDefault="003C0608" w:rsidP="003C0608">
      <w:pPr>
        <w:ind w:firstLine="720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1. Настоящее положение </w:t>
      </w:r>
      <w:r w:rsidRPr="00066D6A">
        <w:rPr>
          <w:rFonts w:ascii="Times New Roman" w:hAnsi="Times New Roman" w:cs="Times New Roman"/>
        </w:rPr>
        <w:t xml:space="preserve">о </w:t>
      </w:r>
      <w:r w:rsidR="00790423">
        <w:rPr>
          <w:rFonts w:ascii="Times New Roman" w:hAnsi="Times New Roman" w:cs="Times New Roman"/>
        </w:rPr>
        <w:t>л</w:t>
      </w:r>
      <w:r w:rsidRPr="00066D6A">
        <w:rPr>
          <w:rFonts w:ascii="Times New Roman" w:hAnsi="Times New Roman" w:cs="Times New Roman"/>
        </w:rPr>
        <w:t>иквидационной комиссии</w:t>
      </w:r>
      <w:r w:rsidRPr="00066D6A">
        <w:rPr>
          <w:rFonts w:ascii="Times New Roman" w:hAnsi="Times New Roman" w:cs="Times New Roman"/>
          <w:b/>
        </w:rPr>
        <w:t xml:space="preserve"> </w:t>
      </w:r>
      <w:r w:rsidRPr="00066D6A">
        <w:rPr>
          <w:rFonts w:ascii="Times New Roman" w:hAnsi="Times New Roman" w:cs="Times New Roman"/>
          <w:iCs/>
          <w:color w:val="000000"/>
        </w:rPr>
        <w:t xml:space="preserve">разработано в соответствии с </w:t>
      </w:r>
      <w:r w:rsidRPr="00066D6A">
        <w:rPr>
          <w:rFonts w:ascii="Times New Roman" w:hAnsi="Times New Roman" w:cs="Times New Roman"/>
        </w:rPr>
        <w:t xml:space="preserve">Федеральным законом от 20.03.2025 </w:t>
      </w:r>
      <w:r w:rsidR="00C87583" w:rsidRPr="00066D6A">
        <w:rPr>
          <w:rFonts w:ascii="Times New Roman" w:hAnsi="Times New Roman" w:cs="Times New Roman"/>
        </w:rPr>
        <w:t xml:space="preserve">№ </w:t>
      </w:r>
      <w:r w:rsidRPr="00066D6A">
        <w:rPr>
          <w:rFonts w:ascii="Times New Roman" w:hAnsi="Times New Roman" w:cs="Times New Roman"/>
        </w:rPr>
        <w:t xml:space="preserve">33-ФЗ «Об общих принципах организации местного самоуправления в единой системе публичной власти», статьями </w:t>
      </w:r>
      <w:r w:rsidR="00D155DC">
        <w:rPr>
          <w:rFonts w:ascii="Times New Roman" w:hAnsi="Times New Roman" w:cs="Times New Roman"/>
        </w:rPr>
        <w:t>61-64,125</w:t>
      </w:r>
      <w:r w:rsidRPr="00066D6A">
        <w:rPr>
          <w:rFonts w:ascii="Times New Roman" w:hAnsi="Times New Roman" w:cs="Times New Roman"/>
        </w:rPr>
        <w:t xml:space="preserve">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Красноярского края от 15.05.2025 № 9-3914</w:t>
      </w:r>
      <w:r w:rsidRPr="00066D6A">
        <w:rPr>
          <w:rFonts w:ascii="Times New Roman" w:hAnsi="Times New Roman" w:cs="Times New Roman"/>
        </w:rPr>
        <w:br/>
        <w:t xml:space="preserve">«О территориальной организации местного самоуправления в Красноярском крае» </w:t>
      </w:r>
      <w:r w:rsidRPr="00066D6A">
        <w:rPr>
          <w:rFonts w:ascii="Times New Roman" w:hAnsi="Times New Roman" w:cs="Times New Roman"/>
          <w:lang w:eastAsia="zh-CN"/>
        </w:rPr>
        <w:t xml:space="preserve">в связи с образованием </w:t>
      </w:r>
      <w:r w:rsidR="00C87583" w:rsidRPr="00066D6A">
        <w:rPr>
          <w:rFonts w:ascii="Times New Roman" w:hAnsi="Times New Roman" w:cs="Times New Roman"/>
          <w:lang w:eastAsia="zh-CN"/>
        </w:rPr>
        <w:t xml:space="preserve">Шарыповского </w:t>
      </w:r>
      <w:r w:rsidRPr="00066D6A">
        <w:rPr>
          <w:rFonts w:ascii="Times New Roman" w:hAnsi="Times New Roman" w:cs="Times New Roman"/>
          <w:lang w:eastAsia="zh-CN"/>
        </w:rPr>
        <w:t xml:space="preserve"> муниципального округа Красноярского края.</w:t>
      </w:r>
    </w:p>
    <w:p w14:paraId="58BBC918" w14:textId="75B29B4B" w:rsidR="003C0608" w:rsidRPr="00066D6A" w:rsidRDefault="003C0608" w:rsidP="003C0608">
      <w:pPr>
        <w:ind w:firstLine="720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 Настоящее положение определяет порядок формирования, статус, состав, функции и полномочия </w:t>
      </w:r>
      <w:r w:rsidR="009B193F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комиссии, порядок созыва и проведения заседаний </w:t>
      </w:r>
      <w:r w:rsidR="009B193F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комиссии, порядок принятия и оформления решений </w:t>
      </w:r>
      <w:r w:rsidR="009B193F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комиссии.</w:t>
      </w:r>
    </w:p>
    <w:p w14:paraId="371E83C6" w14:textId="77777777" w:rsidR="003C0608" w:rsidRPr="00066D6A" w:rsidRDefault="003C0608" w:rsidP="003C0608">
      <w:pPr>
        <w:tabs>
          <w:tab w:val="left" w:pos="1134"/>
        </w:tabs>
        <w:suppressAutoHyphens/>
        <w:ind w:left="567"/>
        <w:jc w:val="both"/>
        <w:rPr>
          <w:rFonts w:ascii="Times New Roman" w:hAnsi="Times New Roman" w:cs="Times New Roman"/>
          <w:b/>
          <w:lang w:eastAsia="zh-CN"/>
        </w:rPr>
      </w:pPr>
    </w:p>
    <w:p w14:paraId="28B2058B" w14:textId="56D3013C" w:rsidR="003C0608" w:rsidRPr="00066D6A" w:rsidRDefault="003C0608" w:rsidP="003C0608">
      <w:pPr>
        <w:tabs>
          <w:tab w:val="left" w:pos="1134"/>
        </w:tabs>
        <w:suppressAutoHyphens/>
        <w:ind w:left="567"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lang w:eastAsia="zh-CN"/>
        </w:rPr>
        <w:t xml:space="preserve">2. Формирование </w:t>
      </w:r>
      <w:r w:rsidR="00790423">
        <w:rPr>
          <w:rFonts w:ascii="Times New Roman" w:hAnsi="Times New Roman" w:cs="Times New Roman"/>
          <w:b/>
          <w:lang w:eastAsia="zh-CN"/>
        </w:rPr>
        <w:t>л</w:t>
      </w:r>
      <w:r w:rsidRPr="00066D6A">
        <w:rPr>
          <w:rFonts w:ascii="Times New Roman" w:hAnsi="Times New Roman" w:cs="Times New Roman"/>
          <w:b/>
          <w:lang w:eastAsia="zh-CN"/>
        </w:rPr>
        <w:t>иквидационной комиссии</w:t>
      </w:r>
    </w:p>
    <w:p w14:paraId="508B6B54" w14:textId="77777777" w:rsidR="003C0608" w:rsidRPr="00066D6A" w:rsidRDefault="003C0608" w:rsidP="003C0608">
      <w:pPr>
        <w:tabs>
          <w:tab w:val="left" w:pos="1134"/>
        </w:tabs>
        <w:suppressAutoHyphens/>
        <w:ind w:left="567"/>
        <w:jc w:val="both"/>
        <w:rPr>
          <w:rFonts w:ascii="Times New Roman" w:hAnsi="Times New Roman" w:cs="Times New Roman"/>
          <w:b/>
          <w:lang w:eastAsia="zh-CN"/>
        </w:rPr>
      </w:pPr>
    </w:p>
    <w:p w14:paraId="0FA15A73" w14:textId="631C3ABD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2.1. Создание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и утверждение ее состава осуществляется </w:t>
      </w:r>
      <w:r w:rsidR="00C87583" w:rsidRPr="00066D6A">
        <w:rPr>
          <w:rFonts w:ascii="Times New Roman" w:hAnsi="Times New Roman" w:cs="Times New Roman"/>
          <w:lang w:eastAsia="zh-CN"/>
        </w:rPr>
        <w:t xml:space="preserve">постановлением администрацией города Шарыпово. </w:t>
      </w:r>
      <w:r w:rsidRPr="00066D6A">
        <w:rPr>
          <w:rFonts w:ascii="Times New Roman" w:hAnsi="Times New Roman" w:cs="Times New Roman"/>
          <w:lang w:eastAsia="zh-CN"/>
        </w:rPr>
        <w:t xml:space="preserve"> </w:t>
      </w:r>
    </w:p>
    <w:p w14:paraId="3C179497" w14:textId="08727535" w:rsidR="003C0608" w:rsidRPr="00066D6A" w:rsidRDefault="003C0608" w:rsidP="0082675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2.2. С момента создания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к ней переходят все полномочия по управлению делами </w:t>
      </w:r>
      <w:r w:rsidR="00826751" w:rsidRPr="00826751">
        <w:rPr>
          <w:rFonts w:ascii="Times New Roman" w:hAnsi="Times New Roman" w:cs="Times New Roman"/>
        </w:rPr>
        <w:t>Отдела спорта и молодежной политики Администрации города Шарыпово</w:t>
      </w:r>
      <w:r w:rsidR="00226A7C" w:rsidRPr="00066D6A">
        <w:rPr>
          <w:rFonts w:ascii="Times New Roman" w:hAnsi="Times New Roman" w:cs="Times New Roman"/>
        </w:rPr>
        <w:t xml:space="preserve"> (далее - </w:t>
      </w:r>
      <w:proofErr w:type="spellStart"/>
      <w:r w:rsidR="00193746" w:rsidRPr="00193746">
        <w:rPr>
          <w:rFonts w:ascii="Times New Roman" w:hAnsi="Times New Roman" w:cs="Times New Roman"/>
        </w:rPr>
        <w:t>ОСиМП</w:t>
      </w:r>
      <w:proofErr w:type="spellEnd"/>
      <w:r w:rsidR="00193746" w:rsidRPr="00193746">
        <w:rPr>
          <w:rFonts w:ascii="Times New Roman" w:hAnsi="Times New Roman" w:cs="Times New Roman"/>
        </w:rPr>
        <w:t xml:space="preserve"> Администрации города Шарыпово</w:t>
      </w:r>
      <w:r w:rsidR="00226A7C" w:rsidRPr="00066D6A">
        <w:rPr>
          <w:rFonts w:ascii="Times New Roman" w:hAnsi="Times New Roman" w:cs="Times New Roman"/>
        </w:rPr>
        <w:t>)</w:t>
      </w:r>
      <w:r w:rsidRPr="00066D6A">
        <w:rPr>
          <w:rFonts w:ascii="Times New Roman" w:hAnsi="Times New Roman" w:cs="Times New Roman"/>
          <w:i/>
          <w:lang w:eastAsia="zh-CN"/>
        </w:rPr>
        <w:t>.</w:t>
      </w:r>
    </w:p>
    <w:p w14:paraId="6FAC4223" w14:textId="1C61072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2.3. Целью создания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является осуществление мероприятий, связанных с ликвидацией </w:t>
      </w:r>
      <w:proofErr w:type="spellStart"/>
      <w:r w:rsidR="00193746" w:rsidRPr="00193746">
        <w:rPr>
          <w:rFonts w:ascii="Times New Roman" w:hAnsi="Times New Roman" w:cs="Times New Roman"/>
        </w:rPr>
        <w:t>ОСиМП</w:t>
      </w:r>
      <w:proofErr w:type="spellEnd"/>
      <w:r w:rsidR="00193746" w:rsidRPr="00193746">
        <w:rPr>
          <w:rFonts w:ascii="Times New Roman" w:hAnsi="Times New Roman" w:cs="Times New Roman"/>
        </w:rPr>
        <w:t xml:space="preserve"> Администрации города Шарыпово</w:t>
      </w:r>
      <w:r w:rsidRPr="00066D6A">
        <w:rPr>
          <w:rFonts w:ascii="Times New Roman" w:hAnsi="Times New Roman" w:cs="Times New Roman"/>
          <w:lang w:eastAsia="zh-CN"/>
        </w:rPr>
        <w:t xml:space="preserve">. </w:t>
      </w:r>
    </w:p>
    <w:p w14:paraId="3E723E63" w14:textId="5CB84D50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2.4. Задачей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является завершение деятельности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="00226A7C" w:rsidRPr="00066D6A">
        <w:rPr>
          <w:rFonts w:ascii="Times New Roman" w:hAnsi="Times New Roman" w:cs="Times New Roman"/>
        </w:rPr>
        <w:t>.</w:t>
      </w:r>
    </w:p>
    <w:p w14:paraId="3FD0379A" w14:textId="590A6A50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2.5. Ликвидационная комиссия действует от имени </w:t>
      </w:r>
      <w:proofErr w:type="spellStart"/>
      <w:r w:rsidR="00193746" w:rsidRPr="00193746">
        <w:rPr>
          <w:rFonts w:ascii="Times New Roman" w:hAnsi="Times New Roman" w:cs="Times New Roman"/>
        </w:rPr>
        <w:t>ОСиМП</w:t>
      </w:r>
      <w:proofErr w:type="spellEnd"/>
      <w:r w:rsidR="00193746" w:rsidRPr="00193746">
        <w:rPr>
          <w:rFonts w:ascii="Times New Roman" w:hAnsi="Times New Roman" w:cs="Times New Roman"/>
        </w:rPr>
        <w:t xml:space="preserve"> Администрации города Шарыпово</w:t>
      </w:r>
      <w:r w:rsidRPr="00066D6A">
        <w:rPr>
          <w:rFonts w:ascii="Times New Roman" w:hAnsi="Times New Roman" w:cs="Times New Roman"/>
          <w:lang w:eastAsia="zh-CN"/>
        </w:rPr>
        <w:t xml:space="preserve">. Ликвидационная комиссия обязана действовать добросовестно и разумно в интересах </w:t>
      </w:r>
      <w:proofErr w:type="spellStart"/>
      <w:r w:rsidR="00193746" w:rsidRPr="00193746">
        <w:rPr>
          <w:rFonts w:ascii="Times New Roman" w:hAnsi="Times New Roman" w:cs="Times New Roman"/>
        </w:rPr>
        <w:t>ОСиМП</w:t>
      </w:r>
      <w:proofErr w:type="spellEnd"/>
      <w:r w:rsidR="00193746" w:rsidRPr="00193746">
        <w:rPr>
          <w:rFonts w:ascii="Times New Roman" w:hAnsi="Times New Roman" w:cs="Times New Roman"/>
        </w:rPr>
        <w:t xml:space="preserve"> Администрации города Шарыпово</w:t>
      </w:r>
      <w:r w:rsidR="00226A7C" w:rsidRPr="00066D6A">
        <w:rPr>
          <w:rFonts w:ascii="Times New Roman" w:hAnsi="Times New Roman" w:cs="Times New Roman"/>
        </w:rPr>
        <w:t>.</w:t>
      </w:r>
      <w:r w:rsidR="008115CB" w:rsidRPr="00066D6A">
        <w:rPr>
          <w:rFonts w:ascii="Times New Roman" w:hAnsi="Times New Roman" w:cs="Times New Roman"/>
        </w:rPr>
        <w:t xml:space="preserve"> </w:t>
      </w:r>
      <w:r w:rsidR="00193746">
        <w:rPr>
          <w:rFonts w:ascii="Times New Roman" w:hAnsi="Times New Roman" w:cs="Times New Roman"/>
        </w:rPr>
        <w:t xml:space="preserve"> </w:t>
      </w:r>
    </w:p>
    <w:p w14:paraId="31F1EE68" w14:textId="45B7CF3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2.6. В своей деятельности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14:paraId="2953CEFE" w14:textId="77777777" w:rsidR="003C0608" w:rsidRPr="00066D6A" w:rsidRDefault="003C0608" w:rsidP="003C0608">
      <w:pPr>
        <w:tabs>
          <w:tab w:val="left" w:pos="1134"/>
        </w:tabs>
        <w:suppressAutoHyphens/>
        <w:ind w:firstLine="567"/>
        <w:jc w:val="center"/>
        <w:rPr>
          <w:rFonts w:ascii="Times New Roman" w:hAnsi="Times New Roman" w:cs="Times New Roman"/>
          <w:b/>
          <w:lang w:eastAsia="zh-CN"/>
        </w:rPr>
      </w:pPr>
    </w:p>
    <w:p w14:paraId="0F38BD7E" w14:textId="74EE5143" w:rsidR="003C0608" w:rsidRPr="00066D6A" w:rsidRDefault="003C0608" w:rsidP="003C0608">
      <w:pPr>
        <w:tabs>
          <w:tab w:val="left" w:pos="1134"/>
        </w:tabs>
        <w:suppressAutoHyphens/>
        <w:ind w:firstLine="567"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lang w:eastAsia="zh-CN"/>
        </w:rPr>
        <w:t xml:space="preserve">3. Компетенция </w:t>
      </w:r>
      <w:r w:rsidR="00790423">
        <w:rPr>
          <w:rFonts w:ascii="Times New Roman" w:hAnsi="Times New Roman" w:cs="Times New Roman"/>
          <w:b/>
          <w:lang w:eastAsia="zh-CN"/>
        </w:rPr>
        <w:t>л</w:t>
      </w:r>
      <w:r w:rsidRPr="00066D6A">
        <w:rPr>
          <w:rFonts w:ascii="Times New Roman" w:hAnsi="Times New Roman" w:cs="Times New Roman"/>
          <w:b/>
          <w:lang w:eastAsia="zh-CN"/>
        </w:rPr>
        <w:t>иквидационной комиссии</w:t>
      </w:r>
    </w:p>
    <w:p w14:paraId="0ECA4EBD" w14:textId="77777777" w:rsidR="003C0608" w:rsidRPr="00066D6A" w:rsidRDefault="003C0608" w:rsidP="003C0608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b/>
          <w:lang w:eastAsia="zh-CN"/>
        </w:rPr>
      </w:pPr>
    </w:p>
    <w:p w14:paraId="023B5279" w14:textId="48B38F53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3.1. Ликвидационная комиссия осуществляет все фактические и юридические действия по ликвидации </w:t>
      </w:r>
      <w:proofErr w:type="spellStart"/>
      <w:r w:rsidR="00193746" w:rsidRPr="00193746">
        <w:rPr>
          <w:rFonts w:ascii="Times New Roman" w:hAnsi="Times New Roman" w:cs="Times New Roman"/>
        </w:rPr>
        <w:t>ОСиМП</w:t>
      </w:r>
      <w:proofErr w:type="spellEnd"/>
      <w:r w:rsidR="00193746" w:rsidRPr="00193746">
        <w:rPr>
          <w:rFonts w:ascii="Times New Roman" w:hAnsi="Times New Roman" w:cs="Times New Roman"/>
        </w:rPr>
        <w:t xml:space="preserve"> Администрации города Шарыпово</w:t>
      </w:r>
      <w:r w:rsidR="00887C6E" w:rsidRPr="00066D6A">
        <w:rPr>
          <w:rFonts w:ascii="Times New Roman" w:hAnsi="Times New Roman" w:cs="Times New Roman"/>
        </w:rPr>
        <w:t xml:space="preserve"> </w:t>
      </w:r>
      <w:r w:rsidRPr="00066D6A">
        <w:rPr>
          <w:rFonts w:ascii="Times New Roman" w:hAnsi="Times New Roman" w:cs="Times New Roman"/>
          <w:lang w:eastAsia="zh-CN"/>
        </w:rPr>
        <w:t>в соответствии с порядком и сроками проведения ликвидационных мероприятий согласно действующему законодательству Российской Федерации, настоящему Положению</w:t>
      </w:r>
      <w:r w:rsidR="00206788" w:rsidRPr="00066D6A">
        <w:rPr>
          <w:rFonts w:ascii="Times New Roman" w:hAnsi="Times New Roman" w:cs="Times New Roman"/>
          <w:lang w:eastAsia="zh-CN"/>
        </w:rPr>
        <w:t>.</w:t>
      </w:r>
    </w:p>
    <w:p w14:paraId="38D7AD12" w14:textId="109C92F9" w:rsidR="003C0608" w:rsidRPr="00066D6A" w:rsidRDefault="003C0608" w:rsidP="003C0608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3.2. С целью управления делами ликвидируемого юридического </w:t>
      </w:r>
      <w:proofErr w:type="gramStart"/>
      <w:r w:rsidRPr="00066D6A">
        <w:rPr>
          <w:rFonts w:ascii="Times New Roman" w:hAnsi="Times New Roman" w:cs="Times New Roman"/>
          <w:lang w:eastAsia="zh-CN"/>
        </w:rPr>
        <w:t>лица  в</w:t>
      </w:r>
      <w:proofErr w:type="gramEnd"/>
      <w:r w:rsidRPr="00066D6A">
        <w:rPr>
          <w:rFonts w:ascii="Times New Roman" w:hAnsi="Times New Roman" w:cs="Times New Roman"/>
          <w:lang w:eastAsia="zh-CN"/>
        </w:rPr>
        <w:t xml:space="preserve"> течение всего периода его ликвидации на ликвидационную комиссию возлагаются следующие полномочия:</w:t>
      </w:r>
    </w:p>
    <w:p w14:paraId="45175F76" w14:textId="77777777" w:rsidR="003C0608" w:rsidRPr="00066D6A" w:rsidRDefault="003C0608" w:rsidP="003C0608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</w:t>
      </w:r>
      <w:r w:rsidRPr="00066D6A">
        <w:rPr>
          <w:rFonts w:ascii="Times New Roman" w:hAnsi="Times New Roman" w:cs="Times New Roman"/>
          <w:lang w:eastAsia="zh-CN"/>
        </w:rPr>
        <w:lastRenderedPageBreak/>
        <w:t>принимаемых ликвидационной комиссией, выступление в суде от имени ликвидируемого юридического лица;</w:t>
      </w:r>
    </w:p>
    <w:p w14:paraId="2CB60D22" w14:textId="77777777" w:rsidR="003C0608" w:rsidRPr="00066D6A" w:rsidRDefault="003C0608" w:rsidP="003C0608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14:paraId="5F228DF8" w14:textId="5DE8E7CA" w:rsidR="003C0608" w:rsidRPr="00066D6A" w:rsidRDefault="003C0608" w:rsidP="003C0608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в сфере кадрового обеспечения: администрирование процессов   </w:t>
      </w:r>
      <w:r w:rsidR="00D155DC">
        <w:rPr>
          <w:rFonts w:ascii="Times New Roman" w:hAnsi="Times New Roman" w:cs="Times New Roman"/>
          <w:lang w:eastAsia="zh-CN"/>
        </w:rPr>
        <w:t> </w:t>
      </w:r>
      <w:r w:rsidRPr="00066D6A">
        <w:rPr>
          <w:rFonts w:ascii="Times New Roman" w:hAnsi="Times New Roman" w:cs="Times New Roman"/>
          <w:lang w:eastAsia="zh-CN"/>
        </w:rPr>
        <w:t xml:space="preserve">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14:paraId="4BAD3AE9" w14:textId="77777777" w:rsidR="003C0608" w:rsidRPr="00066D6A" w:rsidRDefault="003C0608" w:rsidP="003C0608">
      <w:pPr>
        <w:suppressAutoHyphens/>
        <w:ind w:firstLine="567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в имущественной сфере: организация владения, управления и распоряжения имуществом.</w:t>
      </w:r>
    </w:p>
    <w:p w14:paraId="26B9AC7B" w14:textId="77777777" w:rsidR="003C0608" w:rsidRPr="00066D6A" w:rsidRDefault="003C0608" w:rsidP="003C0608">
      <w:pPr>
        <w:tabs>
          <w:tab w:val="left" w:pos="5955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3C1AAECB" w14:textId="0A68E964" w:rsidR="003C0608" w:rsidRPr="00066D6A" w:rsidRDefault="003C0608" w:rsidP="003C0608">
      <w:pPr>
        <w:tabs>
          <w:tab w:val="left" w:pos="1620"/>
        </w:tabs>
        <w:suppressAutoHyphens/>
        <w:ind w:firstLine="567"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lang w:eastAsia="zh-CN"/>
        </w:rPr>
        <w:t xml:space="preserve">4. Порядок работы </w:t>
      </w:r>
      <w:r w:rsidR="00790423">
        <w:rPr>
          <w:rFonts w:ascii="Times New Roman" w:hAnsi="Times New Roman" w:cs="Times New Roman"/>
          <w:b/>
          <w:lang w:eastAsia="zh-CN"/>
        </w:rPr>
        <w:t>л</w:t>
      </w:r>
      <w:r w:rsidRPr="00066D6A">
        <w:rPr>
          <w:rFonts w:ascii="Times New Roman" w:hAnsi="Times New Roman" w:cs="Times New Roman"/>
          <w:b/>
          <w:lang w:eastAsia="zh-CN"/>
        </w:rPr>
        <w:t>иквидационной комиссии</w:t>
      </w:r>
    </w:p>
    <w:p w14:paraId="66B07FDB" w14:textId="77777777" w:rsidR="003C0608" w:rsidRPr="00066D6A" w:rsidRDefault="003C0608" w:rsidP="003C0608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b/>
          <w:lang w:eastAsia="zh-CN"/>
        </w:rPr>
      </w:pPr>
    </w:p>
    <w:p w14:paraId="1C25D3CC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4.1. Ликвидационная комиссия решает все вопросы на своих заседаниях, созываемых по мере необходимости.</w:t>
      </w:r>
    </w:p>
    <w:p w14:paraId="723AE76A" w14:textId="09E29A21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Все заседания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проводятся в очной форме.</w:t>
      </w:r>
    </w:p>
    <w:p w14:paraId="58CCB116" w14:textId="1DC1B10A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4.2. Заседание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правомочно при наличии не менее половины от общего числа членов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комиссии.</w:t>
      </w:r>
    </w:p>
    <w:p w14:paraId="3FB28244" w14:textId="33154EB1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4.3. При решении вопросов каждый член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обладает одним голосом. Передача голоса одним членом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другому члену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не допускается.</w:t>
      </w:r>
    </w:p>
    <w:p w14:paraId="3E3C4C69" w14:textId="52283700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Решения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принимается простым большинством голосов от состава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комиссии.  При равенстве голосов голос председателя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является решающим.</w:t>
      </w:r>
    </w:p>
    <w:p w14:paraId="2A4C2C97" w14:textId="70B9E838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4.3. На заседаниях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ведется протокол. Протокол заседания </w:t>
      </w:r>
      <w:r w:rsidR="00790423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составляется не позднее 3-х дней со дня проведения заседания.</w:t>
      </w:r>
    </w:p>
    <w:p w14:paraId="47576B88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В протоколе указывается:</w:t>
      </w:r>
    </w:p>
    <w:p w14:paraId="7FC50F9A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место и время проведения заседания;</w:t>
      </w:r>
    </w:p>
    <w:p w14:paraId="45F486EC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лица, присутствующие на заседании;</w:t>
      </w:r>
    </w:p>
    <w:p w14:paraId="50E8EEDD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повестка заседания;</w:t>
      </w:r>
    </w:p>
    <w:p w14:paraId="13207A0A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вопросы, поставленные на голосование, итоги голосования по ним;</w:t>
      </w:r>
    </w:p>
    <w:p w14:paraId="5FF69EBB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принятые решения.</w:t>
      </w:r>
    </w:p>
    <w:p w14:paraId="1334689E" w14:textId="72F4E189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Протокол заседания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подписывается председателем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и секретарем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комиссии.</w:t>
      </w:r>
    </w:p>
    <w:p w14:paraId="5C9E3277" w14:textId="5AB222E0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4.4. Все заседания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проводятся в очной форме.</w:t>
      </w:r>
    </w:p>
    <w:p w14:paraId="3C02DA7E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4.5. Председатель Комиссии:</w:t>
      </w:r>
    </w:p>
    <w:p w14:paraId="5484F6C1" w14:textId="79CCD27B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созывает и проводит заседания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комиссии;</w:t>
      </w:r>
    </w:p>
    <w:p w14:paraId="0BFB21EF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организует текущую работу в рамках мероприятий по ликвидации;</w:t>
      </w:r>
    </w:p>
    <w:p w14:paraId="3C517CCE" w14:textId="24B7C602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без доверенности действует от имени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комиссии;</w:t>
      </w:r>
    </w:p>
    <w:p w14:paraId="1D2DC068" w14:textId="787827A6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издает </w:t>
      </w:r>
      <w:r w:rsidR="00226A7C" w:rsidRPr="00066D6A">
        <w:rPr>
          <w:rFonts w:ascii="Times New Roman" w:hAnsi="Times New Roman" w:cs="Times New Roman"/>
          <w:lang w:eastAsia="zh-CN"/>
        </w:rPr>
        <w:t>приказ</w:t>
      </w:r>
      <w:r w:rsidRPr="00066D6A">
        <w:rPr>
          <w:rFonts w:ascii="Times New Roman" w:hAnsi="Times New Roman" w:cs="Times New Roman"/>
          <w:lang w:eastAsia="zh-CN"/>
        </w:rPr>
        <w:t xml:space="preserve"> по вопросам, связанным с проведением мероприятий по ликвидации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="00887C6E" w:rsidRPr="00066D6A">
        <w:rPr>
          <w:rFonts w:ascii="Times New Roman" w:hAnsi="Times New Roman" w:cs="Times New Roman"/>
        </w:rPr>
        <w:t xml:space="preserve"> </w:t>
      </w:r>
      <w:r w:rsidRPr="00066D6A">
        <w:rPr>
          <w:rFonts w:ascii="Times New Roman" w:hAnsi="Times New Roman" w:cs="Times New Roman"/>
          <w:lang w:eastAsia="zh-CN"/>
        </w:rPr>
        <w:t xml:space="preserve">(далее - </w:t>
      </w:r>
      <w:r w:rsidR="00226A7C" w:rsidRPr="00066D6A">
        <w:rPr>
          <w:rFonts w:ascii="Times New Roman" w:hAnsi="Times New Roman" w:cs="Times New Roman"/>
          <w:lang w:eastAsia="zh-CN"/>
        </w:rPr>
        <w:t>приказ</w:t>
      </w:r>
      <w:r w:rsidRPr="00066D6A">
        <w:rPr>
          <w:rFonts w:ascii="Times New Roman" w:hAnsi="Times New Roman" w:cs="Times New Roman"/>
          <w:lang w:eastAsia="zh-CN"/>
        </w:rPr>
        <w:t>);</w:t>
      </w:r>
    </w:p>
    <w:p w14:paraId="7F3B19E3" w14:textId="7BC2C648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направляет в регистрирующий орган</w:t>
      </w:r>
      <w:r w:rsidRPr="00066D6A">
        <w:rPr>
          <w:rFonts w:ascii="Times New Roman" w:hAnsi="Times New Roman" w:cs="Times New Roman"/>
          <w:i/>
          <w:lang w:eastAsia="zh-CN"/>
        </w:rPr>
        <w:t xml:space="preserve"> </w:t>
      </w:r>
      <w:r w:rsidRPr="00066D6A">
        <w:rPr>
          <w:rFonts w:ascii="Times New Roman" w:hAnsi="Times New Roman" w:cs="Times New Roman"/>
          <w:lang w:eastAsia="zh-CN"/>
        </w:rPr>
        <w:t xml:space="preserve">документы для государственной регистрации в связи с ликвидацией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</w:rPr>
        <w:t xml:space="preserve">, </w:t>
      </w:r>
      <w:r w:rsidRPr="00066D6A">
        <w:rPr>
          <w:rFonts w:ascii="Times New Roman" w:hAnsi="Times New Roman" w:cs="Times New Roman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14:paraId="195D1DF1" w14:textId="29A3381A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="00674D0A" w:rsidRPr="00066D6A">
        <w:rPr>
          <w:rFonts w:ascii="Times New Roman" w:hAnsi="Times New Roman" w:cs="Times New Roman"/>
        </w:rPr>
        <w:t xml:space="preserve">, представляет их в </w:t>
      </w:r>
      <w:r w:rsidR="00EB4E3C" w:rsidRPr="00066D6A">
        <w:rPr>
          <w:rFonts w:ascii="Times New Roman" w:hAnsi="Times New Roman" w:cs="Times New Roman"/>
          <w:lang w:eastAsia="zh-CN"/>
        </w:rPr>
        <w:t xml:space="preserve">администрацию </w:t>
      </w:r>
      <w:r w:rsidR="00D155DC">
        <w:rPr>
          <w:rFonts w:ascii="Times New Roman" w:hAnsi="Times New Roman" w:cs="Times New Roman"/>
          <w:lang w:eastAsia="zh-CN"/>
        </w:rPr>
        <w:t>города Шарыпово</w:t>
      </w:r>
      <w:r w:rsidR="00EB4E3C" w:rsidRPr="00066D6A">
        <w:rPr>
          <w:rFonts w:ascii="Times New Roman" w:hAnsi="Times New Roman" w:cs="Times New Roman"/>
        </w:rPr>
        <w:t>;</w:t>
      </w:r>
    </w:p>
    <w:p w14:paraId="24525F6C" w14:textId="65D81F42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обеспечивает публикацию о ликвидации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="00887C6E" w:rsidRPr="00066D6A">
        <w:rPr>
          <w:rFonts w:ascii="Times New Roman" w:hAnsi="Times New Roman" w:cs="Times New Roman"/>
        </w:rPr>
        <w:t xml:space="preserve"> </w:t>
      </w:r>
      <w:r w:rsidRPr="00066D6A">
        <w:rPr>
          <w:rFonts w:ascii="Times New Roman" w:hAnsi="Times New Roman" w:cs="Times New Roman"/>
          <w:lang w:eastAsia="zh-CN"/>
        </w:rPr>
        <w:t xml:space="preserve">в </w:t>
      </w:r>
      <w:r w:rsidRPr="00066D6A">
        <w:rPr>
          <w:rFonts w:ascii="Times New Roman" w:hAnsi="Times New Roman" w:cs="Times New Roman"/>
          <w:iCs/>
          <w:color w:val="000000"/>
          <w:lang w:eastAsia="zh-CN"/>
        </w:rPr>
        <w:t>Вестнике государственной регистрации</w:t>
      </w:r>
      <w:r w:rsidRPr="00066D6A">
        <w:rPr>
          <w:rFonts w:ascii="Times New Roman" w:hAnsi="Times New Roman" w:cs="Times New Roman"/>
          <w:lang w:eastAsia="zh-CN"/>
        </w:rPr>
        <w:t>;</w:t>
      </w:r>
    </w:p>
    <w:p w14:paraId="072386E8" w14:textId="7D267485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утверждает смету расходов на осуществление мероприятий по ликвидации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>;</w:t>
      </w:r>
    </w:p>
    <w:p w14:paraId="78FB2F7F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осуществляет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14:paraId="575A0456" w14:textId="0B999191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lastRenderedPageBreak/>
        <w:t xml:space="preserve">решает иные вопросы, связанные с ликвидацией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14:paraId="336531FB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4.6. Члены ликвидационной комиссии:</w:t>
      </w:r>
    </w:p>
    <w:p w14:paraId="4C3B42C0" w14:textId="3FD5BE54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представляют председателю ликвидационной комиссии отчеты о деятельности в связи с ликвидацией </w:t>
      </w:r>
      <w:proofErr w:type="spellStart"/>
      <w:r w:rsidR="00826751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>;</w:t>
      </w:r>
    </w:p>
    <w:p w14:paraId="187C8E0E" w14:textId="1DA6F49E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решают иные вопросы, отнесенные законодательством Российской Федерации к компетенции членов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комиссии.</w:t>
      </w:r>
    </w:p>
    <w:p w14:paraId="415AEC45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4.7. Секретарь Комиссии:</w:t>
      </w:r>
    </w:p>
    <w:p w14:paraId="5826F466" w14:textId="76EF93BD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ведет протоколы заседаний и оформляет решения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комиссии;</w:t>
      </w:r>
    </w:p>
    <w:p w14:paraId="697AC505" w14:textId="080CDB7C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доводит до адресатов решения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комиссии.</w:t>
      </w:r>
    </w:p>
    <w:p w14:paraId="25E53419" w14:textId="4E96259E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4.7. Документы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подписываются ее председателем.</w:t>
      </w:r>
    </w:p>
    <w:p w14:paraId="650C7068" w14:textId="0EACAA66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4.8. В период временного отсутствия председателя ликвидационной комиссии его полномочия исполняет один из членов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по решению его Председателя.</w:t>
      </w:r>
    </w:p>
    <w:p w14:paraId="29413101" w14:textId="73F79459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4.9. Члены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14:paraId="4501CA6E" w14:textId="77777777" w:rsidR="003C0608" w:rsidRPr="00066D6A" w:rsidRDefault="003C0608" w:rsidP="003C060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4.10.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14:paraId="70BFBA58" w14:textId="77777777" w:rsidR="003C0608" w:rsidRPr="00066D6A" w:rsidRDefault="003C0608" w:rsidP="00CC774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065CC0C0" w14:textId="77777777" w:rsidR="003C0608" w:rsidRPr="00066D6A" w:rsidRDefault="003C0608" w:rsidP="00CC7748">
      <w:pPr>
        <w:suppressAutoHyphens/>
        <w:ind w:firstLine="709"/>
        <w:jc w:val="center"/>
        <w:outlineLvl w:val="0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bCs/>
          <w:lang w:eastAsia="zh-CN"/>
        </w:rPr>
        <w:t>5. Инвентаризация имущества</w:t>
      </w:r>
    </w:p>
    <w:p w14:paraId="2F5B461D" w14:textId="77777777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B9DA17F" w14:textId="00A1EA15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887C6E" w:rsidRPr="00066D6A">
        <w:rPr>
          <w:rFonts w:ascii="Times New Roman" w:hAnsi="Times New Roman" w:cs="Times New Roman"/>
          <w:lang w:eastAsia="zh-CN"/>
        </w:rPr>
        <w:t>ого</w:t>
      </w:r>
      <w:r w:rsidRPr="00066D6A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16087D">
        <w:rPr>
          <w:rFonts w:ascii="Times New Roman" w:hAnsi="Times New Roman" w:cs="Times New Roman"/>
        </w:rPr>
        <w:t>ОСиМП</w:t>
      </w:r>
      <w:proofErr w:type="spellEnd"/>
      <w:r w:rsidR="00887C6E" w:rsidRPr="00066D6A">
        <w:rPr>
          <w:rFonts w:ascii="Times New Roman" w:hAnsi="Times New Roman" w:cs="Times New Roman"/>
        </w:rPr>
        <w:t xml:space="preserve"> </w:t>
      </w:r>
      <w:r w:rsidRPr="00066D6A">
        <w:rPr>
          <w:rFonts w:ascii="Times New Roman" w:hAnsi="Times New Roman" w:cs="Times New Roman"/>
          <w:lang w:eastAsia="zh-CN"/>
        </w:rPr>
        <w:t>независимо от их местонахождения и все виды финансовых обязательств.</w:t>
      </w:r>
    </w:p>
    <w:p w14:paraId="4949729B" w14:textId="77777777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14:paraId="21BE8C9C" w14:textId="1B212DEB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5.3. Председатель </w:t>
      </w:r>
      <w:r w:rsidR="00D53944">
        <w:rPr>
          <w:rFonts w:ascii="Times New Roman" w:hAnsi="Times New Roman" w:cs="Times New Roman"/>
          <w:lang w:eastAsia="zh-CN"/>
        </w:rPr>
        <w:t>л</w:t>
      </w:r>
      <w:r w:rsidRPr="00066D6A">
        <w:rPr>
          <w:rFonts w:ascii="Times New Roman" w:hAnsi="Times New Roman" w:cs="Times New Roman"/>
          <w:lang w:eastAsia="zh-CN"/>
        </w:rPr>
        <w:t xml:space="preserve">иквидационной комиссии издает </w:t>
      </w:r>
      <w:r w:rsidR="00674D0A" w:rsidRPr="00066D6A">
        <w:rPr>
          <w:rFonts w:ascii="Times New Roman" w:hAnsi="Times New Roman" w:cs="Times New Roman"/>
          <w:lang w:eastAsia="zh-CN"/>
        </w:rPr>
        <w:t>приказ</w:t>
      </w:r>
      <w:r w:rsidRPr="00066D6A">
        <w:rPr>
          <w:rFonts w:ascii="Times New Roman" w:hAnsi="Times New Roman" w:cs="Times New Roman"/>
          <w:lang w:eastAsia="zh-CN"/>
        </w:rPr>
        <w:t xml:space="preserve"> об утверждении результатов инвентаризации.</w:t>
      </w:r>
    </w:p>
    <w:p w14:paraId="26251085" w14:textId="77777777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highlight w:val="cyan"/>
          <w:lang w:eastAsia="zh-CN"/>
        </w:rPr>
      </w:pPr>
    </w:p>
    <w:p w14:paraId="76F77B9B" w14:textId="77777777" w:rsidR="003C0608" w:rsidRPr="00066D6A" w:rsidRDefault="003C0608" w:rsidP="00CC7748">
      <w:pPr>
        <w:suppressAutoHyphens/>
        <w:ind w:firstLine="709"/>
        <w:jc w:val="center"/>
        <w:rPr>
          <w:rFonts w:ascii="Times New Roman" w:hAnsi="Times New Roman" w:cs="Times New Roman"/>
          <w:b/>
          <w:highlight w:val="cyan"/>
          <w:lang w:eastAsia="zh-CN"/>
        </w:rPr>
      </w:pPr>
    </w:p>
    <w:p w14:paraId="0F4DD97B" w14:textId="77777777" w:rsidR="003C0608" w:rsidRPr="00066D6A" w:rsidRDefault="003C0608" w:rsidP="00CC7748">
      <w:pPr>
        <w:suppressAutoHyphens/>
        <w:ind w:firstLine="709"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lang w:eastAsia="zh-CN"/>
        </w:rPr>
        <w:t>6. Составление промежуточного ликвидационного баланса</w:t>
      </w:r>
    </w:p>
    <w:p w14:paraId="389CF403" w14:textId="77777777" w:rsidR="003C0608" w:rsidRPr="00066D6A" w:rsidRDefault="003C0608" w:rsidP="00CC7748">
      <w:pPr>
        <w:suppressAutoHyphens/>
        <w:spacing w:after="1" w:line="280" w:lineRule="atLeast"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7849F6FF" w14:textId="1E3D93DC" w:rsidR="003C0608" w:rsidRPr="00066D6A" w:rsidRDefault="003C0608" w:rsidP="00CC7748">
      <w:pPr>
        <w:suppressAutoHyphens/>
        <w:spacing w:after="1" w:line="280" w:lineRule="atLeast"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proofErr w:type="spellStart"/>
      <w:r w:rsidR="0016087D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 xml:space="preserve"> (не ранее чем через два месяца со дня опубликования сообщения о ликвидации </w:t>
      </w:r>
      <w:proofErr w:type="spellStart"/>
      <w:r w:rsidR="0016087D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>.</w:t>
      </w:r>
    </w:p>
    <w:p w14:paraId="489581A8" w14:textId="77777777" w:rsidR="003C0608" w:rsidRPr="00066D6A" w:rsidRDefault="003C0608" w:rsidP="00CC7748">
      <w:pPr>
        <w:suppressAutoHyphens/>
        <w:spacing w:after="1" w:line="280" w:lineRule="atLeast"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14:paraId="2A9BEEF6" w14:textId="2475D366" w:rsidR="003C0608" w:rsidRPr="00066D6A" w:rsidRDefault="003C0608" w:rsidP="00CC7748">
      <w:pPr>
        <w:suppressAutoHyphens/>
        <w:spacing w:after="1" w:line="280" w:lineRule="atLeast"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6.2. Выплата денежных сумм кредиторам ликвидируемого </w:t>
      </w:r>
      <w:proofErr w:type="spellStart"/>
      <w:r w:rsidR="0016087D">
        <w:rPr>
          <w:rFonts w:ascii="Times New Roman" w:hAnsi="Times New Roman" w:cs="Times New Roman"/>
        </w:rPr>
        <w:t>ОСиМП</w:t>
      </w:r>
      <w:proofErr w:type="spellEnd"/>
      <w:r w:rsidR="00CC7748" w:rsidRPr="00066D6A">
        <w:rPr>
          <w:rFonts w:ascii="Times New Roman" w:hAnsi="Times New Roman" w:cs="Times New Roman"/>
        </w:rPr>
        <w:t xml:space="preserve"> </w:t>
      </w:r>
      <w:r w:rsidR="00CC7748" w:rsidRPr="00066D6A">
        <w:rPr>
          <w:rFonts w:ascii="Times New Roman" w:hAnsi="Times New Roman" w:cs="Times New Roman"/>
          <w:lang w:eastAsia="zh-CN"/>
        </w:rPr>
        <w:t>производится</w:t>
      </w:r>
      <w:r w:rsidRPr="00066D6A">
        <w:rPr>
          <w:rFonts w:ascii="Times New Roman" w:hAnsi="Times New Roman" w:cs="Times New Roman"/>
          <w:lang w:eastAsia="zh-CN"/>
        </w:rPr>
        <w:t xml:space="preserve">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</w:t>
      </w:r>
      <w:r w:rsidR="00EB4E3C" w:rsidRPr="00066D6A">
        <w:rPr>
          <w:rFonts w:ascii="Times New Roman" w:hAnsi="Times New Roman" w:cs="Times New Roman"/>
          <w:lang w:eastAsia="zh-CN"/>
        </w:rPr>
        <w:t xml:space="preserve">администрацией </w:t>
      </w:r>
      <w:r w:rsidR="00D155DC">
        <w:rPr>
          <w:rFonts w:ascii="Times New Roman" w:hAnsi="Times New Roman" w:cs="Times New Roman"/>
          <w:lang w:eastAsia="zh-CN"/>
        </w:rPr>
        <w:t>города Шарыпово</w:t>
      </w:r>
      <w:r w:rsidR="00674D0A" w:rsidRPr="00066D6A">
        <w:rPr>
          <w:rFonts w:ascii="Times New Roman" w:hAnsi="Times New Roman" w:cs="Times New Roman"/>
          <w:lang w:eastAsia="zh-CN"/>
        </w:rPr>
        <w:t>.</w:t>
      </w:r>
    </w:p>
    <w:p w14:paraId="3B2B208B" w14:textId="77777777" w:rsidR="003C0608" w:rsidRPr="00066D6A" w:rsidRDefault="003C0608" w:rsidP="00CC7748">
      <w:pPr>
        <w:suppressAutoHyphens/>
        <w:spacing w:after="1" w:line="280" w:lineRule="atLeast"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008C51C9" w14:textId="77777777" w:rsidR="003C0608" w:rsidRPr="00066D6A" w:rsidRDefault="003C0608" w:rsidP="00CC7748">
      <w:pPr>
        <w:suppressAutoHyphens/>
        <w:spacing w:after="1" w:line="280" w:lineRule="atLeast"/>
        <w:ind w:firstLine="709"/>
        <w:jc w:val="center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b/>
          <w:bCs/>
          <w:lang w:eastAsia="zh-CN"/>
        </w:rPr>
        <w:t>7. Составление ликвидационного баланса</w:t>
      </w:r>
    </w:p>
    <w:p w14:paraId="222A44F8" w14:textId="77777777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4AA4935E" w14:textId="296742C4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>7.1. После завершения расчетов с кредиторами ликвидируем</w:t>
      </w:r>
      <w:r w:rsidR="00674D0A" w:rsidRPr="00066D6A">
        <w:rPr>
          <w:rFonts w:ascii="Times New Roman" w:hAnsi="Times New Roman" w:cs="Times New Roman"/>
          <w:lang w:eastAsia="zh-CN"/>
        </w:rPr>
        <w:t xml:space="preserve">ого </w:t>
      </w:r>
      <w:proofErr w:type="spellStart"/>
      <w:r w:rsidR="0016087D">
        <w:rPr>
          <w:rFonts w:ascii="Times New Roman" w:hAnsi="Times New Roman" w:cs="Times New Roman"/>
        </w:rPr>
        <w:t>ОСиМП</w:t>
      </w:r>
      <w:proofErr w:type="spellEnd"/>
      <w:r w:rsidR="00AC7E97" w:rsidRPr="00066D6A">
        <w:rPr>
          <w:rFonts w:ascii="Times New Roman" w:hAnsi="Times New Roman" w:cs="Times New Roman"/>
        </w:rPr>
        <w:t xml:space="preserve"> </w:t>
      </w:r>
      <w:r w:rsidR="00AC7E97" w:rsidRPr="00066D6A">
        <w:rPr>
          <w:rFonts w:ascii="Times New Roman" w:hAnsi="Times New Roman" w:cs="Times New Roman"/>
          <w:lang w:eastAsia="zh-CN"/>
        </w:rPr>
        <w:t>ликвидационная</w:t>
      </w:r>
      <w:r w:rsidRPr="00066D6A">
        <w:rPr>
          <w:rFonts w:ascii="Times New Roman" w:hAnsi="Times New Roman" w:cs="Times New Roman"/>
          <w:lang w:eastAsia="zh-CN"/>
        </w:rPr>
        <w:t xml:space="preserve"> комиссия составляет ликвидационный баланс.</w:t>
      </w:r>
    </w:p>
    <w:p w14:paraId="26B6681C" w14:textId="7CDF72D9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="00EB4E3C" w:rsidRPr="00066D6A">
        <w:rPr>
          <w:rFonts w:ascii="Times New Roman" w:hAnsi="Times New Roman" w:cs="Times New Roman"/>
          <w:lang w:eastAsia="zh-CN"/>
        </w:rPr>
        <w:t xml:space="preserve">администрацию </w:t>
      </w:r>
      <w:r w:rsidR="006D16B9">
        <w:rPr>
          <w:rFonts w:ascii="Times New Roman" w:hAnsi="Times New Roman" w:cs="Times New Roman"/>
          <w:lang w:eastAsia="zh-CN"/>
        </w:rPr>
        <w:t>города Шарыпово</w:t>
      </w:r>
      <w:r w:rsidR="00AC7E97" w:rsidRPr="00066D6A">
        <w:rPr>
          <w:rFonts w:ascii="Times New Roman" w:hAnsi="Times New Roman" w:cs="Times New Roman"/>
          <w:lang w:eastAsia="zh-CN"/>
        </w:rPr>
        <w:t xml:space="preserve"> ликвидационный</w:t>
      </w:r>
      <w:r w:rsidRPr="00066D6A">
        <w:rPr>
          <w:rFonts w:ascii="Times New Roman" w:hAnsi="Times New Roman" w:cs="Times New Roman"/>
          <w:lang w:eastAsia="zh-CN"/>
        </w:rPr>
        <w:t xml:space="preserve"> баланс.</w:t>
      </w:r>
    </w:p>
    <w:p w14:paraId="3EC4CBFE" w14:textId="77777777" w:rsidR="003C0608" w:rsidRPr="00066D6A" w:rsidRDefault="003C0608" w:rsidP="00CC7748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1ED2B69A" w14:textId="2DC8555A" w:rsidR="003C0608" w:rsidRPr="00066D6A" w:rsidRDefault="00CC7748" w:rsidP="00CC7748">
      <w:pPr>
        <w:suppressAutoHyphens/>
        <w:ind w:firstLine="709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  <w:r w:rsidRPr="00066D6A">
        <w:rPr>
          <w:rFonts w:ascii="Times New Roman" w:hAnsi="Times New Roman" w:cs="Times New Roman"/>
          <w:b/>
          <w:bCs/>
          <w:lang w:eastAsia="zh-CN"/>
        </w:rPr>
        <w:t>8. Заключительные положения</w:t>
      </w:r>
    </w:p>
    <w:p w14:paraId="797F172A" w14:textId="1BA88C50" w:rsidR="00CC7748" w:rsidRPr="00066D6A" w:rsidRDefault="00CC7748" w:rsidP="00CC7748">
      <w:pPr>
        <w:suppressAutoHyphens/>
        <w:ind w:firstLine="709"/>
        <w:jc w:val="center"/>
        <w:outlineLvl w:val="0"/>
        <w:rPr>
          <w:rFonts w:ascii="Times New Roman" w:hAnsi="Times New Roman" w:cs="Times New Roman"/>
          <w:b/>
          <w:bCs/>
          <w:lang w:eastAsia="zh-CN"/>
        </w:rPr>
      </w:pPr>
    </w:p>
    <w:p w14:paraId="2C1B9BD3" w14:textId="25F1937E" w:rsidR="00CC7748" w:rsidRPr="00066D6A" w:rsidRDefault="00CC7748" w:rsidP="00CC7748">
      <w:pPr>
        <w:suppressAutoHyphens/>
        <w:ind w:firstLine="709"/>
        <w:jc w:val="both"/>
        <w:outlineLvl w:val="0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8.1. Денежные средства и имущество ликвидируемого </w:t>
      </w:r>
      <w:proofErr w:type="spellStart"/>
      <w:r w:rsidR="00A4047A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 xml:space="preserve"> передаются ликвидационной комиссией в бюджет и в казну Шарыповского муниципального округа</w:t>
      </w:r>
      <w:r w:rsidR="006D16B9">
        <w:rPr>
          <w:rFonts w:ascii="Times New Roman" w:hAnsi="Times New Roman" w:cs="Times New Roman"/>
          <w:lang w:eastAsia="zh-CN"/>
        </w:rPr>
        <w:t xml:space="preserve"> Красноярского края</w:t>
      </w:r>
      <w:r w:rsidRPr="00066D6A">
        <w:rPr>
          <w:rFonts w:ascii="Times New Roman" w:hAnsi="Times New Roman" w:cs="Times New Roman"/>
          <w:lang w:eastAsia="zh-CN"/>
        </w:rPr>
        <w:t xml:space="preserve">. </w:t>
      </w:r>
    </w:p>
    <w:p w14:paraId="619F4520" w14:textId="797BD6EA" w:rsidR="00CC7748" w:rsidRPr="00066D6A" w:rsidRDefault="00CC7748" w:rsidP="00CC7748">
      <w:pPr>
        <w:suppressAutoHyphens/>
        <w:ind w:firstLine="709"/>
        <w:jc w:val="both"/>
        <w:outlineLvl w:val="0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8.2. После проведения всех взаиморасчетов ликвидационная комиссия закрывает счета </w:t>
      </w:r>
      <w:proofErr w:type="spellStart"/>
      <w:r w:rsidR="00A4047A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>.</w:t>
      </w:r>
    </w:p>
    <w:p w14:paraId="2B60ABEC" w14:textId="17ABD7F8" w:rsidR="00CC7748" w:rsidRPr="00066D6A" w:rsidRDefault="00CC7748" w:rsidP="00CC7748">
      <w:pPr>
        <w:suppressAutoHyphens/>
        <w:ind w:firstLine="709"/>
        <w:jc w:val="both"/>
        <w:outlineLvl w:val="0"/>
        <w:rPr>
          <w:rFonts w:ascii="Times New Roman" w:hAnsi="Times New Roman" w:cs="Times New Roman"/>
          <w:lang w:eastAsia="zh-CN"/>
        </w:rPr>
      </w:pPr>
      <w:r w:rsidRPr="00066D6A">
        <w:rPr>
          <w:rFonts w:ascii="Times New Roman" w:hAnsi="Times New Roman" w:cs="Times New Roman"/>
          <w:lang w:eastAsia="zh-CN"/>
        </w:rPr>
        <w:t xml:space="preserve">8.3. После завершения процедуры ликвидации гербовая печать </w:t>
      </w:r>
      <w:proofErr w:type="spellStart"/>
      <w:r w:rsidR="00A4047A">
        <w:rPr>
          <w:rFonts w:ascii="Times New Roman" w:hAnsi="Times New Roman" w:cs="Times New Roman"/>
        </w:rPr>
        <w:t>ОСиМП</w:t>
      </w:r>
      <w:proofErr w:type="spellEnd"/>
      <w:r w:rsidRPr="00066D6A">
        <w:rPr>
          <w:rFonts w:ascii="Times New Roman" w:hAnsi="Times New Roman" w:cs="Times New Roman"/>
          <w:lang w:eastAsia="zh-CN"/>
        </w:rPr>
        <w:t xml:space="preserve">, находящиеся в пользовании ликвидационной комиссии, подлежит уничтожению. Об уничтожении гербовой печати и штампов составляется акт об уничтожении. </w:t>
      </w:r>
    </w:p>
    <w:p w14:paraId="107A1AAF" w14:textId="77777777" w:rsidR="003C0608" w:rsidRPr="00066D6A" w:rsidRDefault="003C0608" w:rsidP="00CC7748">
      <w:pPr>
        <w:suppressAutoHyphens/>
        <w:ind w:firstLine="709"/>
        <w:jc w:val="both"/>
        <w:rPr>
          <w:rFonts w:ascii="Times New Roman" w:hAnsi="Times New Roman" w:cs="Times New Roman"/>
          <w:lang w:eastAsia="zh-CN"/>
        </w:rPr>
      </w:pPr>
    </w:p>
    <w:p w14:paraId="14B3F7EE" w14:textId="6CFF129E" w:rsidR="00CC7748" w:rsidRPr="002A6D69" w:rsidRDefault="00CC7748" w:rsidP="003C0608">
      <w:pPr>
        <w:suppressAutoHyphens/>
        <w:ind w:firstLine="540"/>
        <w:jc w:val="both"/>
        <w:rPr>
          <w:sz w:val="28"/>
          <w:szCs w:val="28"/>
          <w:lang w:eastAsia="zh-CN"/>
        </w:rPr>
        <w:sectPr w:rsidR="00CC7748" w:rsidRPr="002A6D69" w:rsidSect="001114F9"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8393E" w:rsidRPr="006705D8" w14:paraId="3D6EDB06" w14:textId="77777777" w:rsidTr="008A78F7">
        <w:tc>
          <w:tcPr>
            <w:tcW w:w="4672" w:type="dxa"/>
          </w:tcPr>
          <w:p w14:paraId="7A708D34" w14:textId="77777777" w:rsidR="0078393E" w:rsidRPr="006705D8" w:rsidRDefault="0078393E" w:rsidP="008A78F7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14:paraId="4AE5EF0A" w14:textId="15DF1FA4" w:rsidR="0078393E" w:rsidRPr="006705D8" w:rsidRDefault="0078393E" w:rsidP="008A78F7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6705D8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="00066D6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1022E1" w14:textId="77777777" w:rsidR="0078393E" w:rsidRPr="006705D8" w:rsidRDefault="0078393E" w:rsidP="008A78F7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6705D8">
              <w:rPr>
                <w:rFonts w:ascii="Times New Roman" w:hAnsi="Times New Roman" w:cs="Times New Roman"/>
              </w:rPr>
              <w:t xml:space="preserve"> к постановлению Администрации города Шарыпово</w:t>
            </w:r>
          </w:p>
          <w:p w14:paraId="7017002E" w14:textId="077FA708" w:rsidR="0078393E" w:rsidRPr="006705D8" w:rsidRDefault="00B455B7" w:rsidP="008A78F7">
            <w:pPr>
              <w:tabs>
                <w:tab w:val="left" w:pos="6962"/>
              </w:tabs>
              <w:rPr>
                <w:rFonts w:ascii="Times New Roman" w:hAnsi="Times New Roman" w:cs="Times New Roman"/>
              </w:rPr>
            </w:pPr>
            <w:r w:rsidRPr="00B455B7">
              <w:rPr>
                <w:rFonts w:ascii="Times New Roman" w:hAnsi="Times New Roman" w:cs="Times New Roman"/>
              </w:rPr>
              <w:t xml:space="preserve">от </w:t>
            </w:r>
            <w:r w:rsidRPr="00B455B7">
              <w:rPr>
                <w:rFonts w:ascii="Times New Roman" w:hAnsi="Times New Roman" w:cs="Times New Roman"/>
                <w:bCs/>
              </w:rPr>
              <w:t>30.12.2025</w:t>
            </w:r>
            <w:r w:rsidRPr="00B455B7">
              <w:rPr>
                <w:rFonts w:ascii="Times New Roman" w:hAnsi="Times New Roman" w:cs="Times New Roman"/>
              </w:rPr>
              <w:t xml:space="preserve">  № 296</w:t>
            </w:r>
          </w:p>
        </w:tc>
      </w:tr>
    </w:tbl>
    <w:p w14:paraId="5DED95F1" w14:textId="7914B40A" w:rsidR="003C0608" w:rsidRDefault="003C0608" w:rsidP="003C0608">
      <w:pPr>
        <w:tabs>
          <w:tab w:val="left" w:pos="568"/>
        </w:tabs>
        <w:suppressAutoHyphens/>
        <w:spacing w:line="100" w:lineRule="atLeast"/>
        <w:ind w:firstLine="5580"/>
        <w:jc w:val="right"/>
        <w:rPr>
          <w:sz w:val="28"/>
          <w:szCs w:val="28"/>
          <w:lang w:eastAsia="zh-CN"/>
        </w:rPr>
      </w:pPr>
    </w:p>
    <w:p w14:paraId="6FF58E8A" w14:textId="214CF12A" w:rsidR="00887C6E" w:rsidRDefault="00066D6A" w:rsidP="005862D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  <w:r w:rsidR="005862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3944">
        <w:rPr>
          <w:rFonts w:ascii="Times New Roman" w:hAnsi="Times New Roman" w:cs="Times New Roman"/>
          <w:b/>
          <w:sz w:val="26"/>
          <w:szCs w:val="26"/>
        </w:rPr>
        <w:t>л</w:t>
      </w:r>
      <w:r w:rsidR="00887C6E">
        <w:rPr>
          <w:rFonts w:ascii="Times New Roman" w:hAnsi="Times New Roman" w:cs="Times New Roman"/>
          <w:b/>
          <w:sz w:val="26"/>
          <w:szCs w:val="26"/>
        </w:rPr>
        <w:t>иквидационной комиссии</w:t>
      </w:r>
      <w:r w:rsidR="005862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47A">
        <w:rPr>
          <w:rFonts w:ascii="Times New Roman" w:hAnsi="Times New Roman" w:cs="Times New Roman"/>
          <w:b/>
          <w:sz w:val="26"/>
          <w:szCs w:val="26"/>
        </w:rPr>
        <w:t>Отдела спорта и молодежной политики Администрации города Шарыпово</w:t>
      </w:r>
    </w:p>
    <w:p w14:paraId="3A6A3640" w14:textId="77777777" w:rsidR="00887C6E" w:rsidRDefault="00887C6E" w:rsidP="00887C6E">
      <w:pPr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9243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3568"/>
        <w:gridCol w:w="5675"/>
      </w:tblGrid>
      <w:tr w:rsidR="00887C6E" w14:paraId="1FE81595" w14:textId="77777777" w:rsidTr="00A773D8">
        <w:tc>
          <w:tcPr>
            <w:tcW w:w="3568" w:type="dxa"/>
          </w:tcPr>
          <w:p w14:paraId="17B0014E" w14:textId="4ED096FD" w:rsidR="00887C6E" w:rsidRDefault="00A4047A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Когданина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Антоновна</w:t>
            </w:r>
          </w:p>
          <w:p w14:paraId="562ECED2" w14:textId="1CA99E8C" w:rsidR="00887C6E" w:rsidRDefault="00A4047A" w:rsidP="00A404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спорта и молодежной политики Администрации города Шарыпово</w:t>
            </w:r>
          </w:p>
        </w:tc>
        <w:tc>
          <w:tcPr>
            <w:tcW w:w="5675" w:type="dxa"/>
          </w:tcPr>
          <w:p w14:paraId="7D82D9BD" w14:textId="77777777" w:rsidR="00887C6E" w:rsidRDefault="00887C6E" w:rsidP="00A77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ликвидационной комиссии</w:t>
            </w:r>
          </w:p>
        </w:tc>
      </w:tr>
      <w:tr w:rsidR="00887C6E" w14:paraId="6905CF4A" w14:textId="77777777" w:rsidTr="00A773D8">
        <w:tc>
          <w:tcPr>
            <w:tcW w:w="3568" w:type="dxa"/>
          </w:tcPr>
          <w:p w14:paraId="2590BA97" w14:textId="12F8D5C5" w:rsidR="00887C6E" w:rsidRDefault="00A4047A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Еськов Максим Александрович</w:t>
            </w:r>
          </w:p>
          <w:p w14:paraId="3C52F4F1" w14:textId="2F71758B" w:rsidR="00887C6E" w:rsidRDefault="00A4047A" w:rsidP="00A4047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Главный </w:t>
            </w:r>
            <w:r w:rsidR="00887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правовым</w:t>
            </w:r>
            <w:r w:rsidR="00887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вопросам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Отдела спорта и молодежной политики Администрации</w:t>
            </w:r>
            <w:r w:rsidR="00887C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города Шарыпово</w:t>
            </w:r>
          </w:p>
        </w:tc>
        <w:tc>
          <w:tcPr>
            <w:tcW w:w="5675" w:type="dxa"/>
          </w:tcPr>
          <w:p w14:paraId="558BA355" w14:textId="39E9307B" w:rsidR="00887C6E" w:rsidRDefault="00887C6E" w:rsidP="00A773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ликвидационной комиссии </w:t>
            </w:r>
          </w:p>
        </w:tc>
      </w:tr>
      <w:tr w:rsidR="00887C6E" w14:paraId="2CDB3EE6" w14:textId="77777777" w:rsidTr="00A773D8">
        <w:tc>
          <w:tcPr>
            <w:tcW w:w="3568" w:type="dxa"/>
          </w:tcPr>
          <w:p w14:paraId="56420562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Ксения Викторовна</w:t>
            </w:r>
          </w:p>
          <w:p w14:paraId="3DD56275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земельно-имущественным отношениям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Комитета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5675" w:type="dxa"/>
          </w:tcPr>
          <w:p w14:paraId="3E2F04E3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член ликвидационной комиссии      </w:t>
            </w:r>
          </w:p>
        </w:tc>
      </w:tr>
      <w:tr w:rsidR="00887C6E" w14:paraId="098BBD8D" w14:textId="77777777" w:rsidTr="00A773D8">
        <w:tc>
          <w:tcPr>
            <w:tcW w:w="3568" w:type="dxa"/>
          </w:tcPr>
          <w:p w14:paraId="7208CD80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Зауташвили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Людвиговна</w:t>
            </w:r>
          </w:p>
          <w:p w14:paraId="56C0A06F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по кадровой работе и внутреннему контролю Администрации города Шарыпово</w:t>
            </w:r>
          </w:p>
        </w:tc>
        <w:tc>
          <w:tcPr>
            <w:tcW w:w="5675" w:type="dxa"/>
          </w:tcPr>
          <w:p w14:paraId="36D7A2C2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ликвидационной комиссии</w:t>
            </w:r>
          </w:p>
        </w:tc>
      </w:tr>
      <w:tr w:rsidR="00887C6E" w14:paraId="2B595FA8" w14:textId="77777777" w:rsidTr="00A773D8">
        <w:tc>
          <w:tcPr>
            <w:tcW w:w="3568" w:type="dxa"/>
          </w:tcPr>
          <w:p w14:paraId="50F3923A" w14:textId="4B1B6ABE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Маслова Ирина Борисовна</w:t>
            </w:r>
          </w:p>
          <w:p w14:paraId="2B3DAA44" w14:textId="463D0D99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62D7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5862D7">
              <w:rPr>
                <w:rFonts w:ascii="Times New Roman" w:hAnsi="Times New Roman" w:cs="Times New Roman"/>
                <w:sz w:val="26"/>
                <w:szCs w:val="26"/>
              </w:rPr>
              <w:t>руководителя  МКУ</w:t>
            </w:r>
            <w:proofErr w:type="gramEnd"/>
            <w:r w:rsidRPr="005862D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5862D7"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 w:rsidRPr="005862D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5" w:type="dxa"/>
          </w:tcPr>
          <w:p w14:paraId="77B9BB75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ликвидационной комиссии</w:t>
            </w:r>
          </w:p>
        </w:tc>
      </w:tr>
      <w:tr w:rsidR="00887C6E" w14:paraId="03936F81" w14:textId="77777777" w:rsidTr="00A773D8">
        <w:tc>
          <w:tcPr>
            <w:tcW w:w="3568" w:type="dxa"/>
          </w:tcPr>
          <w:p w14:paraId="1EB77617" w14:textId="4D2FFF71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Белецкая Ольга Анатольевна</w:t>
            </w:r>
          </w:p>
          <w:p w14:paraId="7F3A23D2" w14:textId="4883BBA9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Экономист 1 категории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5" w:type="dxa"/>
          </w:tcPr>
          <w:p w14:paraId="747D3CD3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ликвидационной комиссии</w:t>
            </w:r>
          </w:p>
        </w:tc>
      </w:tr>
      <w:tr w:rsidR="00887C6E" w14:paraId="4ACD2192" w14:textId="77777777" w:rsidTr="00A773D8">
        <w:tc>
          <w:tcPr>
            <w:tcW w:w="3568" w:type="dxa"/>
          </w:tcPr>
          <w:p w14:paraId="4A295D49" w14:textId="09B56E1B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Бадулина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  <w:p w14:paraId="2FECA6EB" w14:textId="1DDD60C0" w:rsidR="00887C6E" w:rsidRDefault="005862D7" w:rsidP="005862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бухгалтер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5" w:type="dxa"/>
          </w:tcPr>
          <w:p w14:paraId="24CC4057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ликвидационной комиссии</w:t>
            </w:r>
          </w:p>
        </w:tc>
      </w:tr>
      <w:tr w:rsidR="00887C6E" w14:paraId="6C9C149E" w14:textId="77777777" w:rsidTr="00A773D8">
        <w:tc>
          <w:tcPr>
            <w:tcW w:w="3568" w:type="dxa"/>
          </w:tcPr>
          <w:p w14:paraId="3A8DC152" w14:textId="11CF6E87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Березина Татьяна Николаевна</w:t>
            </w:r>
          </w:p>
          <w:p w14:paraId="6B3E341D" w14:textId="0612EF3F" w:rsidR="00887C6E" w:rsidRDefault="005862D7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675" w:type="dxa"/>
          </w:tcPr>
          <w:p w14:paraId="4C6227C2" w14:textId="77777777" w:rsidR="00887C6E" w:rsidRDefault="00887C6E" w:rsidP="00A77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 ликвидационной комиссии</w:t>
            </w:r>
          </w:p>
        </w:tc>
      </w:tr>
    </w:tbl>
    <w:p w14:paraId="78371548" w14:textId="77777777" w:rsidR="007C11B2" w:rsidRPr="00065B6F" w:rsidRDefault="007C11B2" w:rsidP="005862D7">
      <w:pPr>
        <w:widowControl/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</w:p>
    <w:sectPr w:rsidR="007C11B2" w:rsidRPr="00065B6F" w:rsidSect="005862D7">
      <w:pgSz w:w="11906" w:h="16838"/>
      <w:pgMar w:top="709" w:right="851" w:bottom="426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B56D" w14:textId="77777777" w:rsidR="00AE4180" w:rsidRDefault="00AE4180">
      <w:r>
        <w:separator/>
      </w:r>
    </w:p>
  </w:endnote>
  <w:endnote w:type="continuationSeparator" w:id="0">
    <w:p w14:paraId="405B394A" w14:textId="77777777" w:rsidR="00AE4180" w:rsidRDefault="00AE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alibri"/>
    <w:panose1 w:val="020704090202050204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115F" w14:textId="77777777" w:rsidR="00AE4180" w:rsidRDefault="00AE4180">
      <w:r>
        <w:separator/>
      </w:r>
    </w:p>
  </w:footnote>
  <w:footnote w:type="continuationSeparator" w:id="0">
    <w:p w14:paraId="07FDBE34" w14:textId="77777777" w:rsidR="00AE4180" w:rsidRDefault="00AE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3C4003"/>
    <w:multiLevelType w:val="multilevel"/>
    <w:tmpl w:val="C8D066C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 w16cid:durableId="1127353196">
    <w:abstractNumId w:val="0"/>
  </w:num>
  <w:num w:numId="2" w16cid:durableId="8656740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06"/>
    <w:rsid w:val="00001478"/>
    <w:rsid w:val="00001BD0"/>
    <w:rsid w:val="00012C6B"/>
    <w:rsid w:val="000141C0"/>
    <w:rsid w:val="000141C8"/>
    <w:rsid w:val="00017E6B"/>
    <w:rsid w:val="00023C79"/>
    <w:rsid w:val="00045CF8"/>
    <w:rsid w:val="000463AD"/>
    <w:rsid w:val="00065B6F"/>
    <w:rsid w:val="00066D6A"/>
    <w:rsid w:val="000A43B2"/>
    <w:rsid w:val="000B3F0A"/>
    <w:rsid w:val="000B765A"/>
    <w:rsid w:val="000D12C4"/>
    <w:rsid w:val="000D354F"/>
    <w:rsid w:val="000E1B9E"/>
    <w:rsid w:val="000E4614"/>
    <w:rsid w:val="000E7F32"/>
    <w:rsid w:val="000F2AF1"/>
    <w:rsid w:val="000F2BDC"/>
    <w:rsid w:val="000F67C8"/>
    <w:rsid w:val="0010458E"/>
    <w:rsid w:val="001237E5"/>
    <w:rsid w:val="00126421"/>
    <w:rsid w:val="00136EC4"/>
    <w:rsid w:val="00151A85"/>
    <w:rsid w:val="00153161"/>
    <w:rsid w:val="00154DEE"/>
    <w:rsid w:val="0016087D"/>
    <w:rsid w:val="00171566"/>
    <w:rsid w:val="00181056"/>
    <w:rsid w:val="00183A9E"/>
    <w:rsid w:val="001912AD"/>
    <w:rsid w:val="00193746"/>
    <w:rsid w:val="00194FF6"/>
    <w:rsid w:val="001A0354"/>
    <w:rsid w:val="001A38F3"/>
    <w:rsid w:val="001A3FB4"/>
    <w:rsid w:val="001A79F6"/>
    <w:rsid w:val="001B50E8"/>
    <w:rsid w:val="001C5748"/>
    <w:rsid w:val="001D2D8D"/>
    <w:rsid w:val="001E0E54"/>
    <w:rsid w:val="001E29E2"/>
    <w:rsid w:val="001E2C06"/>
    <w:rsid w:val="001E6E91"/>
    <w:rsid w:val="001F0413"/>
    <w:rsid w:val="001F4755"/>
    <w:rsid w:val="002052F5"/>
    <w:rsid w:val="00206788"/>
    <w:rsid w:val="00225C34"/>
    <w:rsid w:val="00226A7C"/>
    <w:rsid w:val="0023290C"/>
    <w:rsid w:val="00267220"/>
    <w:rsid w:val="00270074"/>
    <w:rsid w:val="002713A0"/>
    <w:rsid w:val="00272062"/>
    <w:rsid w:val="00281FE2"/>
    <w:rsid w:val="00292CEA"/>
    <w:rsid w:val="002960AA"/>
    <w:rsid w:val="002A2AF8"/>
    <w:rsid w:val="002A337E"/>
    <w:rsid w:val="002C03DD"/>
    <w:rsid w:val="002C0ACA"/>
    <w:rsid w:val="002C3BA4"/>
    <w:rsid w:val="002E51FF"/>
    <w:rsid w:val="002E7EBE"/>
    <w:rsid w:val="002F5E38"/>
    <w:rsid w:val="002F62B7"/>
    <w:rsid w:val="00301C8C"/>
    <w:rsid w:val="00311DD0"/>
    <w:rsid w:val="00314240"/>
    <w:rsid w:val="003319C7"/>
    <w:rsid w:val="0034338F"/>
    <w:rsid w:val="0034720E"/>
    <w:rsid w:val="00355482"/>
    <w:rsid w:val="0036093A"/>
    <w:rsid w:val="003678C9"/>
    <w:rsid w:val="00374474"/>
    <w:rsid w:val="003801E0"/>
    <w:rsid w:val="00381233"/>
    <w:rsid w:val="00381924"/>
    <w:rsid w:val="00392C77"/>
    <w:rsid w:val="00394142"/>
    <w:rsid w:val="003948C8"/>
    <w:rsid w:val="003A0E97"/>
    <w:rsid w:val="003C0149"/>
    <w:rsid w:val="003C0608"/>
    <w:rsid w:val="003C0A54"/>
    <w:rsid w:val="003C1392"/>
    <w:rsid w:val="003D3AA1"/>
    <w:rsid w:val="003E08AE"/>
    <w:rsid w:val="003F1666"/>
    <w:rsid w:val="0040336D"/>
    <w:rsid w:val="00407294"/>
    <w:rsid w:val="0041668E"/>
    <w:rsid w:val="00420E16"/>
    <w:rsid w:val="00422220"/>
    <w:rsid w:val="0042410A"/>
    <w:rsid w:val="00424B99"/>
    <w:rsid w:val="00424FB5"/>
    <w:rsid w:val="00431E63"/>
    <w:rsid w:val="00437B98"/>
    <w:rsid w:val="00460603"/>
    <w:rsid w:val="00467C0E"/>
    <w:rsid w:val="00472466"/>
    <w:rsid w:val="00477996"/>
    <w:rsid w:val="00483676"/>
    <w:rsid w:val="004847E2"/>
    <w:rsid w:val="00490F5A"/>
    <w:rsid w:val="00493EE6"/>
    <w:rsid w:val="004A3164"/>
    <w:rsid w:val="004B1C57"/>
    <w:rsid w:val="004B7EC1"/>
    <w:rsid w:val="004C5C3C"/>
    <w:rsid w:val="004D3C74"/>
    <w:rsid w:val="004E3775"/>
    <w:rsid w:val="004E4E8E"/>
    <w:rsid w:val="004F1104"/>
    <w:rsid w:val="004F4955"/>
    <w:rsid w:val="004F62F1"/>
    <w:rsid w:val="00506D35"/>
    <w:rsid w:val="0051341F"/>
    <w:rsid w:val="00514548"/>
    <w:rsid w:val="00524ACC"/>
    <w:rsid w:val="00524ECB"/>
    <w:rsid w:val="00526663"/>
    <w:rsid w:val="00531216"/>
    <w:rsid w:val="00545D1B"/>
    <w:rsid w:val="005468F3"/>
    <w:rsid w:val="00564396"/>
    <w:rsid w:val="005862D7"/>
    <w:rsid w:val="00592C97"/>
    <w:rsid w:val="005A351C"/>
    <w:rsid w:val="005A5A46"/>
    <w:rsid w:val="005B131C"/>
    <w:rsid w:val="005B33B8"/>
    <w:rsid w:val="005B49EE"/>
    <w:rsid w:val="005C54C7"/>
    <w:rsid w:val="005E0F0A"/>
    <w:rsid w:val="005E13A4"/>
    <w:rsid w:val="005E3267"/>
    <w:rsid w:val="005E3EA7"/>
    <w:rsid w:val="005E7D42"/>
    <w:rsid w:val="00610104"/>
    <w:rsid w:val="006147A9"/>
    <w:rsid w:val="00621806"/>
    <w:rsid w:val="006226EE"/>
    <w:rsid w:val="006272E3"/>
    <w:rsid w:val="00635F1F"/>
    <w:rsid w:val="00647385"/>
    <w:rsid w:val="00647F00"/>
    <w:rsid w:val="0065291B"/>
    <w:rsid w:val="006705D8"/>
    <w:rsid w:val="00671EBE"/>
    <w:rsid w:val="0067378B"/>
    <w:rsid w:val="00674424"/>
    <w:rsid w:val="00674D0A"/>
    <w:rsid w:val="00674FEA"/>
    <w:rsid w:val="0067561E"/>
    <w:rsid w:val="0068470F"/>
    <w:rsid w:val="006851F0"/>
    <w:rsid w:val="00694ED6"/>
    <w:rsid w:val="006960CB"/>
    <w:rsid w:val="006A12B9"/>
    <w:rsid w:val="006B42C4"/>
    <w:rsid w:val="006C6E50"/>
    <w:rsid w:val="006D16B9"/>
    <w:rsid w:val="006D554D"/>
    <w:rsid w:val="006E0131"/>
    <w:rsid w:val="006F0969"/>
    <w:rsid w:val="006F30B1"/>
    <w:rsid w:val="006F7A35"/>
    <w:rsid w:val="00706408"/>
    <w:rsid w:val="00717824"/>
    <w:rsid w:val="00724F00"/>
    <w:rsid w:val="00736523"/>
    <w:rsid w:val="00737918"/>
    <w:rsid w:val="00737B6B"/>
    <w:rsid w:val="00756C6C"/>
    <w:rsid w:val="00757758"/>
    <w:rsid w:val="007649D9"/>
    <w:rsid w:val="007709EC"/>
    <w:rsid w:val="007737BB"/>
    <w:rsid w:val="0078328F"/>
    <w:rsid w:val="0078393E"/>
    <w:rsid w:val="0078576D"/>
    <w:rsid w:val="007872D2"/>
    <w:rsid w:val="00790423"/>
    <w:rsid w:val="00794654"/>
    <w:rsid w:val="007C11B2"/>
    <w:rsid w:val="007C6B26"/>
    <w:rsid w:val="007C7588"/>
    <w:rsid w:val="007E6654"/>
    <w:rsid w:val="00807EE4"/>
    <w:rsid w:val="008115CB"/>
    <w:rsid w:val="00813C1B"/>
    <w:rsid w:val="00825177"/>
    <w:rsid w:val="00825183"/>
    <w:rsid w:val="00826751"/>
    <w:rsid w:val="00856D2D"/>
    <w:rsid w:val="00867145"/>
    <w:rsid w:val="00875793"/>
    <w:rsid w:val="00876FDD"/>
    <w:rsid w:val="00881C18"/>
    <w:rsid w:val="00882CE1"/>
    <w:rsid w:val="0088603E"/>
    <w:rsid w:val="00887C6E"/>
    <w:rsid w:val="00891C16"/>
    <w:rsid w:val="008A0DD0"/>
    <w:rsid w:val="008A7B2B"/>
    <w:rsid w:val="008B170C"/>
    <w:rsid w:val="008B43E6"/>
    <w:rsid w:val="008B6D34"/>
    <w:rsid w:val="008C0C1B"/>
    <w:rsid w:val="008C4ECF"/>
    <w:rsid w:val="008C5BCD"/>
    <w:rsid w:val="008C674B"/>
    <w:rsid w:val="008D5AE1"/>
    <w:rsid w:val="008E61D1"/>
    <w:rsid w:val="008F797D"/>
    <w:rsid w:val="00900471"/>
    <w:rsid w:val="00901D2A"/>
    <w:rsid w:val="00904236"/>
    <w:rsid w:val="009078F5"/>
    <w:rsid w:val="00920CA2"/>
    <w:rsid w:val="009226CE"/>
    <w:rsid w:val="0092427D"/>
    <w:rsid w:val="00947AC2"/>
    <w:rsid w:val="009578B0"/>
    <w:rsid w:val="0096054A"/>
    <w:rsid w:val="009613B8"/>
    <w:rsid w:val="00975B48"/>
    <w:rsid w:val="009833D1"/>
    <w:rsid w:val="00983E3C"/>
    <w:rsid w:val="00983E74"/>
    <w:rsid w:val="009878A8"/>
    <w:rsid w:val="00991DF9"/>
    <w:rsid w:val="00992F5D"/>
    <w:rsid w:val="00994E17"/>
    <w:rsid w:val="009B193F"/>
    <w:rsid w:val="009B4139"/>
    <w:rsid w:val="009B4E11"/>
    <w:rsid w:val="009B52E1"/>
    <w:rsid w:val="009C3B12"/>
    <w:rsid w:val="009C4BCC"/>
    <w:rsid w:val="009F7CAD"/>
    <w:rsid w:val="00A02E54"/>
    <w:rsid w:val="00A4047A"/>
    <w:rsid w:val="00A4300E"/>
    <w:rsid w:val="00A6070E"/>
    <w:rsid w:val="00A670BF"/>
    <w:rsid w:val="00A76714"/>
    <w:rsid w:val="00A77A80"/>
    <w:rsid w:val="00A839CD"/>
    <w:rsid w:val="00AA400B"/>
    <w:rsid w:val="00AC60D5"/>
    <w:rsid w:val="00AC7512"/>
    <w:rsid w:val="00AC7E97"/>
    <w:rsid w:val="00AD2604"/>
    <w:rsid w:val="00AE4180"/>
    <w:rsid w:val="00AE55D8"/>
    <w:rsid w:val="00AE63DF"/>
    <w:rsid w:val="00AF46F2"/>
    <w:rsid w:val="00AF688E"/>
    <w:rsid w:val="00B06EFC"/>
    <w:rsid w:val="00B10050"/>
    <w:rsid w:val="00B11C94"/>
    <w:rsid w:val="00B2258B"/>
    <w:rsid w:val="00B2628C"/>
    <w:rsid w:val="00B373F4"/>
    <w:rsid w:val="00B455B7"/>
    <w:rsid w:val="00B658D6"/>
    <w:rsid w:val="00B81020"/>
    <w:rsid w:val="00BA0C3F"/>
    <w:rsid w:val="00BA3227"/>
    <w:rsid w:val="00BC317B"/>
    <w:rsid w:val="00BC41A0"/>
    <w:rsid w:val="00BD1DC1"/>
    <w:rsid w:val="00BD5D91"/>
    <w:rsid w:val="00BE3F04"/>
    <w:rsid w:val="00BE6370"/>
    <w:rsid w:val="00BF7BAC"/>
    <w:rsid w:val="00C0304C"/>
    <w:rsid w:val="00C1779A"/>
    <w:rsid w:val="00C36DE9"/>
    <w:rsid w:val="00C40452"/>
    <w:rsid w:val="00C47A88"/>
    <w:rsid w:val="00C55669"/>
    <w:rsid w:val="00C647AF"/>
    <w:rsid w:val="00C71F49"/>
    <w:rsid w:val="00C804D7"/>
    <w:rsid w:val="00C87583"/>
    <w:rsid w:val="00C87A06"/>
    <w:rsid w:val="00CA72AD"/>
    <w:rsid w:val="00CC222C"/>
    <w:rsid w:val="00CC2CC4"/>
    <w:rsid w:val="00CC3A9A"/>
    <w:rsid w:val="00CC3BFF"/>
    <w:rsid w:val="00CC58BA"/>
    <w:rsid w:val="00CC7748"/>
    <w:rsid w:val="00CD09CF"/>
    <w:rsid w:val="00CD0AAE"/>
    <w:rsid w:val="00CE1AC5"/>
    <w:rsid w:val="00CE32BD"/>
    <w:rsid w:val="00CF14FB"/>
    <w:rsid w:val="00CF6A92"/>
    <w:rsid w:val="00D1365E"/>
    <w:rsid w:val="00D155DC"/>
    <w:rsid w:val="00D20E67"/>
    <w:rsid w:val="00D26D99"/>
    <w:rsid w:val="00D31223"/>
    <w:rsid w:val="00D4159E"/>
    <w:rsid w:val="00D45158"/>
    <w:rsid w:val="00D500B6"/>
    <w:rsid w:val="00D53944"/>
    <w:rsid w:val="00D56B61"/>
    <w:rsid w:val="00D60D70"/>
    <w:rsid w:val="00D625A2"/>
    <w:rsid w:val="00D626D9"/>
    <w:rsid w:val="00D85999"/>
    <w:rsid w:val="00D96BC4"/>
    <w:rsid w:val="00DB205C"/>
    <w:rsid w:val="00DB3A1B"/>
    <w:rsid w:val="00DB74B2"/>
    <w:rsid w:val="00DC0209"/>
    <w:rsid w:val="00DC2887"/>
    <w:rsid w:val="00DD3FD6"/>
    <w:rsid w:val="00DD4B48"/>
    <w:rsid w:val="00DD6418"/>
    <w:rsid w:val="00DE39BE"/>
    <w:rsid w:val="00DE4613"/>
    <w:rsid w:val="00DE6B82"/>
    <w:rsid w:val="00DE774A"/>
    <w:rsid w:val="00DF7C43"/>
    <w:rsid w:val="00E068FF"/>
    <w:rsid w:val="00E129A1"/>
    <w:rsid w:val="00E1494E"/>
    <w:rsid w:val="00E20665"/>
    <w:rsid w:val="00E21A3C"/>
    <w:rsid w:val="00E3365F"/>
    <w:rsid w:val="00E35E82"/>
    <w:rsid w:val="00E36B2A"/>
    <w:rsid w:val="00E4117E"/>
    <w:rsid w:val="00E44EAA"/>
    <w:rsid w:val="00E50DF7"/>
    <w:rsid w:val="00E518AC"/>
    <w:rsid w:val="00E67EE4"/>
    <w:rsid w:val="00E86985"/>
    <w:rsid w:val="00E87529"/>
    <w:rsid w:val="00E9183E"/>
    <w:rsid w:val="00E93FA0"/>
    <w:rsid w:val="00EB4E3C"/>
    <w:rsid w:val="00EC24CB"/>
    <w:rsid w:val="00ED162C"/>
    <w:rsid w:val="00EE18C3"/>
    <w:rsid w:val="00EE7F8F"/>
    <w:rsid w:val="00EF4E75"/>
    <w:rsid w:val="00F00ACB"/>
    <w:rsid w:val="00F1393E"/>
    <w:rsid w:val="00F16753"/>
    <w:rsid w:val="00F216AD"/>
    <w:rsid w:val="00F33B53"/>
    <w:rsid w:val="00F36015"/>
    <w:rsid w:val="00F41D33"/>
    <w:rsid w:val="00F6708C"/>
    <w:rsid w:val="00F723D0"/>
    <w:rsid w:val="00F74A4A"/>
    <w:rsid w:val="00F845EE"/>
    <w:rsid w:val="00F9587B"/>
    <w:rsid w:val="00F97D5C"/>
    <w:rsid w:val="00FA57E2"/>
    <w:rsid w:val="00FB4852"/>
    <w:rsid w:val="00FC32EE"/>
    <w:rsid w:val="00FC6210"/>
    <w:rsid w:val="00FD0053"/>
    <w:rsid w:val="00FD7F39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589C"/>
  <w15:docId w15:val="{D57163AF-0C6E-4343-A26E-34504FC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Гипертекстовая ссылка"/>
    <w:basedOn w:val="a0"/>
    <w:qFormat/>
    <w:rPr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a0"/>
    <w:uiPriority w:val="99"/>
    <w:rPr>
      <w:rFonts w:ascii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 + Полужирный"/>
    <w:basedOn w:val="a0"/>
    <w:uiPriority w:val="99"/>
    <w:rPr>
      <w:rFonts w:ascii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/>
    </w:rPr>
  </w:style>
  <w:style w:type="character" w:customStyle="1" w:styleId="27">
    <w:name w:val="Подпись к таблице (2)_"/>
    <w:basedOn w:val="a0"/>
    <w:link w:val="28"/>
    <w:uiPriority w:val="9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shd w:val="clear" w:color="auto" w:fill="FFFFFF"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8">
    <w:name w:val="Подпись к таблице (2)"/>
    <w:basedOn w:val="a"/>
    <w:link w:val="27"/>
    <w:uiPriority w:val="99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Gen0">
    <w:name w:val="StGen0"/>
    <w:basedOn w:val="a"/>
    <w:next w:val="af9"/>
    <w:unhideWhenUsed/>
    <w:pPr>
      <w:widowControl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styleId="afa">
    <w:name w:val="Title"/>
    <w:basedOn w:val="a"/>
    <w:link w:val="afb"/>
    <w:qFormat/>
    <w:pPr>
      <w:widowControl/>
      <w:jc w:val="center"/>
    </w:pPr>
    <w:rPr>
      <w:rFonts w:ascii="Times New Roman" w:hAnsi="Times New Roman" w:cs="Times New Roman"/>
      <w:sz w:val="28"/>
    </w:rPr>
  </w:style>
  <w:style w:type="character" w:customStyle="1" w:styleId="afb">
    <w:name w:val="Заголовок Знак"/>
    <w:basedOn w:val="a0"/>
    <w:link w:val="a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c">
    <w:name w:val="Hyperlink"/>
    <w:unhideWhenUsed/>
    <w:rPr>
      <w:color w:val="0000FF"/>
      <w:u w:val="single"/>
    </w:rPr>
  </w:style>
  <w:style w:type="paragraph" w:customStyle="1" w:styleId="afd">
    <w:name w:val="Знак"/>
    <w:basedOn w:val="a"/>
    <w:pPr>
      <w:widowControl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</w:style>
  <w:style w:type="character" w:customStyle="1" w:styleId="apple-converted-space">
    <w:name w:val="apple-converted-space"/>
    <w:basedOn w:val="a0"/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Style2">
    <w:name w:val="Style2"/>
    <w:basedOn w:val="a"/>
    <w:pPr>
      <w:spacing w:line="322" w:lineRule="exact"/>
      <w:jc w:val="center"/>
    </w:pPr>
    <w:rPr>
      <w:rFonts w:ascii="Times New Roman" w:hAnsi="Times New Roman" w:cs="Times New Roma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Pr>
      <w:rFonts w:ascii="Times New Roman" w:hAnsi="Times New Roman" w:cs="Times New Roman"/>
    </w:rPr>
  </w:style>
  <w:style w:type="character" w:customStyle="1" w:styleId="aff">
    <w:name w:val="Выделение жирным"/>
    <w:qFormat/>
    <w:rPr>
      <w:b/>
      <w:bCs/>
    </w:rPr>
  </w:style>
  <w:style w:type="paragraph" w:customStyle="1" w:styleId="aff0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310">
    <w:name w:val="Основной текст (3)1"/>
    <w:basedOn w:val="a"/>
    <w:qFormat/>
    <w:pPr>
      <w:widowControl/>
      <w:shd w:val="clear" w:color="auto" w:fill="FFFFFF"/>
      <w:spacing w:line="274" w:lineRule="exact"/>
      <w:jc w:val="both"/>
    </w:pPr>
    <w:rPr>
      <w:rFonts w:ascii="Times New Roman" w:eastAsia="NSimSun" w:hAnsi="Times New Roman" w:cs="Times New Roman"/>
      <w:lang w:eastAsia="zh-CN" w:bidi="hi-IN"/>
    </w:rPr>
  </w:style>
  <w:style w:type="paragraph" w:customStyle="1" w:styleId="LO-normal">
    <w:name w:val="LO-normal"/>
    <w:qFormat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43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9">
    <w:name w:val="Знак Знак2"/>
    <w:basedOn w:val="a"/>
    <w:uiPriority w:val="99"/>
    <w:rsid w:val="00A4300E"/>
    <w:pPr>
      <w:widowControl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A4300E"/>
  </w:style>
  <w:style w:type="paragraph" w:styleId="aff1">
    <w:name w:val="Body Text Indent"/>
    <w:aliases w:val="Основной текст 1,Нумерованный список !!,Надин стиль,Основной текст без отступа"/>
    <w:basedOn w:val="a"/>
    <w:link w:val="aff2"/>
    <w:rsid w:val="00A4300E"/>
    <w:pPr>
      <w:widowControl/>
      <w:spacing w:after="120"/>
      <w:ind w:left="283" w:firstLine="72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f2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ff1"/>
    <w:rsid w:val="00A430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A43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numbering" w:customStyle="1" w:styleId="2a">
    <w:name w:val="Нет списка2"/>
    <w:next w:val="a2"/>
    <w:semiHidden/>
    <w:unhideWhenUsed/>
    <w:rsid w:val="00A4300E"/>
  </w:style>
  <w:style w:type="table" w:customStyle="1" w:styleId="15">
    <w:name w:val="Сетка таблицы1"/>
    <w:basedOn w:val="a1"/>
    <w:next w:val="afe"/>
    <w:rsid w:val="00A43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qFormat/>
    <w:rsid w:val="007709EC"/>
    <w:rPr>
      <w:rFonts w:ascii="Times New Roman" w:hAnsi="Times New Roman" w:cs="Times New Roman"/>
      <w:color w:val="000000"/>
      <w:sz w:val="26"/>
      <w:szCs w:val="26"/>
    </w:rPr>
  </w:style>
  <w:style w:type="paragraph" w:styleId="aff3">
    <w:name w:val="Plain Text"/>
    <w:basedOn w:val="a"/>
    <w:link w:val="aff4"/>
    <w:qFormat/>
    <w:rsid w:val="004A3164"/>
    <w:pPr>
      <w:widowControl/>
      <w:suppressAutoHyphens/>
    </w:pPr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4A31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pr-">
    <w:name w:val="adm_p_r-абзац"/>
    <w:rsid w:val="0073791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arypovo.gosuslugi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284B3562-0E92-4CE9-BE6C-07F41C8E4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CF234-FA58-49A6-A818-239F8AC73E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2025-12-19T09:07:00Z</cp:lastPrinted>
  <dcterms:created xsi:type="dcterms:W3CDTF">2026-01-12T06:36:00Z</dcterms:created>
  <dcterms:modified xsi:type="dcterms:W3CDTF">2026-01-12T06:36:00Z</dcterms:modified>
</cp:coreProperties>
</file>