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82AC3" w:rsidRPr="00801C74" w:rsidTr="0051353C">
        <w:trPr>
          <w:trHeight w:val="1984"/>
        </w:trPr>
        <w:tc>
          <w:tcPr>
            <w:tcW w:w="9639" w:type="dxa"/>
          </w:tcPr>
          <w:p w:rsidR="00F82AC3" w:rsidRPr="00801C74" w:rsidRDefault="00F82AC3" w:rsidP="0051353C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zh-CN"/>
              </w:rPr>
            </w:pPr>
            <w:bookmarkStart w:id="0" w:name="_Hlk115171399"/>
            <w:r w:rsidRPr="00801C74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1AEA82" wp14:editId="31A37975">
                  <wp:extent cx="517525" cy="750570"/>
                  <wp:effectExtent l="1905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AC3" w:rsidRPr="00801C74" w:rsidRDefault="00F82AC3" w:rsidP="0051353C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zh-CN"/>
              </w:rPr>
            </w:pPr>
          </w:p>
          <w:p w:rsidR="00F82AC3" w:rsidRPr="00801C74" w:rsidRDefault="00F82AC3" w:rsidP="0051353C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801C74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АДМИНИСТРАЦИЯ ГОРОДА ШАРЫПОВО КРАСНОЯРСКОГО КРАЯ</w:t>
            </w:r>
          </w:p>
          <w:p w:rsidR="00F82AC3" w:rsidRPr="00801C74" w:rsidRDefault="00F82AC3" w:rsidP="0051353C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</w:tbl>
    <w:p w:rsidR="00F82AC3" w:rsidRPr="00801C74" w:rsidRDefault="00F82AC3" w:rsidP="00F82AC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801C74">
        <w:rPr>
          <w:rFonts w:ascii="Arial" w:eastAsia="Times New Roman" w:hAnsi="Arial" w:cs="Arial"/>
          <w:b/>
          <w:sz w:val="24"/>
          <w:szCs w:val="24"/>
          <w:lang w:eastAsia="zh-CN"/>
        </w:rPr>
        <w:t>ПОСТАНОВЛЕНИЕ</w:t>
      </w:r>
    </w:p>
    <w:p w:rsidR="00F82AC3" w:rsidRPr="00801C74" w:rsidRDefault="00F82AC3" w:rsidP="00F82AC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82AC3" w:rsidRPr="00801C74" w:rsidRDefault="00F82AC3" w:rsidP="00F82AC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bookmarkEnd w:id="0"/>
    <w:p w:rsidR="00F82AC3" w:rsidRPr="00F514CF" w:rsidRDefault="00F514CF" w:rsidP="00F82AC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14CF">
        <w:rPr>
          <w:rFonts w:ascii="Arial" w:eastAsia="Times New Roman" w:hAnsi="Arial" w:cs="Arial"/>
          <w:sz w:val="24"/>
          <w:szCs w:val="24"/>
          <w:lang w:eastAsia="zh-CN"/>
        </w:rPr>
        <w:t>13.11.2025</w:t>
      </w:r>
      <w:r w:rsidRPr="00F514C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F514C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F514C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F514C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F82AC3" w:rsidRPr="00F514C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F82AC3" w:rsidRPr="00F514C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F82AC3" w:rsidRPr="00F514C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F82AC3" w:rsidRPr="00F514C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F82AC3" w:rsidRPr="00F514C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F82AC3" w:rsidRPr="00F514C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F82AC3" w:rsidRPr="00F514CF">
        <w:rPr>
          <w:rFonts w:ascii="Arial" w:eastAsia="Times New Roman" w:hAnsi="Arial" w:cs="Arial"/>
          <w:sz w:val="24"/>
          <w:szCs w:val="24"/>
          <w:lang w:eastAsia="zh-CN"/>
        </w:rPr>
        <w:tab/>
        <w:t>№</w:t>
      </w:r>
      <w:r w:rsidRPr="00F514CF">
        <w:rPr>
          <w:rFonts w:ascii="Arial" w:eastAsia="Times New Roman" w:hAnsi="Arial" w:cs="Arial"/>
          <w:sz w:val="24"/>
          <w:szCs w:val="24"/>
          <w:lang w:eastAsia="zh-CN"/>
        </w:rPr>
        <w:t>251</w:t>
      </w:r>
    </w:p>
    <w:p w:rsidR="00F82AC3" w:rsidRDefault="00F82AC3" w:rsidP="00F82AC3">
      <w:pPr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F82AC3" w:rsidRPr="00801C74" w:rsidRDefault="00F82AC3" w:rsidP="00F82AC3">
      <w:pPr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F82AC3" w:rsidRPr="00801C74" w:rsidRDefault="00F82AC3" w:rsidP="00F82AC3">
      <w:pPr>
        <w:tabs>
          <w:tab w:val="left" w:pos="4253"/>
        </w:tabs>
        <w:suppressAutoHyphens/>
        <w:autoSpaceDE w:val="0"/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801C74">
        <w:rPr>
          <w:rFonts w:ascii="Arial" w:eastAsia="Times New Roman" w:hAnsi="Arial" w:cs="Arial"/>
          <w:sz w:val="24"/>
          <w:szCs w:val="24"/>
          <w:lang w:eastAsia="zh-CN"/>
        </w:rPr>
        <w:t>О внесении изменений в постановление Администрации города Шарыпово от 14.10.2025 №215 «Об утверждении муниципальной программы Шарыповского муниципального округа «Развитие малого и среднего предпринимательства»</w:t>
      </w:r>
    </w:p>
    <w:p w:rsidR="00F82AC3" w:rsidRPr="00801C74" w:rsidRDefault="00F82AC3" w:rsidP="00F82AC3">
      <w:pPr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F82AC3" w:rsidRPr="00801C74" w:rsidRDefault="00F82AC3" w:rsidP="00F82AC3">
      <w:pPr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F82AC3" w:rsidRPr="00801C74" w:rsidRDefault="00F82AC3" w:rsidP="00F82AC3">
      <w:pPr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801C74">
        <w:rPr>
          <w:rFonts w:ascii="Arial" w:eastAsia="Times New Roman" w:hAnsi="Arial" w:cs="Arial"/>
          <w:sz w:val="24"/>
          <w:szCs w:val="24"/>
          <w:lang w:eastAsia="zh-CN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руководствуясь статьей 34 Устава города Шарыпово,</w:t>
      </w:r>
    </w:p>
    <w:p w:rsidR="00F82AC3" w:rsidRPr="00801C74" w:rsidRDefault="00F82AC3" w:rsidP="00F82AC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801C74">
        <w:rPr>
          <w:rFonts w:ascii="Arial" w:eastAsia="Times New Roman" w:hAnsi="Arial" w:cs="Arial"/>
          <w:sz w:val="24"/>
          <w:szCs w:val="24"/>
          <w:lang w:eastAsia="zh-CN"/>
        </w:rPr>
        <w:t>ПОСТАНОВЛЯЮ:</w:t>
      </w:r>
    </w:p>
    <w:p w:rsidR="00F82AC3" w:rsidRPr="00801C74" w:rsidRDefault="00F82AC3" w:rsidP="00F82AC3">
      <w:pPr>
        <w:numPr>
          <w:ilvl w:val="0"/>
          <w:numId w:val="5"/>
        </w:numPr>
        <w:tabs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Внести в постановление Администрации города Шарыпово от 14.10.2025 № 215 «Об утверждении муниципальной программы Шарыповского муниципального округа «Развитие малого и среднего предпринимательства» (далее – постановление) следующие изменения:</w:t>
      </w:r>
    </w:p>
    <w:p w:rsidR="00F82AC3" w:rsidRPr="00801C74" w:rsidRDefault="00F82AC3" w:rsidP="00F82AC3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1.1 приложение «Муниципальная программа Шарыповского муниципального округа «Развитие малого и среднего предпринимательства» к постановлению изложить в новой редакции согласно приложению к настоящему постановлению. </w:t>
      </w:r>
    </w:p>
    <w:p w:rsidR="00F82AC3" w:rsidRPr="00801C74" w:rsidRDefault="00F82AC3" w:rsidP="00F82AC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801C74">
        <w:rPr>
          <w:rFonts w:ascii="Arial" w:eastAsia="Times New Roman" w:hAnsi="Arial" w:cs="Arial"/>
          <w:sz w:val="24"/>
          <w:szCs w:val="24"/>
          <w:lang w:eastAsia="zh-CN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 w:rsidR="00F82AC3" w:rsidRPr="00801C74" w:rsidRDefault="00F82AC3" w:rsidP="00F82AC3">
      <w:pPr>
        <w:suppressAutoHyphens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801C74">
        <w:rPr>
          <w:rFonts w:ascii="Arial" w:eastAsia="Times New Roman" w:hAnsi="Arial" w:cs="Arial"/>
          <w:sz w:val="24"/>
          <w:szCs w:val="24"/>
          <w:lang w:eastAsia="zh-CN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2026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 w:rsidR="00F82AC3" w:rsidRDefault="00F82AC3" w:rsidP="00F82AC3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82AC3" w:rsidRPr="00801C74" w:rsidRDefault="00F82AC3" w:rsidP="00F82AC3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82AC3" w:rsidRPr="00801C74" w:rsidRDefault="00F82AC3" w:rsidP="00F82AC3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82AC3" w:rsidRPr="00801C74" w:rsidRDefault="00F82AC3" w:rsidP="00F82AC3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zh-CN"/>
        </w:rPr>
        <w:t>Глава Шарыповского</w:t>
      </w:r>
    </w:p>
    <w:p w:rsidR="00F82AC3" w:rsidRDefault="00F82AC3" w:rsidP="00F82AC3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zh-CN"/>
        </w:rPr>
        <w:t>муниципального округа</w:t>
      </w:r>
      <w:r w:rsidRPr="00801C74">
        <w:rPr>
          <w:rFonts w:ascii="Arial" w:eastAsia="Times New Roman" w:hAnsi="Arial" w:cs="Arial"/>
          <w:bCs/>
          <w:sz w:val="24"/>
          <w:szCs w:val="24"/>
          <w:lang w:eastAsia="zh-CN"/>
        </w:rPr>
        <w:tab/>
      </w:r>
      <w:r w:rsidRPr="00801C74">
        <w:rPr>
          <w:rFonts w:ascii="Arial" w:eastAsia="Times New Roman" w:hAnsi="Arial" w:cs="Arial"/>
          <w:bCs/>
          <w:sz w:val="24"/>
          <w:szCs w:val="24"/>
          <w:lang w:eastAsia="zh-CN"/>
        </w:rPr>
        <w:tab/>
      </w:r>
      <w:r w:rsidRPr="00801C74">
        <w:rPr>
          <w:rFonts w:ascii="Arial" w:eastAsia="Times New Roman" w:hAnsi="Arial" w:cs="Arial"/>
          <w:bCs/>
          <w:sz w:val="24"/>
          <w:szCs w:val="24"/>
          <w:lang w:eastAsia="zh-CN"/>
        </w:rPr>
        <w:tab/>
      </w:r>
      <w:r w:rsidRPr="00801C74">
        <w:rPr>
          <w:rFonts w:ascii="Arial" w:eastAsia="Times New Roman" w:hAnsi="Arial" w:cs="Arial"/>
          <w:bCs/>
          <w:sz w:val="24"/>
          <w:szCs w:val="24"/>
          <w:lang w:eastAsia="zh-CN"/>
        </w:rPr>
        <w:tab/>
      </w:r>
      <w:r w:rsidRPr="00801C74">
        <w:rPr>
          <w:rFonts w:ascii="Arial" w:eastAsia="Times New Roman" w:hAnsi="Arial" w:cs="Arial"/>
          <w:bCs/>
          <w:sz w:val="24"/>
          <w:szCs w:val="24"/>
          <w:lang w:eastAsia="zh-CN"/>
        </w:rPr>
        <w:tab/>
      </w:r>
      <w:r w:rsidRPr="00801C74">
        <w:rPr>
          <w:rFonts w:ascii="Arial" w:eastAsia="Times New Roman" w:hAnsi="Arial" w:cs="Arial"/>
          <w:bCs/>
          <w:sz w:val="24"/>
          <w:szCs w:val="24"/>
          <w:lang w:eastAsia="zh-CN"/>
        </w:rPr>
        <w:tab/>
      </w:r>
      <w:r w:rsidRPr="00801C74">
        <w:rPr>
          <w:rFonts w:ascii="Arial" w:eastAsia="Times New Roman" w:hAnsi="Arial" w:cs="Arial"/>
          <w:bCs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ab/>
        <w:t xml:space="preserve">  </w:t>
      </w:r>
      <w:r w:rsidRPr="00801C7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В.Г. Хохлов</w:t>
      </w:r>
    </w:p>
    <w:p w:rsidR="00F82AC3" w:rsidRDefault="00F82AC3" w:rsidP="00A96032">
      <w:pPr>
        <w:pStyle w:val="a6"/>
        <w:ind w:left="567"/>
        <w:jc w:val="both"/>
        <w:rPr>
          <w:sz w:val="28"/>
          <w:szCs w:val="28"/>
        </w:rPr>
      </w:pPr>
    </w:p>
    <w:p w:rsidR="00F82AC3" w:rsidRDefault="00F82AC3" w:rsidP="00A96032">
      <w:pPr>
        <w:pStyle w:val="a6"/>
        <w:ind w:left="567"/>
        <w:jc w:val="both"/>
        <w:rPr>
          <w:sz w:val="28"/>
          <w:szCs w:val="28"/>
        </w:rPr>
        <w:sectPr w:rsidR="00F82AC3" w:rsidSect="00A960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1C74" w:rsidRPr="00801C74" w:rsidRDefault="00801C74" w:rsidP="00801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left="5670" w:hanging="4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к постановлению 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left="5670" w:hanging="425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города Шарыпово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01C74" w:rsidRPr="00F514CF" w:rsidRDefault="00801C74" w:rsidP="00801C74">
      <w:pPr>
        <w:autoSpaceDE w:val="0"/>
        <w:autoSpaceDN w:val="0"/>
        <w:adjustRightInd w:val="0"/>
        <w:spacing w:after="0" w:line="240" w:lineRule="auto"/>
        <w:ind w:left="5670" w:hanging="425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F514C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514CF" w:rsidRPr="00F514CF">
        <w:rPr>
          <w:rFonts w:ascii="Arial" w:eastAsia="Times New Roman" w:hAnsi="Arial" w:cs="Arial"/>
          <w:sz w:val="24"/>
          <w:szCs w:val="24"/>
          <w:u w:val="single"/>
          <w:lang w:eastAsia="ru-RU"/>
        </w:rPr>
        <w:t>13.11.</w:t>
      </w:r>
      <w:r w:rsidRPr="00F514CF">
        <w:rPr>
          <w:rFonts w:ascii="Arial" w:eastAsia="Times New Roman" w:hAnsi="Arial" w:cs="Arial"/>
          <w:sz w:val="24"/>
          <w:szCs w:val="24"/>
          <w:u w:val="single"/>
          <w:lang w:eastAsia="ru-RU"/>
        </w:rPr>
        <w:t>2025</w:t>
      </w:r>
      <w:r w:rsidRPr="00F514C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514CF" w:rsidRPr="00F514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14CF" w:rsidRPr="00F514CF">
        <w:rPr>
          <w:rFonts w:ascii="Arial" w:eastAsia="Times New Roman" w:hAnsi="Arial" w:cs="Arial"/>
          <w:sz w:val="24"/>
          <w:szCs w:val="24"/>
          <w:u w:val="single"/>
          <w:lang w:eastAsia="ru-RU"/>
        </w:rPr>
        <w:t>251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Муниципальная программа Шарыповского муниципального округа</w:t>
      </w:r>
    </w:p>
    <w:p w:rsidR="00801C74" w:rsidRPr="00801C74" w:rsidRDefault="00801C74" w:rsidP="00801C74">
      <w:pPr>
        <w:spacing w:after="0" w:line="23" w:lineRule="atLeast"/>
        <w:jc w:val="center"/>
        <w:rPr>
          <w:rFonts w:ascii="Arial" w:eastAsia="Times New Roman" w:hAnsi="Arial" w:cs="Arial"/>
          <w:b/>
          <w:strike/>
          <w:color w:val="FF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r w:rsidRPr="00801C74">
        <w:rPr>
          <w:rFonts w:ascii="Arial" w:eastAsia="Calibri" w:hAnsi="Arial" w:cs="Arial"/>
          <w:b/>
          <w:sz w:val="24"/>
          <w:szCs w:val="24"/>
          <w:lang w:eastAsia="ru-RU"/>
        </w:rPr>
        <w:t>Развитие малого и среднего предпринимательства</w:t>
      </w:r>
      <w:r w:rsidRPr="00801C7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» </w:t>
      </w:r>
    </w:p>
    <w:p w:rsidR="00801C74" w:rsidRPr="00801C74" w:rsidRDefault="00801C74" w:rsidP="00801C74">
      <w:pPr>
        <w:spacing w:before="240" w:after="0" w:line="23" w:lineRule="atLeast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Паспорт муниципальной программы</w:t>
      </w:r>
    </w:p>
    <w:p w:rsidR="00801C74" w:rsidRPr="00801C74" w:rsidRDefault="00801C74" w:rsidP="00801C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GoBack"/>
      <w:bookmarkEnd w:id="1"/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801C74" w:rsidRPr="00801C74" w:rsidTr="00801C74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801C74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801C74" w:rsidRPr="00801C74" w:rsidTr="00801C74">
        <w:trPr>
          <w:trHeight w:val="11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реализации»;</w:t>
            </w:r>
          </w:p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 </w:t>
            </w:r>
          </w:p>
        </w:tc>
      </w:tr>
      <w:tr w:rsidR="00801C74" w:rsidRPr="00801C74" w:rsidTr="00801C74">
        <w:trPr>
          <w:trHeight w:val="11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Шарыповского муниципального округа </w:t>
            </w:r>
          </w:p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C74" w:rsidRPr="00801C74" w:rsidTr="00801C7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C74" w:rsidRPr="00801C74" w:rsidTr="00801C74">
        <w:trPr>
          <w:trHeight w:val="1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Подпрограмма:</w:t>
            </w:r>
          </w:p>
          <w:p w:rsidR="00801C74" w:rsidRPr="00801C74" w:rsidRDefault="00801C74" w:rsidP="00801C74">
            <w:pPr>
              <w:tabs>
                <w:tab w:val="left" w:pos="315"/>
                <w:tab w:val="left" w:pos="60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субъектов малого и среднего предпринимательства</w:t>
            </w:r>
          </w:p>
        </w:tc>
      </w:tr>
      <w:tr w:rsidR="00801C74" w:rsidRPr="00801C74" w:rsidTr="00801C74">
        <w:trPr>
          <w:trHeight w:val="11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устойчивого развития малого и среднего предпринимательства, направленного на улучшение социально-экономической ситуации в округе</w:t>
            </w:r>
          </w:p>
        </w:tc>
      </w:tr>
      <w:tr w:rsidR="00801C74" w:rsidRPr="00801C74" w:rsidTr="00801C74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доступности бизнес-образования, финансовых и информационно-консультационных ресурсов для субъектов малого и среднего предпринимательства</w:t>
            </w:r>
          </w:p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C74" w:rsidRPr="00801C74" w:rsidTr="00801C74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2026-2028 годы </w:t>
            </w:r>
          </w:p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разделения на этапы</w:t>
            </w:r>
          </w:p>
        </w:tc>
      </w:tr>
      <w:tr w:rsidR="00801C74" w:rsidRPr="00801C74" w:rsidTr="00801C74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целевых показателей </w:t>
            </w: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приведен в Приложение к Паспорту муниципальной программы</w:t>
            </w:r>
          </w:p>
        </w:tc>
      </w:tr>
      <w:tr w:rsidR="00801C74" w:rsidRPr="00801C74" w:rsidTr="00801C74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1 980,00 тыс. рублей, в том числе: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1 980,00 тыс. рублей; 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660,00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660,00 тыс. рублей; 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660,00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660,00 тыс. рублей; 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660,00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660,00 тыс. рублей; 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</w:t>
            </w:r>
            <w:r w:rsidRPr="00801C74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</w:tbl>
    <w:p w:rsidR="00801C74" w:rsidRPr="00801C74" w:rsidRDefault="00801C74" w:rsidP="00801C74">
      <w:pPr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/>
          <w:sz w:val="24"/>
          <w:szCs w:val="24"/>
          <w:lang w:eastAsia="ru-RU"/>
        </w:rPr>
        <w:t>2. Характеристика текущего состояния в сфере малого и среднего предпринимательства с указанием основных показателей социально-экономического развития Шарыповского муниципального округа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>Малые формы хозяйствования играют важную роль в социально-экономическом развитии Шарыповского муниципального округа (далее – округ). Развитие предпринимательства способствует повышению качества жизни населения.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Текущее состояние социально-экономического развития сферы малого и среднего предпринимательства характеризуется следующими основными показателями.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По состоянию на 01.01.2025 (с учетом индивидуальных предпринимателей) на территории округа зарегистрировано 1566 субъектов малого и среднего предпринимательства (город 1265 + округ 301). </w:t>
      </w:r>
      <w:bookmarkStart w:id="2" w:name="_Hlk203656790"/>
      <w:bookmarkStart w:id="3" w:name="_Hlk203656822"/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На начало периода 2025 </w:t>
      </w:r>
      <w:bookmarkEnd w:id="2"/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года </w:t>
      </w:r>
      <w:bookmarkEnd w:id="3"/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численность занятых в организациях, относящихся к субъектам малого и среднего предпринимательства, включая микропредприятия, составила 4999 человек </w:t>
      </w:r>
      <w:bookmarkStart w:id="4" w:name="_Hlk203399295"/>
      <w:r w:rsidRPr="00801C74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город 3691 + округ 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>1308</w:t>
      </w: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>)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bookmarkEnd w:id="4"/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>Оборот предприятий среднего бизнеса на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 начало периода 2025 года </w:t>
      </w: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составил      2 434, 7 млн. руб. (город 290,7 + округ 2 144,0), объем инвестиций – 379,4 млн. рублей 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>город 2,5+ 376,9 округ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801C74">
        <w:rPr>
          <w:rFonts w:ascii="Arial" w:eastAsia="Times New Roman" w:hAnsi="Arial" w:cs="Arial"/>
          <w:iCs/>
          <w:strike/>
          <w:sz w:val="24"/>
          <w:szCs w:val="24"/>
          <w:lang w:eastAsia="ru-RU"/>
        </w:rPr>
        <w:t>.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Шарыповский муниципальный округ представляет собой территорию с выгодным географическим положением, наличием минеральных природных ресурсов, сельскохозяйственных угодий, водных объектов, высокоразвитым сельским хозяйством и деятельностью крупных промышленных предприятий. В настоящее время на территории округа сложилась определенная инфраструктура поддержки предпринимательства: осуществляют деятельность некоммерческое партнерство «Защита прав предпринимателей», представительство регионального Центра содействия малому и среднему предпринимательству «Мой бизнес», </w:t>
      </w: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>работающее по принципу «одного окна»; определенную помощь предпринимателям в подготовке кадров оказывает КГБУ «Центр занятости населения г. Шарыпово».</w:t>
      </w:r>
    </w:p>
    <w:p w:rsidR="00801C74" w:rsidRPr="00801C74" w:rsidRDefault="00801C74" w:rsidP="00801C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1C74" w:rsidRPr="00801C74" w:rsidRDefault="00801C74" w:rsidP="00801C74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Описание приоритетов и целей, муниципальной политики в </w:t>
      </w:r>
      <w:bookmarkStart w:id="5" w:name="_Hlk204765065"/>
      <w:r w:rsidRPr="00801C74">
        <w:rPr>
          <w:rFonts w:ascii="Arial" w:eastAsia="Times New Roman" w:hAnsi="Arial" w:cs="Arial"/>
          <w:b/>
          <w:sz w:val="24"/>
          <w:szCs w:val="24"/>
          <w:lang w:eastAsia="ru-RU"/>
        </w:rPr>
        <w:t>сфере малого и среднего предпринимательства</w:t>
      </w:r>
      <w:bookmarkEnd w:id="5"/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Программа разработана на основании приоритетов государственной политики в сфере малого и среднего предпринимательства, содержащихся в следующих документах (далее - приоритеты):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года»; 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Стратегии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№ 1083-р; 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Национальном проекте «Эффективная и конкурентная экономика»;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Федеральном проекте</w:t>
      </w: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Малое и среднее предпринимательство и поддержка индивидуальной предпринимательской инициативы»; 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Ведомственном проекте Красноярского края «Развитие субъектов малого и среднего предпринимательства»;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highlight w:val="yellow"/>
          <w:lang w:eastAsia="ru-RU"/>
        </w:rPr>
      </w:pP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Государственной </w:t>
      </w:r>
      <w:hyperlink r:id="rId8" w:history="1">
        <w:r w:rsidRPr="00801C7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программе</w:t>
        </w:r>
      </w:hyperlink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6" w:name="_Hlk204767278"/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Красноярского края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6"/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промышленности, энергетики, малого и среднего предпринимательства и инновационной деятельности», </w:t>
      </w: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утвержденной Постановлением Правительства Красноярского края от 30.09.2013 № 505-п. </w:t>
      </w:r>
    </w:p>
    <w:p w:rsidR="00801C74" w:rsidRPr="00801C74" w:rsidRDefault="00801C74" w:rsidP="00801C7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01C74">
        <w:rPr>
          <w:rFonts w:ascii="Arial" w:hAnsi="Arial" w:cs="Arial"/>
          <w:sz w:val="24"/>
          <w:szCs w:val="24"/>
        </w:rPr>
        <w:t>Приоритетами муниципальной политики в сфере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 малого и среднего предпринимательства </w:t>
      </w:r>
      <w:r w:rsidRPr="00801C74">
        <w:rPr>
          <w:rFonts w:ascii="Arial" w:hAnsi="Arial" w:cs="Arial"/>
          <w:sz w:val="24"/>
          <w:szCs w:val="24"/>
        </w:rPr>
        <w:t>являются: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совершенствование условий для развития малого и среднего бизнеса на территории муниципального образования; 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и сохранение рабочих мест на предприятиях малого и среднего бизнеса.  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hAnsi="Arial" w:cs="Arial"/>
          <w:sz w:val="24"/>
          <w:szCs w:val="24"/>
        </w:rPr>
        <w:t xml:space="preserve">В соответствии с приоритетами целью </w:t>
      </w: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программы </w:t>
      </w:r>
      <w:r w:rsidRPr="00801C74">
        <w:rPr>
          <w:rFonts w:ascii="Arial" w:hAnsi="Arial" w:cs="Arial"/>
          <w:sz w:val="24"/>
          <w:szCs w:val="24"/>
        </w:rPr>
        <w:t>является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обеспечение устойчивого развития малого и среднего предпринимательства, направленного на улучшение социально-экономической ситуации в округе.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Достижение цели программы будет осуществляться путем решения следующей задачи: 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>- повышение доступности бизнес-образования, финансовых и информационно-консультационных ресурсов для субъектов малого и среднего предпринимательства.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>Меры,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предусмотренные </w:t>
      </w: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>национальным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региональными проектами в сфере развития малого и среднего предпринимательства и мероприятия, реализуемые в рамках программы, будут способствовать популяризации предпринимательства; вовлечению в сферу предпринимательства молодежи, женщин, пенсионеров, военнослужащих, уволенных в запас; развитию инфраструктуры информационной поддержки и расширению доступа к финансовой поддержке. 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1C74" w:rsidRPr="00801C74" w:rsidRDefault="00801C74" w:rsidP="00801C74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/>
          <w:sz w:val="24"/>
          <w:szCs w:val="24"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:rsidR="00801C74" w:rsidRPr="00801C74" w:rsidRDefault="00801C74" w:rsidP="00801C74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Совершенствования подходов к поддержке предпринимательской деятельности, 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>создание благоприятных условий для осуществления деятельности самозанятыми гражданами</w:t>
      </w: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реализация необходимого комплекса мер, </w:t>
      </w: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>учитывающих прямое воздействие на уровень предпринимательской активности, являются составными частями ведомственного проекта «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>Развитие субъектов малого и среднего предпринимательства</w:t>
      </w:r>
      <w:r w:rsidRPr="00801C74">
        <w:rPr>
          <w:rFonts w:ascii="Arial" w:eastAsia="Times New Roman" w:hAnsi="Arial" w:cs="Arial"/>
          <w:iCs/>
          <w:sz w:val="24"/>
          <w:szCs w:val="24"/>
          <w:lang w:eastAsia="ru-RU"/>
        </w:rPr>
        <w:t>».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 программы соответствует целям и приоритетам, обозначенным в </w:t>
      </w:r>
      <w:bookmarkStart w:id="7" w:name="_Hlk203661760"/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государственной </w:t>
      </w:r>
      <w:hyperlink r:id="rId9" w:history="1">
        <w:r w:rsidRPr="00801C7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программе</w:t>
        </w:r>
      </w:hyperlink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Красноярского края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промышленности, энергетики, малого и среднего предпринимательства и инновационной деятельности»,  </w:t>
      </w: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утвержденной Постановлением Правительства Красноярского края от 30.09.2013 № 505-п,</w:t>
      </w:r>
      <w:bookmarkEnd w:id="7"/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которая способствует 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>реализации национальной  цели  развития Российской Федерации на период до 2030 года и на перспективу до 2036 года «Устойчивая и динамичная экономика», определенной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C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к паспорту программы.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801C74" w:rsidRPr="00801C74" w:rsidRDefault="00801C74" w:rsidP="00801C7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/>
          <w:sz w:val="24"/>
          <w:szCs w:val="24"/>
          <w:lang w:eastAsia="ru-RU"/>
        </w:rPr>
        <w:t>5. Информация по подпрограммам, отдельным мероприятиям муниципальной программы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В составе муниципальной программы осуществляется реализация одной подпрограммы «Развитие субъектов малого и среднего предпринимательства». Реализация мероприятий подпрограммы призвана обеспечить достижение цели и решение программной задачи.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Подпрограмма «Развитие субъектов малого и среднего предпринимательства» обеспечивает преемственность решений органов государственной власти Красноярского края, предусматривающих предоставление финансовой, информационно-консультационной, методической и образовательной поддержки малого и среднего предпринимательства.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малого бизнеса является экономическим фундаментом муниципального образования и играет важную роль в решении экономических и социальных задач округа, так как способствует созданию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округа и наполняемость бюджета налоговыми поступлениями. </w:t>
      </w:r>
    </w:p>
    <w:p w:rsidR="00801C74" w:rsidRPr="00801C74" w:rsidRDefault="00801C74" w:rsidP="00801C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Помимо предоставления прямой финансовой поддержки субъектам малого и среднего предпринимательства оказывается имущественная, информационная, консультационная и методологическая поддержка.</w:t>
      </w:r>
    </w:p>
    <w:p w:rsidR="00801C74" w:rsidRPr="00801C74" w:rsidRDefault="00801C74" w:rsidP="00801C74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политики поддержки малого и среднего предпринимательства, основанной на программно-целевом подходе, с использованием механизмов и форм поддержки, положительно зарекомендовавших себя, позволит достичь поставленной цели подпрограммы - повышение доступности бизнес-образования, финансовых и информационно-консультационных ресурсов для субъектов малого и среднего предпринимательства.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Первоочередными задачами в достижении поставленной цели являются следующие: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оказание информационно-консультационной и финансовой поддержки субъектов малого и среднего предпринимательства и самозанятых граждан в части создания и развития производства в приоритетных отраслях экономики округа;  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и проведение общественных и деловых мероприятий;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стимулирование граждан к осуществлению предпринимательской деятельности. 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Поставленные задачи предлагается реализовать на принципах межведомственного взаимодействия органов местного самоуправления округа с общественным Советом предпринимателей и некоммерческим партнерством «Защита предпринимателей»; с участием представительства центра «Мой бизнес» автономной некоммерческой организацией «Красноярский краевой центр развития бизнеса и 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микрокредитная компания», а также непосредственно с субъектами малого и среднего предпринимательства и  самозанятыми гражданами. 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2027 - 2028 годов.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реализации мероприятий подпрограммы: 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- количество субъектов малого и среднего предпринимательства и физических лиц, применяющих специальный налоговый режим «Налог на профессиональный доход», получивших муниципальную поддержку в форме субсидий и грантов за период реализации подпрограммы – 9 ед. ежегодно;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- 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 за период реализации подпрограммы – 6 ед. ежегодно;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- количество сохраненных рабочих мест (включая индивидуальных предпринимателей) в секторе малого и среднего предпринимательства при реализации подпрограммы (ежегодно) – 20 ед. ежегодно;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- количество проведенных мероприятий – 2 ед. ежегодно;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- публикация в СМИ, в сети Интернет материалов, популяризирующих создание собственного дела, в том числе социального предпринимательства, примеров деятельности предпринимателей, успешных практиках предпринимательства – 14 ед. ежегодно.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Подпрограмма «Развитие субъектов малого и среднего предпринимательства» приведена в приложении № 1 к программе.</w:t>
      </w:r>
    </w:p>
    <w:p w:rsidR="00801C74" w:rsidRPr="00801C74" w:rsidRDefault="00801C74" w:rsidP="00801C74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801C74" w:rsidRPr="00801C74" w:rsidRDefault="00801C74" w:rsidP="00801C74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Arial" w:eastAsia="Arial" w:hAnsi="Arial" w:cs="Arial"/>
          <w:b/>
          <w:sz w:val="24"/>
          <w:szCs w:val="24"/>
          <w:lang w:eastAsia="ar-SA"/>
        </w:rPr>
      </w:pPr>
      <w:r w:rsidRPr="00801C74">
        <w:rPr>
          <w:rFonts w:ascii="Arial" w:eastAsia="Arial" w:hAnsi="Arial" w:cs="Arial"/>
          <w:b/>
          <w:sz w:val="24"/>
          <w:szCs w:val="24"/>
          <w:lang w:eastAsia="ar-SA"/>
        </w:rPr>
        <w:t>6. Информация об основных мерах правового регулирования в сфере</w:t>
      </w:r>
      <w:r w:rsidRPr="00801C74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801C74">
        <w:rPr>
          <w:rFonts w:ascii="Arial" w:eastAsia="Arial" w:hAnsi="Arial" w:cs="Arial"/>
          <w:b/>
          <w:sz w:val="24"/>
          <w:szCs w:val="24"/>
          <w:lang w:eastAsia="ar-SA"/>
        </w:rPr>
        <w:t>малого и среднего предпринимательства, направленных на достижение цели и (или) задач программы</w:t>
      </w:r>
    </w:p>
    <w:p w:rsidR="00801C74" w:rsidRPr="00801C74" w:rsidRDefault="00801C74" w:rsidP="00801C74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801C74" w:rsidRPr="00801C74" w:rsidRDefault="00801C74" w:rsidP="00801C7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801C74">
        <w:rPr>
          <w:rFonts w:ascii="Arial" w:eastAsia="Arial" w:hAnsi="Arial" w:cs="Arial"/>
          <w:sz w:val="24"/>
          <w:szCs w:val="24"/>
          <w:lang w:eastAsia="ar-SA"/>
        </w:rPr>
        <w:t xml:space="preserve">Меры правового регулирования в сфере малого и среднего предпринимательства   представлены в приложении № 2 к программе. </w:t>
      </w:r>
    </w:p>
    <w:p w:rsidR="00801C74" w:rsidRPr="00801C74" w:rsidRDefault="00801C74" w:rsidP="00801C7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801C74" w:rsidRPr="00801C74" w:rsidRDefault="00801C74" w:rsidP="00801C7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7. Информация по ресурсному обеспечению программы </w:t>
      </w:r>
    </w:p>
    <w:p w:rsidR="00801C74" w:rsidRPr="00801C74" w:rsidRDefault="00801C74" w:rsidP="00801C7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ресурсном обеспечении программы за счет средств   бюджета округа, в том числе средств, поступивших из бюджетов других уровней бюджетной системы, а также за счет внебюджетных средств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3 к программе. 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Информация об источниках финансирования подпрограмм, отдельных мероприятий программы (средства бюджета округа, в том числе средства, поступившие из бюджетов других уровней бюджетной системы и внебюджетных источников) представлена в приложении № 4 к программе.</w:t>
      </w:r>
    </w:p>
    <w:p w:rsidR="00801C74" w:rsidRDefault="00801C74" w:rsidP="00801C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801C74" w:rsidSect="00801C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"/>
        <w:gridCol w:w="4549"/>
        <w:gridCol w:w="1734"/>
        <w:gridCol w:w="1691"/>
        <w:gridCol w:w="1454"/>
        <w:gridCol w:w="1508"/>
        <w:gridCol w:w="1508"/>
        <w:gridCol w:w="1508"/>
      </w:tblGrid>
      <w:tr w:rsidR="00801C74" w:rsidRPr="00801C74" w:rsidTr="00801C74">
        <w:trPr>
          <w:trHeight w:val="1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C74" w:rsidRPr="00801C74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к Паспорту муниципальной программы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01C74" w:rsidRPr="00801C74" w:rsidTr="00801C74">
        <w:trPr>
          <w:trHeight w:val="114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целевых показателей муниципальной программы Шарыповского муниципального округа Красноярского края</w:t>
            </w: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801C74" w:rsidRPr="00801C74" w:rsidTr="00801C74">
        <w:trPr>
          <w:trHeight w:val="1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Цели, целевые показатели муниципальной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Годы, предшествующие реализации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801C74" w:rsidRPr="00801C74" w:rsidTr="00801C74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801C74" w:rsidRPr="00801C74" w:rsidTr="00801C7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801C74" w:rsidRPr="00801C74" w:rsidTr="00801C7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Обеспечение устойчивого развития малого и среднего предпринимательства, направленного на улучшение социально-экономической ситуации в округе</w:t>
            </w:r>
          </w:p>
        </w:tc>
      </w:tr>
      <w:tr w:rsidR="00801C74" w:rsidRPr="00801C74" w:rsidTr="00801C74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привлеченных внебюджетных инвестиций в секторе малого и среднего предпринимательства (ежегодно)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млн. руб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5,72</w:t>
            </w:r>
          </w:p>
        </w:tc>
      </w:tr>
      <w:tr w:rsidR="00801C74" w:rsidRPr="00801C74" w:rsidTr="00801C74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малого и среднего предпринимательства на 10 000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 на 10 000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801C74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326,06</w:t>
            </w:r>
          </w:p>
        </w:tc>
      </w:tr>
    </w:tbl>
    <w:p w:rsidR="00801C74" w:rsidRDefault="00801C74" w:rsidP="00801C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801C74" w:rsidSect="00801C7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01C74" w:rsidRPr="00801C74" w:rsidRDefault="00801C74" w:rsidP="00801C74">
      <w:pPr>
        <w:keepNext/>
        <w:keepLines/>
        <w:spacing w:before="240" w:after="0" w:line="240" w:lineRule="auto"/>
        <w:ind w:left="6379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801C74">
        <w:rPr>
          <w:rFonts w:ascii="Arial" w:eastAsia="Arial" w:hAnsi="Arial" w:cs="Arial"/>
          <w:sz w:val="24"/>
          <w:szCs w:val="24"/>
          <w:lang w:eastAsia="ar-SA"/>
        </w:rPr>
        <w:lastRenderedPageBreak/>
        <w:t xml:space="preserve">Приложение № </w:t>
      </w:r>
      <w:r w:rsidRPr="00801C74">
        <w:rPr>
          <w:rFonts w:ascii="Arial" w:eastAsia="Arial" w:hAnsi="Arial" w:cs="Arial"/>
          <w:sz w:val="24"/>
          <w:szCs w:val="24"/>
          <w:lang w:eastAsia="ar-SA"/>
        </w:rPr>
        <w:fldChar w:fldCharType="begin"/>
      </w:r>
      <w:r w:rsidRPr="00801C74">
        <w:rPr>
          <w:rFonts w:ascii="Arial" w:eastAsia="Arial" w:hAnsi="Arial" w:cs="Arial"/>
          <w:sz w:val="24"/>
          <w:szCs w:val="24"/>
          <w:lang w:eastAsia="ar-SA"/>
        </w:rPr>
        <w:instrText xml:space="preserve"> SEQ gp_pril \* MERGEFORMAT </w:instrText>
      </w:r>
      <w:r w:rsidRPr="00801C74">
        <w:rPr>
          <w:rFonts w:ascii="Arial" w:eastAsia="Arial" w:hAnsi="Arial" w:cs="Arial"/>
          <w:sz w:val="24"/>
          <w:szCs w:val="24"/>
          <w:lang w:eastAsia="ar-SA"/>
        </w:rPr>
        <w:fldChar w:fldCharType="separate"/>
      </w:r>
      <w:r w:rsidRPr="00801C74">
        <w:rPr>
          <w:rFonts w:ascii="Arial" w:eastAsia="Arial" w:hAnsi="Arial" w:cs="Arial"/>
          <w:noProof/>
          <w:sz w:val="24"/>
          <w:szCs w:val="24"/>
          <w:lang w:eastAsia="ar-SA"/>
        </w:rPr>
        <w:t>1</w:t>
      </w:r>
      <w:r w:rsidRPr="00801C74">
        <w:rPr>
          <w:rFonts w:ascii="Arial" w:eastAsia="Arial" w:hAnsi="Arial" w:cs="Arial"/>
          <w:sz w:val="24"/>
          <w:szCs w:val="24"/>
          <w:lang w:eastAsia="ar-SA"/>
        </w:rPr>
        <w:fldChar w:fldCharType="end"/>
      </w:r>
      <w:r w:rsidRPr="00801C74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801C74">
        <w:rPr>
          <w:rFonts w:ascii="Arial" w:eastAsiaTheme="majorEastAsia" w:hAnsi="Arial" w:cs="Arial"/>
          <w:sz w:val="24"/>
          <w:szCs w:val="24"/>
          <w:lang w:eastAsia="ru-RU"/>
        </w:rPr>
        <w:t>к муниципальной программе «Развитие малого и среднего предпринимательства»</w:t>
      </w:r>
    </w:p>
    <w:p w:rsidR="00801C74" w:rsidRPr="00801C74" w:rsidRDefault="00801C74" w:rsidP="00801C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1C74" w:rsidRPr="00801C74" w:rsidRDefault="00801C74" w:rsidP="00801C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ПОДПРОГРАММА </w:t>
      </w:r>
    </w:p>
    <w:p w:rsidR="00801C74" w:rsidRPr="00801C74" w:rsidRDefault="00801C74" w:rsidP="00801C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«Развитие субъектов малого и среднего предпринимательства»</w:t>
      </w:r>
    </w:p>
    <w:p w:rsidR="00801C74" w:rsidRPr="00801C74" w:rsidRDefault="00801C74" w:rsidP="00801C74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801C74" w:rsidRPr="00801C74" w:rsidRDefault="00801C74" w:rsidP="00801C74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801C74">
        <w:rPr>
          <w:rFonts w:ascii="Arial" w:eastAsia="Arial" w:hAnsi="Arial" w:cs="Arial"/>
          <w:color w:val="000000"/>
          <w:sz w:val="24"/>
          <w:szCs w:val="24"/>
          <w:lang w:eastAsia="ar-SA"/>
        </w:rPr>
        <w:t>Паспорт подпрограммы</w:t>
      </w: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6378"/>
      </w:tblGrid>
      <w:tr w:rsidR="00801C74" w:rsidRPr="00801C74" w:rsidTr="00801C74">
        <w:trPr>
          <w:trHeight w:val="555"/>
        </w:trPr>
        <w:tc>
          <w:tcPr>
            <w:tcW w:w="29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Наименование</w:t>
            </w: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ru-RU"/>
              </w:rPr>
              <w:t xml:space="preserve"> </w:t>
            </w: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3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субъектов малого и среднего предпринимательства»</w:t>
            </w:r>
          </w:p>
        </w:tc>
      </w:tr>
      <w:tr w:rsidR="00801C74" w:rsidRPr="00801C74" w:rsidTr="00801C74">
        <w:trPr>
          <w:trHeight w:val="1701"/>
        </w:trPr>
        <w:tc>
          <w:tcPr>
            <w:tcW w:w="29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3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малого и среднего предпринимательства»</w:t>
            </w:r>
          </w:p>
        </w:tc>
      </w:tr>
      <w:tr w:rsidR="00801C74" w:rsidRPr="00801C74" w:rsidTr="00801C74">
        <w:trPr>
          <w:trHeight w:val="428"/>
        </w:trPr>
        <w:tc>
          <w:tcPr>
            <w:tcW w:w="29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3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Шарыповского муниципального округа </w:t>
            </w:r>
          </w:p>
        </w:tc>
      </w:tr>
      <w:tr w:rsidR="00801C74" w:rsidRPr="00801C74" w:rsidTr="00801C74">
        <w:tc>
          <w:tcPr>
            <w:tcW w:w="29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3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</w:tr>
      <w:tr w:rsidR="00801C74" w:rsidRPr="00801C74" w:rsidTr="00801C74">
        <w:tc>
          <w:tcPr>
            <w:tcW w:w="29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Цель</w:t>
            </w: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ru-RU"/>
              </w:rPr>
              <w:t xml:space="preserve"> </w:t>
            </w: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3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доступности бизнес-образования, финансовых и информационно-консультационных ресурсов для субъектов малого и среднего предпринимательства</w:t>
            </w:r>
          </w:p>
        </w:tc>
      </w:tr>
      <w:tr w:rsidR="00801C74" w:rsidRPr="00801C74" w:rsidTr="00801C74">
        <w:tc>
          <w:tcPr>
            <w:tcW w:w="29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Задачи</w:t>
            </w: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ru-RU"/>
              </w:rPr>
              <w:t xml:space="preserve"> </w:t>
            </w: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3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widowControl w:val="0"/>
              <w:numPr>
                <w:ilvl w:val="0"/>
                <w:numId w:val="2"/>
              </w:numPr>
              <w:tabs>
                <w:tab w:val="left" w:pos="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информационно-консультационной и финансовой поддержки субъектам малого и среднего предпринимательства и самозанятым гражданам в части создания и развития производства в приоритетных отраслях экономики округа;</w:t>
            </w:r>
          </w:p>
          <w:p w:rsidR="00801C74" w:rsidRPr="00801C74" w:rsidRDefault="00801C74" w:rsidP="00801C74">
            <w:pPr>
              <w:widowControl w:val="0"/>
              <w:numPr>
                <w:ilvl w:val="0"/>
                <w:numId w:val="2"/>
              </w:numPr>
              <w:tabs>
                <w:tab w:val="left" w:pos="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общественных и деловых мероприятий;</w:t>
            </w:r>
          </w:p>
          <w:p w:rsidR="00801C74" w:rsidRPr="00801C74" w:rsidRDefault="00801C74" w:rsidP="00801C74">
            <w:pPr>
              <w:widowControl w:val="0"/>
              <w:numPr>
                <w:ilvl w:val="0"/>
                <w:numId w:val="2"/>
              </w:numPr>
              <w:tabs>
                <w:tab w:val="left" w:pos="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граждан к осуществлению предпринимательской деятельности.</w:t>
            </w:r>
          </w:p>
          <w:p w:rsidR="00801C74" w:rsidRPr="00801C74" w:rsidRDefault="00801C74" w:rsidP="00801C74">
            <w:pPr>
              <w:widowControl w:val="0"/>
              <w:tabs>
                <w:tab w:val="left" w:pos="418"/>
              </w:tabs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1C74" w:rsidRPr="00801C74" w:rsidTr="00801C74">
        <w:tc>
          <w:tcPr>
            <w:tcW w:w="29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3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widowControl w:val="0"/>
              <w:tabs>
                <w:tab w:val="left" w:pos="43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социально¬-экономическую эффективность реализации подпрограммы, приведены в приложении № 1 к подпрограмме.</w:t>
            </w:r>
          </w:p>
        </w:tc>
      </w:tr>
      <w:tr w:rsidR="00801C74" w:rsidRPr="00801C74" w:rsidTr="00801C74">
        <w:tc>
          <w:tcPr>
            <w:tcW w:w="29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Сроки</w:t>
            </w: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ru-RU"/>
              </w:rPr>
              <w:t xml:space="preserve"> </w:t>
            </w: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реализации</w:t>
            </w: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ru-RU"/>
              </w:rPr>
              <w:t xml:space="preserve"> </w:t>
            </w: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3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2026 - 2028 годы</w:t>
            </w:r>
          </w:p>
        </w:tc>
      </w:tr>
      <w:tr w:rsidR="00801C74" w:rsidRPr="00801C74" w:rsidTr="00801C74">
        <w:tc>
          <w:tcPr>
            <w:tcW w:w="29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37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1 980,00 тыс. рублей, в том числе: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1 980,00 тыс. рублей; 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660,00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660,00 тыс. рублей; 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660,00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660,00 тыс. рублей; 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660,00 тыс. рублей;</w:t>
            </w:r>
          </w:p>
          <w:p w:rsidR="00801C74" w:rsidRPr="00801C74" w:rsidRDefault="00801C74" w:rsidP="00801C7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округа – 660,00 тыс. рублей; </w:t>
            </w:r>
          </w:p>
          <w:p w:rsidR="00801C74" w:rsidRPr="00801C74" w:rsidRDefault="00801C74" w:rsidP="00801C74">
            <w:pPr>
              <w:widowControl w:val="0"/>
              <w:tabs>
                <w:tab w:val="left" w:pos="63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C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0,00 тыс. рублей.</w:t>
            </w:r>
          </w:p>
        </w:tc>
      </w:tr>
    </w:tbl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/>
          <w:sz w:val="24"/>
          <w:szCs w:val="24"/>
          <w:lang w:eastAsia="ru-RU"/>
        </w:rPr>
        <w:t>2. Мероприятия подпрограммы</w:t>
      </w:r>
    </w:p>
    <w:p w:rsidR="00801C74" w:rsidRPr="00801C74" w:rsidRDefault="00801C74" w:rsidP="00801C7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Перечень подпрограммных мероприятий представлен в приложении № 2 к подпрограмме.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</w:p>
    <w:p w:rsidR="00801C74" w:rsidRPr="00801C74" w:rsidRDefault="00801C74" w:rsidP="00801C7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/>
          <w:sz w:val="24"/>
          <w:szCs w:val="24"/>
          <w:lang w:eastAsia="ru-RU"/>
        </w:rPr>
        <w:t>3. Механизм реализации подпрограммы</w:t>
      </w:r>
    </w:p>
    <w:p w:rsidR="00801C74" w:rsidRPr="00801C74" w:rsidRDefault="00801C74" w:rsidP="00801C74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801C74" w:rsidRPr="00801C74" w:rsidRDefault="00801C74" w:rsidP="00801C74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>3.1. Реализацию подпрограммы осуществляет администрация Шарыповского муниципального округа. Комплекс мер, осуществляемый администрацией округа в рамках реализации организационных, экономических, правовых механизмов заключается в обеспечении проведения муниципальной политики в области развития малого и среднего предпринимательства на территории Шарыповского муниципального округа, в соответствии с действующим законодательством РФ.</w:t>
      </w:r>
    </w:p>
    <w:p w:rsidR="00801C74" w:rsidRPr="00801C74" w:rsidRDefault="00801C74" w:rsidP="00801C74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>Финансирование подпрограммы осуществляется за счет средств бюджета округа в соответствии с мероприятиями подпрограммы, согласно приложению № 2 к подпрограмме (далее - мероприятия подпрограммы).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>Средства бюджета округа (мероприятия 1.1-1.2) предусмотрены на долевое финансирование расходных обязательств  Шарыповского муниципального округа для участия в  краевом конкурсном отборе муниципальных программ поддержки и развития малого и среднего предпринимательства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реализации мероприятий </w:t>
      </w: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>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деятельности», утвержденной постановлением Правительства Красноярского края от 30.09.2013 № 505- п.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>Главным распорядителем бюджетных средств является администрация Шарыповского муниципального округа.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Расходование и учет бюджетных средств осуществляется в соответствии с порядком исполнения бюджета округа по расходам, установленным приказами 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>Финансового управления Администрации Шарыповского муниципального округа.</w:t>
      </w:r>
    </w:p>
    <w:p w:rsidR="00801C74" w:rsidRPr="00801C74" w:rsidRDefault="00801C74" w:rsidP="00801C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3.3. Реализация мероприятия подпрограммы 1.1 осуществляется в форме субсидий субъектам малого и среднего предпринимательства  на реализацию </w:t>
      </w:r>
      <w:r w:rsidRPr="00801C74">
        <w:rPr>
          <w:rFonts w:ascii="Arial" w:hAnsi="Arial" w:cs="Arial"/>
          <w:sz w:val="24"/>
          <w:szCs w:val="24"/>
        </w:rPr>
        <w:t xml:space="preserve">инвестиционных проектов, на реализацию проектов по созданию и (или) благоустройству объектов дорожного сервиса, </w:t>
      </w: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субъектам малого и среднего предпринимательства  и самозанятым на реализацию проектов в сфере развития предпринимательской деятельности </w:t>
      </w:r>
      <w:r w:rsidRPr="00801C74">
        <w:rPr>
          <w:rFonts w:ascii="Arial" w:hAnsi="Arial" w:cs="Arial"/>
          <w:sz w:val="24"/>
          <w:szCs w:val="24"/>
        </w:rPr>
        <w:t>пу</w:t>
      </w: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тем возмещения части затрат на </w:t>
      </w: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приобретение основных средств,</w:t>
      </w:r>
      <w:r w:rsidRPr="00801C74">
        <w:rPr>
          <w:rFonts w:ascii="Arial" w:hAnsi="Arial" w:cs="Arial"/>
          <w:sz w:val="24"/>
          <w:szCs w:val="24"/>
        </w:rPr>
        <w:t xml:space="preserve"> на строительство, реконструкцию (техническое перевооружение), капитальный, текущий ремонт объектов </w:t>
      </w: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>на основании заключенных соглашений о предоставлении субсидии.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Предоставление средств из бюджета округа получателям финансовой поддержки в форме субсидии (далее - получатели субсидии) осуществляется в соответствии с порядком и условиями предоставления, установленными постановлением администрации Шарыповского муниципального округа.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Реализация мероприятия подпрограммы 1.2 осуществляется в форме грантовой поддержки субъектам малого и среднего предпринимательства в целях финансового обеспечения расходов </w:t>
      </w:r>
      <w:r w:rsidRPr="00801C74">
        <w:rPr>
          <w:rFonts w:ascii="Arial" w:eastAsia="Times New Roman" w:hAnsi="Arial" w:cs="Arial"/>
          <w:sz w:val="24"/>
          <w:szCs w:val="24"/>
          <w:lang w:eastAsia="ru-RU"/>
        </w:rPr>
        <w:t>на начало ведения предпринимательской деятельности, развития социального предпринимательства в сферах инновационной деятельности, информационных технологий, креативных индустрий, обрабатывающих производств, индустрии гостеприимства, бытовых услуг, дополнительного образования детей и взрослых, спорта, сбора и переработки отходов, ремонта автотранспортных средств, строительных работ, сбора и заготовки дикорастущих материалов.</w:t>
      </w: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Кроме этого, с целью популяризации социального предпринимательства ассигнования по мероприятию предусмотрены по следующим направлениям: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и трансляция видеосюжетов (видеороликов) об успешных практиках социального предпринимательства;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(приобретение)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предпринимательства;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>проведение мероприятии, на которых демонстрируются и распространяются товары (услуги) социальных предприятий.</w:t>
      </w:r>
    </w:p>
    <w:p w:rsidR="00801C74" w:rsidRPr="00801C74" w:rsidRDefault="00801C74" w:rsidP="00801C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средств из бюджета округа получателям финансовой поддержки в форме гранта (далее - получатели гранта) осуществляется в соответствии с порядком и условиями предоставления, установленными постановлением администрации Шарыповского муниципального округа. </w:t>
      </w:r>
    </w:p>
    <w:p w:rsidR="00801C74" w:rsidRPr="00801C74" w:rsidRDefault="00801C74" w:rsidP="00801C74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3.4. Распределение средств по мероприятиям 1.1-1.2 (в части распределения средств грантовой поддержки) осуществляется Комиссией по предоставлению субсидий, грантов, грантов в форме субсидий субъектам малого и среднего предпринимательства муниципального округа (далее – Комиссия).</w:t>
      </w:r>
    </w:p>
    <w:p w:rsidR="00801C74" w:rsidRPr="00801C74" w:rsidRDefault="00801C74" w:rsidP="00801C74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осуществляет деятельность в соответствии с Положением, утвержденным Постановлением администрации Шарыповского муниципального округа. Состав комиссии утверждается Распоряжением администрации Шарыповского муниципального округа. </w:t>
      </w:r>
    </w:p>
    <w:p w:rsidR="00801C74" w:rsidRPr="00801C74" w:rsidRDefault="00801C74" w:rsidP="00801C74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Расчет субсидии осуществляет Комиссия на основании документов, представленных заявителем, посредством государственной интегрированной информационной системы управления общественными финансами «Электронный бюджет».</w:t>
      </w:r>
    </w:p>
    <w:p w:rsidR="00801C74" w:rsidRPr="00801C74" w:rsidRDefault="00801C74" w:rsidP="00801C74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sz w:val="24"/>
          <w:szCs w:val="24"/>
          <w:lang w:eastAsia="ru-RU"/>
        </w:rPr>
        <w:t>Предоставление субсидий, грантов получателям поддержки, производится в пределах средств, предусмотренных на эти цели Решением Шарыповского окружного Совета депутатов о бюджете на очередной финансовый год и плановый период, а также в пределах объема межбюджетных трансфертов из федерального и краевого бюджетов.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Cs/>
          <w:sz w:val="24"/>
          <w:szCs w:val="24"/>
          <w:lang w:eastAsia="ru-RU"/>
        </w:rPr>
        <w:t>3.5. Администрация Шарыповского муниципального округа несет ответственность за реализацию мероприятий подпрограммы, достижение конечных результатов, целевое и эффективное использование финансовых средств, выделенных на выполнение подпрограммы.</w:t>
      </w:r>
    </w:p>
    <w:p w:rsidR="00801C74" w:rsidRPr="00801C74" w:rsidRDefault="00801C74" w:rsidP="00801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01C74" w:rsidRPr="00801C74" w:rsidRDefault="00801C74" w:rsidP="00801C74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lastRenderedPageBreak/>
        <w:t>4. Управление подпрограммой и контроль за исполнением подпрограммы</w:t>
      </w:r>
    </w:p>
    <w:p w:rsidR="00801C74" w:rsidRPr="00801C74" w:rsidRDefault="00801C74" w:rsidP="00801C74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</w:p>
    <w:p w:rsidR="00801C74" w:rsidRPr="00801C74" w:rsidRDefault="00801C74" w:rsidP="00801C74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4.1. Текущее управление реализацией подпрограммы осуществляет администрация округа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:rsidR="00801C74" w:rsidRPr="00801C74" w:rsidRDefault="00801C74" w:rsidP="00801C74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:rsidR="00801C74" w:rsidRPr="00801C74" w:rsidRDefault="00801C74" w:rsidP="00801C74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:rsidR="00801C74" w:rsidRPr="00801C74" w:rsidRDefault="00801C74" w:rsidP="00801C74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подготовку отчетов о реализации мероприятий подпрограмм.</w:t>
      </w:r>
    </w:p>
    <w:p w:rsidR="00801C74" w:rsidRPr="00801C74" w:rsidRDefault="00801C74" w:rsidP="00801C74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</w:t>
      </w:r>
    </w:p>
    <w:p w:rsidR="00801C74" w:rsidRPr="00801C74" w:rsidRDefault="00801C74" w:rsidP="00801C74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на реализацию мероприятий подпрограммы осуществляется контролером-ревизором финансового органа.</w:t>
      </w:r>
    </w:p>
    <w:p w:rsidR="00801C74" w:rsidRPr="00801C74" w:rsidRDefault="00801C74" w:rsidP="00801C74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801C7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:rsidR="00801C74" w:rsidRDefault="00801C74" w:rsidP="00801C74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sz w:val="24"/>
          <w:szCs w:val="24"/>
          <w:lang w:eastAsia="ru-RU"/>
        </w:rPr>
        <w:sectPr w:rsidR="00801C74" w:rsidSect="00A960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6304"/>
        <w:gridCol w:w="1550"/>
        <w:gridCol w:w="2126"/>
        <w:gridCol w:w="942"/>
        <w:gridCol w:w="942"/>
        <w:gridCol w:w="942"/>
        <w:gridCol w:w="942"/>
      </w:tblGrid>
      <w:tr w:rsidR="00801C74" w:rsidRPr="00F82AC3" w:rsidTr="00F82AC3">
        <w:trPr>
          <w:trHeight w:val="10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RANGE!A1:H25"/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«Развитие субъектов малого и среднего предпринимательства»</w:t>
            </w:r>
          </w:p>
        </w:tc>
      </w:tr>
      <w:tr w:rsidR="00801C74" w:rsidRPr="00F82AC3" w:rsidTr="00F82AC3">
        <w:trPr>
          <w:trHeight w:val="48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C74" w:rsidRPr="00F82AC3" w:rsidTr="00F82AC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1C74" w:rsidRPr="00F82AC3" w:rsidTr="00F82AC3">
        <w:trPr>
          <w:trHeight w:val="16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Цель,показатели результативности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801C74" w:rsidRPr="00F82AC3" w:rsidTr="00F82AC3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801C74" w:rsidRPr="00F82AC3" w:rsidTr="00F82AC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801C74" w:rsidRPr="00F82AC3" w:rsidTr="00F82AC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Повышение доступности бизнес-образования, финансовых и информационно-консультационных ресурсов для субъектов малого и среднего предпринимательства</w:t>
            </w:r>
          </w:p>
        </w:tc>
      </w:tr>
      <w:tr w:rsidR="00801C74" w:rsidRPr="00F82AC3" w:rsidTr="00F82AC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1: Оказание информационно-консультационной и финансовой поддержки субъектам малого и среднего предпринимательства и самозанятым гражданам в части создания и развития производства в приоритетных отраслях экономики округа</w:t>
            </w:r>
          </w:p>
        </w:tc>
      </w:tr>
      <w:tr w:rsidR="00801C74" w:rsidRPr="00F82AC3" w:rsidTr="00F82AC3">
        <w:trPr>
          <w:trHeight w:val="14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малого и среднего предпринимательства и физических лиц, применяющих специальный налоговый режим «Налог на профессиональный доход», получивших муниципальную поддержку в форме субсидий и грантов за период реализации подпрограммы (ежегодно)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01C74" w:rsidRPr="00F82AC3" w:rsidTr="00F82AC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01C74" w:rsidRPr="00F82AC3" w:rsidTr="00F82AC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01C74" w:rsidRPr="00F82AC3" w:rsidTr="00F82AC3">
        <w:trPr>
          <w:trHeight w:val="10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 за период реализации подпрограммы (ежегодно)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01C74" w:rsidRPr="00F82AC3" w:rsidTr="00F82AC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801C74" w:rsidRPr="00F82AC3" w:rsidTr="00F82AC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801C74" w:rsidRPr="00F82AC3" w:rsidTr="00F82AC3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сохраненных рабочих мест (включая индивидуальных предпринимателей) в секторе малого и среднего предпринимательства при реализации подпрограммы (ежегодно)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801C74" w:rsidRPr="00F82AC3" w:rsidTr="00F82AC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801C74" w:rsidRPr="00F82AC3" w:rsidTr="00F82AC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801C74" w:rsidRPr="00F82AC3" w:rsidTr="00F82AC3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2: Организация и проведение общественных и деловых мероприятий</w:t>
            </w:r>
          </w:p>
        </w:tc>
      </w:tr>
      <w:tr w:rsidR="00801C74" w:rsidRPr="00F82AC3" w:rsidTr="00F82AC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801C74" w:rsidRPr="00F82AC3" w:rsidTr="00F82AC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01C74" w:rsidRPr="00F82AC3" w:rsidTr="00F82AC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01C74" w:rsidRPr="00F82AC3" w:rsidTr="00F82AC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3: Стимулирование граждан к осуществлению предпринимательской деятельности</w:t>
            </w:r>
          </w:p>
        </w:tc>
      </w:tr>
      <w:tr w:rsidR="00801C74" w:rsidRPr="00F82AC3" w:rsidTr="00F82AC3">
        <w:trPr>
          <w:trHeight w:val="10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в СМИ, в сети Интернет материалов, популяризирующих создание собственного дела,в том числе социального предпринимательства,  примеров деятельности предпринимателей, успешных практиках предпринимательства,  (ежегодно)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801C74" w:rsidRPr="00F82AC3" w:rsidTr="00F82AC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01C74" w:rsidRPr="00F82AC3" w:rsidTr="00F82AC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801C74" w:rsidRPr="00F82AC3" w:rsidRDefault="00801C74" w:rsidP="00801C74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sz w:val="24"/>
          <w:szCs w:val="24"/>
          <w:lang w:eastAsia="ru-RU"/>
        </w:rPr>
        <w:sectPr w:rsidR="00801C74" w:rsidRPr="00F82AC3" w:rsidSect="00801C7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3"/>
        <w:gridCol w:w="2526"/>
        <w:gridCol w:w="1858"/>
        <w:gridCol w:w="770"/>
        <w:gridCol w:w="731"/>
        <w:gridCol w:w="1432"/>
        <w:gridCol w:w="574"/>
        <w:gridCol w:w="872"/>
        <w:gridCol w:w="872"/>
        <w:gridCol w:w="872"/>
        <w:gridCol w:w="909"/>
        <w:gridCol w:w="2581"/>
      </w:tblGrid>
      <w:tr w:rsidR="00F82AC3" w:rsidRPr="00F82AC3" w:rsidTr="00F82AC3">
        <w:trPr>
          <w:trHeight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подпрограмме «Развитие субъектов малого и среднего предпринимательства» </w:t>
            </w:r>
          </w:p>
        </w:tc>
      </w:tr>
      <w:tr w:rsidR="00801C74" w:rsidRPr="00F82AC3" w:rsidTr="00F82AC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801C74" w:rsidRPr="00F82AC3" w:rsidTr="00F82AC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1C74" w:rsidRPr="00F82AC3" w:rsidTr="00F82AC3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годам реализации программы, тыс.рублей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01C74" w:rsidRPr="00F82AC3" w:rsidTr="00F82AC3">
        <w:trPr>
          <w:trHeight w:val="1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1C74" w:rsidRPr="00F82AC3" w:rsidTr="00F82AC3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 Повышение доступности бизнес-образования, финансовых и информационно-консультационных ресурсов для субъектов малого и среднего предпринимательства</w:t>
            </w:r>
          </w:p>
        </w:tc>
      </w:tr>
      <w:tr w:rsidR="00801C74" w:rsidRPr="00F82AC3" w:rsidTr="00F82AC3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1. Оказание информационно-консультационной и финансовой поддержки субъектам малого и среднего предпринимательства и самозанятым гражданам в части создания и развития производства в приоритетных отраслях экономики округа</w:t>
            </w:r>
          </w:p>
        </w:tc>
      </w:tr>
      <w:tr w:rsidR="00801C74" w:rsidRPr="00F82AC3" w:rsidTr="00F82AC3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субъектам малого и среднего предпринимательства на реализацию инвестиционных проектов в приоритетных отраслях</w:t>
            </w: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08100S6610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Ежегодно:                                                                                                                                                                                           поддержано 8 СМСП и самозанятых;</w:t>
            </w: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создано 6 рабочих места; </w:t>
            </w: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сохранено 19 рабочих мест; </w:t>
            </w: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объем привлеченных инвестиций не менее 5,5 млн. рублей </w:t>
            </w:r>
          </w:p>
        </w:tc>
      </w:tr>
      <w:tr w:rsidR="00801C74" w:rsidRPr="00F82AC3" w:rsidTr="00F82AC3">
        <w:trPr>
          <w:trHeight w:val="2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грантовой поддержки на начало ведения предпринимательской деятельности, развитие социального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08100S6680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Ежегодно:                                                    поддержано 1 СМСП, сохранено 1 раб. место, объем привлеченных инвестиций не менее – 0,22 млн. рублей                                                                                   Изготовление печатных материалов (буклетов) – 1000 ед.</w:t>
            </w: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Публикации в СМИ – 4 ед.</w:t>
            </w:r>
          </w:p>
        </w:tc>
      </w:tr>
      <w:tr w:rsidR="00801C74" w:rsidRPr="00F82AC3" w:rsidTr="00F82AC3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Ежегодно:                                              заключено 2 договора аренды муниципального имущества</w:t>
            </w:r>
          </w:p>
        </w:tc>
      </w:tr>
      <w:tr w:rsidR="00801C74" w:rsidRPr="00F82AC3" w:rsidTr="00F82AC3">
        <w:trPr>
          <w:trHeight w:val="31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информационно- консультационной поддержки субъектам малого и среднего предпринимательства округа и самозанятым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Оказано информационно-консультационных услуг СМСП и самозанятым не менее 50 ежегодно</w:t>
            </w:r>
          </w:p>
        </w:tc>
      </w:tr>
      <w:tr w:rsidR="00801C74" w:rsidRPr="00F82AC3" w:rsidTr="00F82AC3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2: Организация и проведение общественных и деловых мероприятий</w:t>
            </w:r>
          </w:p>
        </w:tc>
      </w:tr>
      <w:tr w:rsidR="00801C74" w:rsidRPr="00F82AC3" w:rsidTr="00F82AC3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общественных и деловых мероприятий   с привлечением предпринимательского сообщества, органов местного самоуправления округа, организаций инфраструктуры поддержки малого и среднего предпринимательства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проведение не менее 2  мероприятий</w:t>
            </w:r>
          </w:p>
        </w:tc>
      </w:tr>
      <w:tr w:rsidR="00801C74" w:rsidRPr="00F82AC3" w:rsidTr="00F82AC3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3: Стимулирование граждан к осуществлению предпринимательской деятельности</w:t>
            </w:r>
          </w:p>
        </w:tc>
      </w:tr>
      <w:tr w:rsidR="00801C74" w:rsidRPr="00F82AC3" w:rsidTr="00F82AC3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мер, направленных на формирование положительного образа предпринимателя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Размещено  в СМИ, в информационно-телекоммуникационной сети Интернет информационных сюжетов об успешных практиках предпринимательства (7 единиц ежегодно)                                </w:t>
            </w:r>
          </w:p>
        </w:tc>
      </w:tr>
      <w:tr w:rsidR="00801C74" w:rsidRPr="00F82AC3" w:rsidTr="00F82AC3">
        <w:trPr>
          <w:trHeight w:val="2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реализации мер государственной поддержки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Размещено  в СМИ, в информационно-телекоммуникационной сети Интернет информационных сюжетов (7 единиц ежегодно), направленных на формирование  благоприятного инвестиционного и предпринимательского климата, популяризацию роли предпринимательства.</w:t>
            </w:r>
          </w:p>
        </w:tc>
      </w:tr>
      <w:tr w:rsidR="00801C74" w:rsidRPr="00F82AC3" w:rsidTr="00F82AC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01C74" w:rsidRPr="00F82AC3" w:rsidRDefault="00801C74" w:rsidP="00801C74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sz w:val="24"/>
          <w:szCs w:val="24"/>
          <w:lang w:eastAsia="ru-RU"/>
        </w:rPr>
        <w:sectPr w:rsidR="00801C74" w:rsidRPr="00F82AC3" w:rsidSect="00801C7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"/>
        <w:gridCol w:w="2341"/>
        <w:gridCol w:w="6325"/>
        <w:gridCol w:w="2750"/>
        <w:gridCol w:w="2559"/>
      </w:tblGrid>
      <w:tr w:rsidR="00801C74" w:rsidRPr="00F82AC3" w:rsidTr="00F82AC3">
        <w:trPr>
          <w:trHeight w:val="1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муниципальной программе "Развитие  малого и среднего предпринимательства " </w:t>
            </w:r>
          </w:p>
        </w:tc>
      </w:tr>
      <w:tr w:rsidR="00801C74" w:rsidRPr="00F82AC3" w:rsidTr="00F82AC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1C74" w:rsidRPr="00F82AC3" w:rsidTr="00F82AC3">
        <w:trPr>
          <w:trHeight w:val="14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об основных мерах правового регулирования </w:t>
            </w: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  сфере малого и среднего предпринимательства, направленных на достижение цели и (или) задач муниципальной программы</w:t>
            </w:r>
          </w:p>
        </w:tc>
      </w:tr>
      <w:tr w:rsidR="00801C74" w:rsidRPr="00F82AC3" w:rsidTr="00F82AC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1C74" w:rsidRPr="00F82AC3" w:rsidTr="00F82AC3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нормативного 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срок принятия нормативного правового акта</w:t>
            </w:r>
          </w:p>
        </w:tc>
      </w:tr>
      <w:tr w:rsidR="00801C74" w:rsidRPr="00F82AC3" w:rsidTr="00F82AC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801C74" w:rsidRPr="00F82AC3" w:rsidTr="00F82AC3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муниципальной программы: Обеспечение устойчивого развития малого и среднего предпринимательства, направленного на улучшение социально-экономической ситуации в округе </w:t>
            </w:r>
          </w:p>
        </w:tc>
      </w:tr>
      <w:tr w:rsidR="00801C74" w:rsidRPr="00F82AC3" w:rsidTr="00F82AC3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муниципальной программы: Повышение доступности бизнес-образования, финансовых и информационно-консультационных ресурсов для субъектов малого и среднего предпринимательства</w:t>
            </w:r>
          </w:p>
        </w:tc>
      </w:tr>
      <w:tr w:rsidR="00801C74" w:rsidRPr="00F82AC3" w:rsidTr="00F82AC3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01C74" w:rsidRPr="00F82AC3" w:rsidTr="00F82AC3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предоставления субсидии субъектам малого и среднего предпринимательства в целях реализации инвестиционных проектов в приоритетных отраслях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НПА в 1 квартале 2026 года</w:t>
            </w:r>
          </w:p>
        </w:tc>
      </w:tr>
      <w:tr w:rsidR="00801C74" w:rsidRPr="00F82AC3" w:rsidTr="00F82AC3">
        <w:trPr>
          <w:trHeight w:val="15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предоставления субъектам малого и среднего предпринимательства грантовой поддержки на начало ведения предпринимательской деятельности, развития социального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НПА в 1 квартале 2026 года</w:t>
            </w:r>
          </w:p>
        </w:tc>
      </w:tr>
      <w:tr w:rsidR="00801C74" w:rsidRPr="00F82AC3" w:rsidTr="00F82AC3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Положения о комиссии по предоставлению субсидий субъектам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C74" w:rsidRPr="00F82AC3" w:rsidRDefault="00801C74" w:rsidP="00801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НПА в 1 квартале 2026 года</w:t>
            </w:r>
          </w:p>
        </w:tc>
      </w:tr>
    </w:tbl>
    <w:p w:rsidR="00F82AC3" w:rsidRPr="00F82AC3" w:rsidRDefault="00F82AC3" w:rsidP="00801C74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sz w:val="24"/>
          <w:szCs w:val="24"/>
          <w:lang w:eastAsia="ru-RU"/>
        </w:rPr>
        <w:sectPr w:rsidR="00F82AC3" w:rsidRPr="00F82AC3" w:rsidSect="00801C7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9"/>
        <w:gridCol w:w="2091"/>
        <w:gridCol w:w="2769"/>
        <w:gridCol w:w="2133"/>
        <w:gridCol w:w="839"/>
        <w:gridCol w:w="795"/>
        <w:gridCol w:w="729"/>
        <w:gridCol w:w="541"/>
        <w:gridCol w:w="959"/>
        <w:gridCol w:w="959"/>
        <w:gridCol w:w="959"/>
        <w:gridCol w:w="1177"/>
      </w:tblGrid>
      <w:tr w:rsidR="00F82AC3" w:rsidRPr="00F82AC3" w:rsidTr="00F82AC3">
        <w:trPr>
          <w:trHeight w:val="9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RANGE!A1:L11"/>
            <w:bookmarkEnd w:id="9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муниципальной программе "Развитие  малого и среднего предпринимательства " </w:t>
            </w:r>
          </w:p>
        </w:tc>
      </w:tr>
      <w:tr w:rsidR="00F82AC3" w:rsidRPr="00F82AC3" w:rsidTr="00F82AC3">
        <w:trPr>
          <w:trHeight w:val="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82AC3" w:rsidRPr="00F82AC3" w:rsidTr="00F82AC3">
        <w:trPr>
          <w:trHeight w:val="606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F82AC3" w:rsidRPr="00F82AC3" w:rsidTr="00F82AC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тыс.руб.</w:t>
            </w:r>
          </w:p>
        </w:tc>
      </w:tr>
      <w:tr w:rsidR="00F82AC3" w:rsidRPr="00F82AC3" w:rsidTr="00F82AC3">
        <w:trPr>
          <w:trHeight w:val="6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(далее- ГРБС)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F82AC3" w:rsidRPr="00F82AC3" w:rsidTr="00F82AC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82AC3" w:rsidRPr="00F82AC3" w:rsidTr="00F82AC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F82AC3" w:rsidRPr="00F82AC3" w:rsidTr="00F82AC3">
        <w:trPr>
          <w:trHeight w:val="9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1 980,00</w:t>
            </w:r>
          </w:p>
        </w:tc>
      </w:tr>
      <w:tr w:rsidR="00F82AC3" w:rsidRPr="00F82AC3" w:rsidTr="00F82AC3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1 980,00</w:t>
            </w:r>
          </w:p>
        </w:tc>
      </w:tr>
      <w:tr w:rsidR="00F82AC3" w:rsidRPr="00F82AC3" w:rsidTr="00F82AC3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Развитие субъектов малого и среднего предпринимательства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1 980,00</w:t>
            </w:r>
          </w:p>
        </w:tc>
      </w:tr>
      <w:tr w:rsidR="00F82AC3" w:rsidRPr="00F82AC3" w:rsidTr="00F82AC3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1 980,00</w:t>
            </w:r>
          </w:p>
        </w:tc>
      </w:tr>
    </w:tbl>
    <w:p w:rsidR="00801C74" w:rsidRPr="00F82AC3" w:rsidRDefault="00801C74" w:rsidP="00801C74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sz w:val="24"/>
          <w:szCs w:val="24"/>
          <w:lang w:eastAsia="ru-RU"/>
        </w:rPr>
      </w:pPr>
    </w:p>
    <w:p w:rsidR="00F82AC3" w:rsidRPr="00F82AC3" w:rsidRDefault="00F82AC3" w:rsidP="00801C74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  <w:sectPr w:rsidR="00F82AC3" w:rsidRPr="00F82AC3" w:rsidSect="00801C7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8"/>
        <w:gridCol w:w="2647"/>
        <w:gridCol w:w="3398"/>
        <w:gridCol w:w="3025"/>
        <w:gridCol w:w="1071"/>
        <w:gridCol w:w="1071"/>
        <w:gridCol w:w="1071"/>
        <w:gridCol w:w="1629"/>
      </w:tblGrid>
      <w:tr w:rsidR="00F82AC3" w:rsidRPr="00F82AC3" w:rsidTr="00F82AC3">
        <w:trPr>
          <w:trHeight w:val="1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RANGE!A1:H19"/>
            <w:bookmarkEnd w:id="1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4</w:t>
            </w: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муниципальной программе "Развитие малого и среднего предпринимательства " </w:t>
            </w:r>
          </w:p>
        </w:tc>
      </w:tr>
      <w:tr w:rsidR="00F82AC3" w:rsidRPr="00F82AC3" w:rsidTr="00F82AC3">
        <w:trPr>
          <w:trHeight w:val="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82AC3" w:rsidRPr="00F82AC3" w:rsidTr="00F82AC3">
        <w:trPr>
          <w:trHeight w:val="636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F82AC3" w:rsidRPr="00F82AC3" w:rsidTr="00F82AC3">
        <w:trPr>
          <w:trHeight w:val="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</w:tr>
      <w:tr w:rsidR="00F82AC3" w:rsidRPr="00F82AC3" w:rsidTr="00F82AC3">
        <w:trPr>
          <w:trHeight w:val="7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F82AC3" w:rsidRPr="00F82AC3" w:rsidTr="00F82AC3">
        <w:trPr>
          <w:trHeight w:val="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82AC3" w:rsidRPr="00F82AC3" w:rsidTr="00F82AC3">
        <w:trPr>
          <w:trHeight w:val="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F82AC3" w:rsidRPr="00F82AC3" w:rsidTr="00F82AC3">
        <w:trPr>
          <w:trHeight w:val="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 малого и среднего предпринимательства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1 980,00</w:t>
            </w:r>
          </w:p>
        </w:tc>
      </w:tr>
      <w:tr w:rsidR="00F82AC3" w:rsidRPr="00F82AC3" w:rsidTr="00F82AC3">
        <w:trPr>
          <w:trHeight w:val="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2AC3" w:rsidRPr="00F82AC3" w:rsidTr="00F82AC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1 980,00</w:t>
            </w:r>
          </w:p>
        </w:tc>
      </w:tr>
      <w:tr w:rsidR="00F82AC3" w:rsidRPr="00F82AC3" w:rsidTr="00F82AC3">
        <w:trPr>
          <w:trHeight w:val="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82AC3" w:rsidRPr="00F82AC3" w:rsidTr="00F82AC3">
        <w:trPr>
          <w:trHeight w:val="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82AC3" w:rsidRPr="00F82AC3" w:rsidTr="00F82AC3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82AC3" w:rsidRPr="00F82AC3" w:rsidTr="00F82AC3">
        <w:trPr>
          <w:trHeight w:val="18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субъектов малого и среднего предпринимательства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1 980,00</w:t>
            </w:r>
          </w:p>
        </w:tc>
      </w:tr>
      <w:tr w:rsidR="00F82AC3" w:rsidRPr="00F82AC3" w:rsidTr="00F82AC3">
        <w:trPr>
          <w:trHeight w:val="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2AC3" w:rsidRPr="00F82AC3" w:rsidTr="00F82AC3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1 980,00</w:t>
            </w:r>
          </w:p>
        </w:tc>
      </w:tr>
      <w:tr w:rsidR="00F82AC3" w:rsidRPr="00F82AC3" w:rsidTr="00F82AC3">
        <w:trPr>
          <w:trHeight w:val="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82AC3" w:rsidRPr="00F82AC3" w:rsidTr="00F82AC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82AC3" w:rsidRPr="00F82AC3" w:rsidTr="00F82AC3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C3" w:rsidRPr="00F82AC3" w:rsidRDefault="00F82AC3" w:rsidP="00F82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2A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F82AC3" w:rsidRDefault="00F82AC3" w:rsidP="00801C74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  <w:sectPr w:rsidR="00F82AC3" w:rsidSect="00801C7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01C74" w:rsidRPr="00F82AC3" w:rsidRDefault="00801C74" w:rsidP="00801C74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801C74" w:rsidRPr="00801C74" w:rsidRDefault="00801C74" w:rsidP="00801C74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96032" w:rsidRPr="00801C74" w:rsidRDefault="00A96032" w:rsidP="003515EC">
      <w:pPr>
        <w:pStyle w:val="a6"/>
        <w:ind w:left="0" w:firstLine="567"/>
        <w:jc w:val="both"/>
        <w:rPr>
          <w:rFonts w:ascii="Arial" w:hAnsi="Arial" w:cs="Arial"/>
        </w:rPr>
      </w:pPr>
    </w:p>
    <w:sectPr w:rsidR="00A96032" w:rsidRPr="00801C74" w:rsidSect="00F8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4B9" w:rsidRDefault="00EE64B9">
      <w:pPr>
        <w:spacing w:after="0" w:line="240" w:lineRule="auto"/>
      </w:pPr>
      <w:r>
        <w:separator/>
      </w:r>
    </w:p>
  </w:endnote>
  <w:endnote w:type="continuationSeparator" w:id="0">
    <w:p w:rsidR="00EE64B9" w:rsidRDefault="00EE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4B9" w:rsidRDefault="00EE64B9">
      <w:pPr>
        <w:spacing w:after="0" w:line="240" w:lineRule="auto"/>
      </w:pPr>
      <w:r>
        <w:separator/>
      </w:r>
    </w:p>
  </w:footnote>
  <w:footnote w:type="continuationSeparator" w:id="0">
    <w:p w:rsidR="00EE64B9" w:rsidRDefault="00EE6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35A19BC"/>
    <w:lvl w:ilvl="0" w:tplc="816EF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8AF862" w:tentative="1">
      <w:start w:val="1"/>
      <w:numFmt w:val="lowerLetter"/>
      <w:lvlText w:val="%2."/>
      <w:lvlJc w:val="left"/>
      <w:pPr>
        <w:ind w:left="1440" w:hanging="360"/>
      </w:pPr>
    </w:lvl>
    <w:lvl w:ilvl="2" w:tplc="64CC5524" w:tentative="1">
      <w:start w:val="1"/>
      <w:numFmt w:val="lowerRoman"/>
      <w:lvlText w:val="%3."/>
      <w:lvlJc w:val="right"/>
      <w:pPr>
        <w:ind w:left="2160" w:hanging="180"/>
      </w:pPr>
    </w:lvl>
    <w:lvl w:ilvl="3" w:tplc="DA0A41C2" w:tentative="1">
      <w:start w:val="1"/>
      <w:numFmt w:val="decimal"/>
      <w:lvlText w:val="%4."/>
      <w:lvlJc w:val="left"/>
      <w:pPr>
        <w:ind w:left="2880" w:hanging="360"/>
      </w:pPr>
    </w:lvl>
    <w:lvl w:ilvl="4" w:tplc="3A58B660" w:tentative="1">
      <w:start w:val="1"/>
      <w:numFmt w:val="lowerLetter"/>
      <w:lvlText w:val="%5."/>
      <w:lvlJc w:val="left"/>
      <w:pPr>
        <w:ind w:left="3600" w:hanging="360"/>
      </w:pPr>
    </w:lvl>
    <w:lvl w:ilvl="5" w:tplc="234EAFB6" w:tentative="1">
      <w:start w:val="1"/>
      <w:numFmt w:val="lowerRoman"/>
      <w:lvlText w:val="%6."/>
      <w:lvlJc w:val="right"/>
      <w:pPr>
        <w:ind w:left="4320" w:hanging="180"/>
      </w:pPr>
    </w:lvl>
    <w:lvl w:ilvl="6" w:tplc="862CEBFE" w:tentative="1">
      <w:start w:val="1"/>
      <w:numFmt w:val="decimal"/>
      <w:lvlText w:val="%7."/>
      <w:lvlJc w:val="left"/>
      <w:pPr>
        <w:ind w:left="5040" w:hanging="360"/>
      </w:pPr>
    </w:lvl>
    <w:lvl w:ilvl="7" w:tplc="32960CCA" w:tentative="1">
      <w:start w:val="1"/>
      <w:numFmt w:val="lowerLetter"/>
      <w:lvlText w:val="%8."/>
      <w:lvlJc w:val="left"/>
      <w:pPr>
        <w:ind w:left="5760" w:hanging="360"/>
      </w:pPr>
    </w:lvl>
    <w:lvl w:ilvl="8" w:tplc="06F0A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B33CB"/>
    <w:multiLevelType w:val="hybridMultilevel"/>
    <w:tmpl w:val="623880CA"/>
    <w:lvl w:ilvl="0" w:tplc="335CB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2A0CA5"/>
    <w:multiLevelType w:val="multilevel"/>
    <w:tmpl w:val="A95CB6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3D813607"/>
    <w:multiLevelType w:val="multilevel"/>
    <w:tmpl w:val="3D8136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53631"/>
    <w:multiLevelType w:val="multilevel"/>
    <w:tmpl w:val="9C90EEB2"/>
    <w:lvl w:ilvl="0">
      <w:start w:val="1"/>
      <w:numFmt w:val="decimal"/>
      <w:lvlText w:val="%1."/>
      <w:lvlJc w:val="left"/>
      <w:pPr>
        <w:ind w:left="5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00B050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E6"/>
    <w:rsid w:val="00227516"/>
    <w:rsid w:val="003515EC"/>
    <w:rsid w:val="00646558"/>
    <w:rsid w:val="0079736A"/>
    <w:rsid w:val="00801C74"/>
    <w:rsid w:val="00A031E6"/>
    <w:rsid w:val="00A04565"/>
    <w:rsid w:val="00A96032"/>
    <w:rsid w:val="00CF0A30"/>
    <w:rsid w:val="00EE64B9"/>
    <w:rsid w:val="00F514CF"/>
    <w:rsid w:val="00F8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BF53-2A35-4524-A89F-927CF784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0A30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0A30"/>
    <w:pPr>
      <w:keepNext/>
      <w:keepLines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A3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CF0A30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0A30"/>
    <w:rPr>
      <w:rFonts w:ascii="Times New Roman" w:eastAsiaTheme="majorEastAsia" w:hAnsi="Times New Roman" w:cstheme="majorBidi"/>
      <w:sz w:val="28"/>
      <w:szCs w:val="26"/>
      <w:lang w:eastAsia="ru-RU"/>
    </w:rPr>
  </w:style>
  <w:style w:type="paragraph" w:customStyle="1" w:styleId="ConsPlusCell">
    <w:name w:val="ConsPlusCell"/>
    <w:uiPriority w:val="99"/>
    <w:rsid w:val="00CF0A3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semiHidden/>
    <w:rsid w:val="00CF0A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F0A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F0A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0A30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99"/>
    <w:qFormat/>
    <w:rsid w:val="00CF0A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CF0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2">
    <w:name w:val="Основной текст + Интервал 0 pt2"/>
    <w:uiPriority w:val="99"/>
    <w:rsid w:val="00CF0A30"/>
    <w:rPr>
      <w:rFonts w:ascii="Times New Roman" w:hAnsi="Times New Roman" w:cs="Times New Roman"/>
      <w:spacing w:val="3"/>
      <w:u w:val="none"/>
    </w:rPr>
  </w:style>
  <w:style w:type="paragraph" w:styleId="a8">
    <w:name w:val="header"/>
    <w:basedOn w:val="a"/>
    <w:link w:val="a9"/>
    <w:uiPriority w:val="99"/>
    <w:rsid w:val="00CF0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F0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CF0A30"/>
  </w:style>
  <w:style w:type="paragraph" w:styleId="ab">
    <w:name w:val="footer"/>
    <w:basedOn w:val="a"/>
    <w:link w:val="ac"/>
    <w:uiPriority w:val="99"/>
    <w:unhideWhenUsed/>
    <w:rsid w:val="00F8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616&amp;dst=10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616&amp;dst=1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22</Pages>
  <Words>5139</Words>
  <Characters>29297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4</cp:revision>
  <dcterms:created xsi:type="dcterms:W3CDTF">2025-10-15T07:12:00Z</dcterms:created>
  <dcterms:modified xsi:type="dcterms:W3CDTF">2025-11-13T07:36:00Z</dcterms:modified>
</cp:coreProperties>
</file>