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0" w:type="dxa"/>
        <w:tblLook w:val="04A0" w:firstRow="1" w:lastRow="0" w:firstColumn="1" w:lastColumn="0" w:noHBand="0" w:noVBand="1"/>
      </w:tblPr>
      <w:tblGrid>
        <w:gridCol w:w="9639"/>
      </w:tblGrid>
      <w:tr w:rsidR="0029751C" w:rsidRPr="0061047B" w14:paraId="568371FC" w14:textId="77777777" w:rsidTr="0029751C">
        <w:trPr>
          <w:trHeight w:val="1984"/>
        </w:trPr>
        <w:tc>
          <w:tcPr>
            <w:tcW w:w="9639" w:type="dxa"/>
          </w:tcPr>
          <w:p w14:paraId="37C02BBE" w14:textId="1F5CB303" w:rsidR="0029751C" w:rsidRPr="0061047B" w:rsidRDefault="00AB5C1F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  <w:bookmarkStart w:id="0" w:name="_Hlk115171399"/>
            <w:r w:rsidRPr="006104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7A116D" wp14:editId="24EC7BF9">
                  <wp:extent cx="514350" cy="752475"/>
                  <wp:effectExtent l="0" t="0" r="0" b="0"/>
                  <wp:docPr id="1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AF3BC" w14:textId="77777777" w:rsidR="0029751C" w:rsidRPr="0061047B" w:rsidRDefault="0029751C">
            <w:pPr>
              <w:spacing w:line="276" w:lineRule="auto"/>
              <w:jc w:val="center"/>
              <w:rPr>
                <w:rFonts w:ascii="Arial" w:hAnsi="Arial" w:cs="Arial"/>
                <w:b/>
                <w:noProof/>
              </w:rPr>
            </w:pPr>
          </w:p>
          <w:p w14:paraId="564559B9" w14:textId="77777777" w:rsidR="0029751C" w:rsidRPr="0061047B" w:rsidRDefault="0029751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b/>
              </w:rPr>
              <w:t>АДМИНИСТРАЦИЯ ГОРОДА ШАРЫПОВО КРАСНОЯРСКОГО КРАЯ</w:t>
            </w:r>
          </w:p>
          <w:p w14:paraId="3D8FF3A9" w14:textId="77777777" w:rsidR="0029751C" w:rsidRPr="0061047B" w:rsidRDefault="0029751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B8B75A" w14:textId="77777777" w:rsidR="0029751C" w:rsidRPr="0061047B" w:rsidRDefault="0029751C" w:rsidP="0029751C">
      <w:pPr>
        <w:jc w:val="center"/>
        <w:rPr>
          <w:rFonts w:ascii="Arial" w:hAnsi="Arial" w:cs="Arial"/>
          <w:b/>
        </w:rPr>
      </w:pPr>
      <w:r w:rsidRPr="0061047B">
        <w:rPr>
          <w:rFonts w:ascii="Arial" w:hAnsi="Arial" w:cs="Arial"/>
          <w:b/>
        </w:rPr>
        <w:t>ПОСТАНОВЛЕНИЕ</w:t>
      </w:r>
    </w:p>
    <w:tbl>
      <w:tblPr>
        <w:tblW w:w="0" w:type="auto"/>
        <w:tblInd w:w="0" w:type="dxa"/>
        <w:tblLook w:val="01E0" w:firstRow="1" w:lastRow="1" w:firstColumn="1" w:lastColumn="1" w:noHBand="0" w:noVBand="0"/>
      </w:tblPr>
      <w:tblGrid>
        <w:gridCol w:w="3118"/>
        <w:gridCol w:w="3118"/>
        <w:gridCol w:w="3118"/>
      </w:tblGrid>
      <w:tr w:rsidR="0029751C" w:rsidRPr="0061047B" w14:paraId="3F36C96F" w14:textId="77777777" w:rsidTr="0029751C">
        <w:tc>
          <w:tcPr>
            <w:tcW w:w="3190" w:type="dxa"/>
          </w:tcPr>
          <w:p w14:paraId="485EB343" w14:textId="77777777" w:rsidR="0029751C" w:rsidRPr="0061047B" w:rsidRDefault="0029751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190" w:type="dxa"/>
          </w:tcPr>
          <w:p w14:paraId="740FFAB0" w14:textId="77777777" w:rsidR="0029751C" w:rsidRPr="0061047B" w:rsidRDefault="0029751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90" w:type="dxa"/>
            <w:hideMark/>
          </w:tcPr>
          <w:p w14:paraId="24111A9D" w14:textId="77777777" w:rsidR="0029751C" w:rsidRPr="0061047B" w:rsidRDefault="0029751C" w:rsidP="00A649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                    </w:t>
            </w:r>
          </w:p>
        </w:tc>
      </w:tr>
    </w:tbl>
    <w:bookmarkEnd w:id="0"/>
    <w:p w14:paraId="33DA7D58" w14:textId="77777777" w:rsidR="00E13A50" w:rsidRPr="0061047B" w:rsidRDefault="00A64906" w:rsidP="0029751C">
      <w:pPr>
        <w:rPr>
          <w:rFonts w:ascii="Arial" w:hAnsi="Arial" w:cs="Arial"/>
          <w:b/>
        </w:rPr>
      </w:pPr>
      <w:r w:rsidRPr="0061047B">
        <w:rPr>
          <w:rFonts w:ascii="Arial" w:hAnsi="Arial" w:cs="Arial"/>
          <w:b/>
        </w:rPr>
        <w:t>14.10.2025</w:t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</w:r>
      <w:r w:rsidRPr="0061047B">
        <w:rPr>
          <w:rFonts w:ascii="Arial" w:hAnsi="Arial" w:cs="Arial"/>
          <w:b/>
        </w:rPr>
        <w:tab/>
        <w:t>№214</w:t>
      </w:r>
    </w:p>
    <w:p w14:paraId="60076086" w14:textId="77777777" w:rsidR="00A64906" w:rsidRPr="0061047B" w:rsidRDefault="00A64906" w:rsidP="0029751C">
      <w:pPr>
        <w:rPr>
          <w:rFonts w:ascii="Arial" w:hAnsi="Arial" w:cs="Arial"/>
          <w:b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751"/>
        <w:gridCol w:w="3819"/>
      </w:tblGrid>
      <w:tr w:rsidR="00E13A50" w:rsidRPr="0061047B" w14:paraId="5DAD0CA8" w14:textId="77777777">
        <w:tc>
          <w:tcPr>
            <w:tcW w:w="5751" w:type="dxa"/>
          </w:tcPr>
          <w:p w14:paraId="160EE06E" w14:textId="77777777" w:rsidR="00E13A50" w:rsidRPr="0061047B" w:rsidRDefault="00E13A50">
            <w:pPr>
              <w:widowControl w:val="0"/>
              <w:autoSpaceDE w:val="0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Об  утверждении муниципальной программы</w:t>
            </w:r>
            <w:r w:rsidR="000C45B7" w:rsidRPr="0061047B">
              <w:rPr>
                <w:rFonts w:ascii="Arial" w:hAnsi="Arial" w:cs="Arial"/>
              </w:rPr>
              <w:t xml:space="preserve"> Шарыповского муниципального округа</w:t>
            </w:r>
          </w:p>
          <w:p w14:paraId="53C49714" w14:textId="77777777" w:rsidR="00E13A50" w:rsidRPr="0061047B" w:rsidRDefault="00E13A50" w:rsidP="000C45B7">
            <w:pPr>
              <w:widowControl w:val="0"/>
              <w:autoSpaceDE w:val="0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«Ра</w:t>
            </w:r>
            <w:r w:rsidR="000C45B7" w:rsidRPr="0061047B">
              <w:rPr>
                <w:rFonts w:ascii="Arial" w:hAnsi="Arial" w:cs="Arial"/>
              </w:rPr>
              <w:t xml:space="preserve">звитие сельского хозяйства»    </w:t>
            </w:r>
          </w:p>
        </w:tc>
        <w:tc>
          <w:tcPr>
            <w:tcW w:w="3819" w:type="dxa"/>
          </w:tcPr>
          <w:p w14:paraId="37E4C02B" w14:textId="77777777" w:rsidR="00E13A50" w:rsidRPr="0061047B" w:rsidRDefault="00E13A5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52CB7D78" w14:textId="77777777" w:rsidR="00E13A50" w:rsidRPr="0061047B" w:rsidRDefault="00E13A50">
      <w:pPr>
        <w:autoSpaceDE w:val="0"/>
        <w:ind w:firstLine="540"/>
        <w:jc w:val="both"/>
        <w:rPr>
          <w:rFonts w:ascii="Arial" w:hAnsi="Arial" w:cs="Arial"/>
        </w:rPr>
      </w:pPr>
    </w:p>
    <w:p w14:paraId="639948C5" w14:textId="77777777" w:rsidR="00E13A50" w:rsidRPr="0061047B" w:rsidRDefault="00E13A50">
      <w:pPr>
        <w:autoSpaceDE w:val="0"/>
        <w:ind w:firstLine="540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0C45B7" w:rsidRPr="0061047B">
        <w:rPr>
          <w:rFonts w:ascii="Arial" w:hAnsi="Arial" w:cs="Arial"/>
        </w:rPr>
        <w:t xml:space="preserve"> 09.07.2025</w:t>
      </w:r>
      <w:r w:rsidRPr="0061047B">
        <w:rPr>
          <w:rFonts w:ascii="Arial" w:hAnsi="Arial" w:cs="Arial"/>
        </w:rPr>
        <w:t xml:space="preserve"> № 1</w:t>
      </w:r>
      <w:r w:rsidR="000C45B7" w:rsidRPr="0061047B">
        <w:rPr>
          <w:rFonts w:ascii="Arial" w:hAnsi="Arial" w:cs="Arial"/>
        </w:rPr>
        <w:t>67</w:t>
      </w:r>
      <w:r w:rsidRPr="0061047B">
        <w:rPr>
          <w:rFonts w:ascii="Arial" w:hAnsi="Arial" w:cs="Arial"/>
        </w:rPr>
        <w:t xml:space="preserve"> «Об утверждении Порядка принятия решений о разработке муниципальных программ </w:t>
      </w:r>
      <w:r w:rsidR="000C45B7" w:rsidRPr="0061047B">
        <w:rPr>
          <w:rFonts w:ascii="Arial" w:hAnsi="Arial" w:cs="Arial"/>
        </w:rPr>
        <w:t xml:space="preserve">Шарыповского муниципального округа Красноярского края, </w:t>
      </w:r>
      <w:r w:rsidRPr="0061047B">
        <w:rPr>
          <w:rFonts w:ascii="Arial" w:hAnsi="Arial" w:cs="Arial"/>
        </w:rPr>
        <w:t>их формировании и реализации», руководствуясь статьей 34 Устава города Шарыпово, ПОСТАНОВЛЯЮ:</w:t>
      </w:r>
    </w:p>
    <w:p w14:paraId="0A89A827" w14:textId="77777777" w:rsidR="00E13A50" w:rsidRPr="0061047B" w:rsidRDefault="00E13A50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61047B">
        <w:rPr>
          <w:rFonts w:ascii="Arial" w:hAnsi="Arial" w:cs="Arial"/>
          <w:b w:val="0"/>
          <w:bCs w:val="0"/>
          <w:sz w:val="24"/>
          <w:szCs w:val="24"/>
        </w:rPr>
        <w:t xml:space="preserve">Утвердить муниципальную программу </w:t>
      </w:r>
      <w:r w:rsidR="000C45B7" w:rsidRPr="0061047B">
        <w:rPr>
          <w:rFonts w:ascii="Arial" w:hAnsi="Arial" w:cs="Arial"/>
          <w:b w:val="0"/>
          <w:bCs w:val="0"/>
          <w:sz w:val="24"/>
          <w:szCs w:val="24"/>
        </w:rPr>
        <w:t xml:space="preserve">Шарыповского муниципального округа </w:t>
      </w:r>
      <w:r w:rsidRPr="0061047B">
        <w:rPr>
          <w:rFonts w:ascii="Arial" w:hAnsi="Arial" w:cs="Arial"/>
          <w:b w:val="0"/>
          <w:bCs w:val="0"/>
          <w:sz w:val="24"/>
          <w:szCs w:val="24"/>
        </w:rPr>
        <w:t>«Развитие сельского хозяйства» согласно приложению к настоящему постановлению.</w:t>
      </w:r>
    </w:p>
    <w:p w14:paraId="5E0499F0" w14:textId="77777777" w:rsidR="00E13A50" w:rsidRPr="0061047B" w:rsidRDefault="00E13A50">
      <w:pPr>
        <w:ind w:firstLine="709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2.  Контроль за исполнением настоящего постановления </w:t>
      </w:r>
      <w:r w:rsidR="000C45B7" w:rsidRPr="0061047B">
        <w:rPr>
          <w:rFonts w:ascii="Arial" w:hAnsi="Arial" w:cs="Arial"/>
        </w:rPr>
        <w:t>оставляю за собой</w:t>
      </w:r>
      <w:r w:rsidRPr="0061047B">
        <w:rPr>
          <w:rFonts w:ascii="Arial" w:hAnsi="Arial" w:cs="Arial"/>
        </w:rPr>
        <w:t>.</w:t>
      </w:r>
    </w:p>
    <w:p w14:paraId="719267BF" w14:textId="77777777" w:rsidR="00E13A50" w:rsidRPr="0061047B" w:rsidRDefault="00E13A50">
      <w:pPr>
        <w:spacing w:line="240" w:lineRule="atLeast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</w:t>
      </w:r>
      <w:r w:rsidR="000C45B7" w:rsidRPr="0061047B">
        <w:rPr>
          <w:rFonts w:ascii="Arial" w:hAnsi="Arial" w:cs="Arial"/>
        </w:rPr>
        <w:t>6</w:t>
      </w:r>
      <w:r w:rsidRPr="0061047B">
        <w:rPr>
          <w:rFonts w:ascii="Arial" w:hAnsi="Arial" w:cs="Arial"/>
        </w:rPr>
        <w:t xml:space="preserve">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18A3093E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41A656EE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3134"/>
        <w:gridCol w:w="3097"/>
        <w:gridCol w:w="3123"/>
      </w:tblGrid>
      <w:tr w:rsidR="00E13A50" w:rsidRPr="0061047B" w14:paraId="6125C9D9" w14:textId="77777777">
        <w:tc>
          <w:tcPr>
            <w:tcW w:w="3190" w:type="dxa"/>
          </w:tcPr>
          <w:p w14:paraId="2561C646" w14:textId="77777777" w:rsidR="00E13A50" w:rsidRPr="0061047B" w:rsidRDefault="00E13A50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rFonts w:ascii="Arial" w:hAnsi="Arial" w:cs="Arial"/>
                <w:bCs/>
              </w:rPr>
            </w:pPr>
            <w:r w:rsidRPr="0061047B">
              <w:rPr>
                <w:rFonts w:ascii="Arial" w:hAnsi="Arial" w:cs="Arial"/>
                <w:bCs/>
              </w:rPr>
              <w:t>Глава города Шарыпово</w:t>
            </w:r>
          </w:p>
        </w:tc>
        <w:tc>
          <w:tcPr>
            <w:tcW w:w="3190" w:type="dxa"/>
          </w:tcPr>
          <w:p w14:paraId="33002ECB" w14:textId="77777777" w:rsidR="00E13A50" w:rsidRPr="0061047B" w:rsidRDefault="00E13A50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91" w:type="dxa"/>
          </w:tcPr>
          <w:p w14:paraId="290FE08A" w14:textId="77777777" w:rsidR="00E13A50" w:rsidRPr="0061047B" w:rsidRDefault="00E13A50">
            <w:pPr>
              <w:widowControl w:val="0"/>
              <w:autoSpaceDE w:val="0"/>
              <w:autoSpaceDN w:val="0"/>
              <w:adjustRightInd w:val="0"/>
              <w:spacing w:line="322" w:lineRule="exact"/>
              <w:ind w:right="5"/>
              <w:jc w:val="right"/>
              <w:rPr>
                <w:rFonts w:ascii="Arial" w:hAnsi="Arial" w:cs="Arial"/>
                <w:bCs/>
              </w:rPr>
            </w:pPr>
            <w:r w:rsidRPr="0061047B">
              <w:rPr>
                <w:rFonts w:ascii="Arial" w:hAnsi="Arial" w:cs="Arial"/>
                <w:bCs/>
              </w:rPr>
              <w:t>В.Г. Хохлов</w:t>
            </w:r>
          </w:p>
        </w:tc>
      </w:tr>
    </w:tbl>
    <w:p w14:paraId="01BD811F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5E0F3C54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098A59F5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1BA9C4A7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5AE9FA6E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5D393DE7" w14:textId="77777777" w:rsidR="00E13A50" w:rsidRDefault="00E13A50">
      <w:pPr>
        <w:pStyle w:val="ConsNormal"/>
        <w:ind w:right="0" w:firstLine="0"/>
        <w:rPr>
          <w:sz w:val="24"/>
          <w:szCs w:val="24"/>
        </w:rPr>
      </w:pPr>
    </w:p>
    <w:p w14:paraId="7808AEFE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002E2B95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064A966D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767975EA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2CAD8190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1750460F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7D9C71A1" w14:textId="77777777" w:rsidR="0061047B" w:rsidRDefault="0061047B">
      <w:pPr>
        <w:pStyle w:val="ConsNormal"/>
        <w:ind w:right="0" w:firstLine="0"/>
        <w:rPr>
          <w:sz w:val="24"/>
          <w:szCs w:val="24"/>
        </w:rPr>
      </w:pPr>
    </w:p>
    <w:p w14:paraId="75C038ED" w14:textId="77777777" w:rsidR="0061047B" w:rsidRPr="0061047B" w:rsidRDefault="0061047B">
      <w:pPr>
        <w:pStyle w:val="ConsNormal"/>
        <w:ind w:right="0" w:firstLine="0"/>
        <w:rPr>
          <w:sz w:val="24"/>
          <w:szCs w:val="24"/>
        </w:rPr>
      </w:pPr>
    </w:p>
    <w:p w14:paraId="6A54DDA5" w14:textId="77777777" w:rsidR="00E13A50" w:rsidRPr="0061047B" w:rsidRDefault="00E13A50">
      <w:pPr>
        <w:pStyle w:val="ConsNormal"/>
        <w:ind w:right="0" w:firstLine="0"/>
        <w:rPr>
          <w:sz w:val="24"/>
          <w:szCs w:val="24"/>
        </w:rPr>
      </w:pPr>
    </w:p>
    <w:p w14:paraId="54C80564" w14:textId="77777777" w:rsidR="00E13A50" w:rsidRPr="0061047B" w:rsidRDefault="00E13A50" w:rsidP="00082C1C">
      <w:pPr>
        <w:widowControl w:val="0"/>
        <w:autoSpaceDE w:val="0"/>
        <w:jc w:val="both"/>
        <w:rPr>
          <w:rFonts w:ascii="Arial" w:hAnsi="Arial" w:cs="Arial"/>
        </w:rPr>
      </w:pPr>
    </w:p>
    <w:p w14:paraId="1883B03C" w14:textId="77777777" w:rsidR="00E13A50" w:rsidRPr="0061047B" w:rsidRDefault="00E13A50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0F0CBEA6" w14:textId="77777777" w:rsidR="00E13A50" w:rsidRPr="0061047B" w:rsidRDefault="00E13A50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76FA9967" w14:textId="77777777" w:rsidR="00006E0C" w:rsidRPr="0061047B" w:rsidRDefault="00006E0C" w:rsidP="00006E0C">
      <w:pPr>
        <w:pStyle w:val="2"/>
        <w:spacing w:before="0" w:after="0"/>
        <w:ind w:left="5670"/>
        <w:rPr>
          <w:rFonts w:ascii="Arial" w:hAnsi="Arial" w:cs="Arial"/>
          <w:b w:val="0"/>
          <w:i w:val="0"/>
          <w:sz w:val="24"/>
          <w:szCs w:val="24"/>
        </w:rPr>
      </w:pPr>
      <w:r w:rsidRPr="0061047B">
        <w:rPr>
          <w:rFonts w:ascii="Arial" w:hAnsi="Arial" w:cs="Arial"/>
          <w:b w:val="0"/>
          <w:i w:val="0"/>
          <w:sz w:val="24"/>
          <w:szCs w:val="24"/>
        </w:rPr>
        <w:lastRenderedPageBreak/>
        <w:t>Приложение</w:t>
      </w:r>
    </w:p>
    <w:p w14:paraId="06DBFFFB" w14:textId="77777777" w:rsidR="00006E0C" w:rsidRPr="0061047B" w:rsidRDefault="00006E0C" w:rsidP="00006E0C">
      <w:pPr>
        <w:autoSpaceDE w:val="0"/>
        <w:ind w:left="5670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к постановлению администрации </w:t>
      </w:r>
    </w:p>
    <w:p w14:paraId="40F7E187" w14:textId="77777777" w:rsidR="00006E0C" w:rsidRPr="0061047B" w:rsidRDefault="00006E0C" w:rsidP="00006E0C">
      <w:pPr>
        <w:autoSpaceDE w:val="0"/>
        <w:ind w:left="5670"/>
        <w:rPr>
          <w:rFonts w:ascii="Arial" w:hAnsi="Arial" w:cs="Arial"/>
        </w:rPr>
      </w:pPr>
      <w:r w:rsidRPr="0061047B">
        <w:rPr>
          <w:rFonts w:ascii="Arial" w:hAnsi="Arial" w:cs="Arial"/>
        </w:rPr>
        <w:t>города Шарыпово</w:t>
      </w:r>
    </w:p>
    <w:p w14:paraId="0093CB5E" w14:textId="77777777" w:rsidR="00E13A50" w:rsidRPr="0061047B" w:rsidRDefault="00006E0C" w:rsidP="00006E0C">
      <w:pPr>
        <w:widowControl w:val="0"/>
        <w:autoSpaceDE w:val="0"/>
        <w:ind w:left="5670"/>
        <w:rPr>
          <w:rFonts w:ascii="Arial" w:hAnsi="Arial" w:cs="Arial"/>
          <w:b/>
        </w:rPr>
      </w:pPr>
      <w:r w:rsidRPr="0061047B">
        <w:rPr>
          <w:rFonts w:ascii="Arial" w:hAnsi="Arial" w:cs="Arial"/>
        </w:rPr>
        <w:t>от __________ №____</w:t>
      </w:r>
    </w:p>
    <w:p w14:paraId="40ED8806" w14:textId="77777777" w:rsidR="00006E0C" w:rsidRPr="0061047B" w:rsidRDefault="00006E0C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p w14:paraId="738834D4" w14:textId="77777777" w:rsidR="00006E0C" w:rsidRPr="0061047B" w:rsidRDefault="00006E0C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p w14:paraId="4B5FAED6" w14:textId="77777777" w:rsidR="00006E0C" w:rsidRPr="0061047B" w:rsidRDefault="00006E0C" w:rsidP="00006E0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lang w:eastAsia="ru-RU"/>
        </w:rPr>
      </w:pPr>
      <w:r w:rsidRPr="0061047B">
        <w:rPr>
          <w:rFonts w:ascii="Arial" w:hAnsi="Arial" w:cs="Arial"/>
          <w:b/>
          <w:color w:val="000000"/>
          <w:lang w:eastAsia="ru-RU"/>
        </w:rPr>
        <w:t>Муниципальная программа Шарыповского муниципального округа</w:t>
      </w:r>
    </w:p>
    <w:p w14:paraId="30C33178" w14:textId="77777777" w:rsidR="00006E0C" w:rsidRPr="0061047B" w:rsidRDefault="00006E0C" w:rsidP="00006E0C">
      <w:pPr>
        <w:spacing w:line="23" w:lineRule="atLeast"/>
        <w:jc w:val="center"/>
        <w:rPr>
          <w:rFonts w:ascii="Arial" w:hAnsi="Arial" w:cs="Arial"/>
          <w:b/>
          <w:color w:val="000000"/>
        </w:rPr>
      </w:pPr>
      <w:r w:rsidRPr="0061047B">
        <w:rPr>
          <w:rFonts w:ascii="Arial" w:hAnsi="Arial" w:cs="Arial"/>
          <w:b/>
          <w:color w:val="000000"/>
        </w:rPr>
        <w:t xml:space="preserve">«Развитие сельского хозяйства» </w:t>
      </w:r>
    </w:p>
    <w:p w14:paraId="4B4D8762" w14:textId="77777777" w:rsidR="00006E0C" w:rsidRPr="0061047B" w:rsidRDefault="00006E0C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p w14:paraId="784F9CAE" w14:textId="77777777" w:rsidR="00E13A50" w:rsidRPr="0061047B" w:rsidRDefault="00E13A50" w:rsidP="00385DB2">
      <w:pPr>
        <w:widowControl w:val="0"/>
        <w:tabs>
          <w:tab w:val="left" w:pos="7020"/>
        </w:tabs>
        <w:autoSpaceDE w:val="0"/>
        <w:jc w:val="center"/>
        <w:outlineLvl w:val="0"/>
        <w:rPr>
          <w:rFonts w:ascii="Arial" w:hAnsi="Arial" w:cs="Arial"/>
        </w:rPr>
      </w:pPr>
      <w:r w:rsidRPr="0061047B">
        <w:rPr>
          <w:rFonts w:ascii="Arial" w:hAnsi="Arial" w:cs="Arial"/>
          <w:b/>
        </w:rPr>
        <w:t>1. Паспорт муниципальной программы</w:t>
      </w:r>
    </w:p>
    <w:p w14:paraId="213AB680" w14:textId="77777777" w:rsidR="00E13A50" w:rsidRPr="0061047B" w:rsidRDefault="00E13A50" w:rsidP="00385DB2">
      <w:pPr>
        <w:widowControl w:val="0"/>
        <w:tabs>
          <w:tab w:val="left" w:pos="7020"/>
        </w:tabs>
        <w:autoSpaceDE w:val="0"/>
        <w:jc w:val="center"/>
        <w:rPr>
          <w:rFonts w:ascii="Arial" w:hAnsi="Arial" w:cs="Arial"/>
          <w:b/>
        </w:rPr>
      </w:pPr>
    </w:p>
    <w:tbl>
      <w:tblPr>
        <w:tblW w:w="9569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8"/>
        <w:gridCol w:w="6832"/>
        <w:gridCol w:w="29"/>
      </w:tblGrid>
      <w:tr w:rsidR="00E13A50" w:rsidRPr="0061047B" w14:paraId="15C2808B" w14:textId="77777777">
        <w:trPr>
          <w:trHeight w:val="614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0691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E01C" w14:textId="77777777" w:rsidR="00E13A50" w:rsidRPr="0061047B" w:rsidRDefault="00E13A50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eastAsia="Calibri" w:hAnsi="Arial" w:cs="Arial"/>
              </w:rPr>
              <w:t>«Развитие сельского хозяйства»</w:t>
            </w:r>
            <w:r w:rsidRPr="0061047B">
              <w:rPr>
                <w:rFonts w:ascii="Arial" w:eastAsia="Calibri" w:hAnsi="Arial" w:cs="Arial"/>
                <w:color w:val="000000"/>
              </w:rPr>
              <w:t xml:space="preserve"> (далее – программа)</w:t>
            </w:r>
            <w:r w:rsidRPr="0061047B">
              <w:rPr>
                <w:rFonts w:ascii="Arial" w:hAnsi="Arial" w:cs="Arial"/>
              </w:rPr>
              <w:t xml:space="preserve">        </w:t>
            </w:r>
          </w:p>
        </w:tc>
      </w:tr>
      <w:tr w:rsidR="00E13A50" w:rsidRPr="0061047B" w14:paraId="7ACA9B83" w14:textId="77777777">
        <w:trPr>
          <w:trHeight w:val="1108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1D66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Основание для         </w:t>
            </w:r>
            <w:r w:rsidRPr="0061047B">
              <w:rPr>
                <w:rFonts w:ascii="Arial" w:hAnsi="Arial" w:cs="Arial"/>
              </w:rPr>
              <w:br/>
              <w:t xml:space="preserve">разработки программы  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C825" w14:textId="77777777" w:rsidR="00006E0C" w:rsidRPr="0061047B" w:rsidRDefault="00006E0C" w:rsidP="00006E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Статья 179 Бюджетного кодекса Российской Федерации;</w:t>
            </w:r>
          </w:p>
          <w:p w14:paraId="47C8F11B" w14:textId="77777777" w:rsidR="00006E0C" w:rsidRPr="0061047B" w:rsidRDefault="00006E0C" w:rsidP="00006E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Постановление Администрации города Шарыпово </w:t>
            </w:r>
            <w:bookmarkStart w:id="1" w:name="_Hlk203728887"/>
            <w:r w:rsidRPr="0061047B">
              <w:rPr>
                <w:rFonts w:ascii="Arial" w:hAnsi="Arial" w:cs="Arial"/>
              </w:rPr>
              <w:t>от 09.07.2025        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</w:t>
            </w:r>
            <w:bookmarkEnd w:id="1"/>
            <w:r w:rsidRPr="0061047B">
              <w:rPr>
                <w:rFonts w:ascii="Arial" w:hAnsi="Arial" w:cs="Arial"/>
              </w:rPr>
              <w:t>;</w:t>
            </w:r>
          </w:p>
          <w:p w14:paraId="02D68575" w14:textId="77777777" w:rsidR="00E13A50" w:rsidRPr="0061047B" w:rsidRDefault="00006E0C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Распоряжение Администрации города Шарыпово от 25.07.2025 № 860 «Об утверждении Перечня муниципальных программ Шарыповского муниципального округа на 2026-2028 годы»</w:t>
            </w:r>
          </w:p>
        </w:tc>
      </w:tr>
      <w:tr w:rsidR="00E13A50" w:rsidRPr="0061047B" w14:paraId="74713401" w14:textId="77777777">
        <w:trPr>
          <w:trHeight w:val="36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1C5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Ответственный исполнитель муниципальной программы    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E2D0" w14:textId="77777777" w:rsidR="00E13A50" w:rsidRPr="0061047B" w:rsidRDefault="00006E0C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color w:val="000000"/>
              </w:rPr>
              <w:t>Администрация Шарыповского муниципального округа Красноярского края</w:t>
            </w:r>
          </w:p>
        </w:tc>
      </w:tr>
      <w:tr w:rsidR="00E13A50" w:rsidRPr="0061047B" w14:paraId="1A5A2C07" w14:textId="77777777">
        <w:trPr>
          <w:trHeight w:val="36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00AD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Соисполнители муниципальной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BF7F" w14:textId="77777777" w:rsidR="00E13A50" w:rsidRPr="0061047B" w:rsidRDefault="00E13A50" w:rsidP="00006E0C">
            <w:pPr>
              <w:pStyle w:val="ConsPlusCell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отсутствуют</w:t>
            </w:r>
          </w:p>
        </w:tc>
      </w:tr>
      <w:tr w:rsidR="00E13A50" w:rsidRPr="0061047B" w14:paraId="3C7C609B" w14:textId="77777777" w:rsidTr="00006E0C">
        <w:trPr>
          <w:trHeight w:val="140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C790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Перечень подпрограмм и отдельные мероприятия муниципальной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993" w14:textId="77777777" w:rsidR="00E13A50" w:rsidRPr="0061047B" w:rsidRDefault="00E13A50" w:rsidP="00006E0C">
            <w:pPr>
              <w:pStyle w:val="af3"/>
              <w:widowControl w:val="0"/>
              <w:tabs>
                <w:tab w:val="left" w:pos="0"/>
                <w:tab w:val="left" w:pos="741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047B">
              <w:rPr>
                <w:rFonts w:ascii="Arial" w:hAnsi="Arial" w:cs="Arial"/>
                <w:sz w:val="24"/>
                <w:szCs w:val="24"/>
              </w:rPr>
              <w:t>Подпрограммы:</w:t>
            </w:r>
          </w:p>
          <w:p w14:paraId="279D90F7" w14:textId="77777777" w:rsidR="00E13A50" w:rsidRPr="0061047B" w:rsidRDefault="00E13A50" w:rsidP="00006E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1. «Обеспечение доступным жильём молодых семей и молодых специалистов в сельской местности»;</w:t>
            </w:r>
          </w:p>
          <w:p w14:paraId="62CF0EEC" w14:textId="77777777" w:rsidR="00E13A50" w:rsidRPr="0061047B" w:rsidRDefault="00E13A50" w:rsidP="00006E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2. «Обеспечение реализации муниципальной </w:t>
            </w:r>
            <w:r w:rsidR="00006E0C" w:rsidRPr="0061047B">
              <w:rPr>
                <w:rFonts w:ascii="Arial" w:hAnsi="Arial" w:cs="Arial"/>
              </w:rPr>
              <w:t>программы и прочие мероприятия»</w:t>
            </w:r>
          </w:p>
        </w:tc>
      </w:tr>
      <w:tr w:rsidR="00E13A50" w:rsidRPr="0061047B" w14:paraId="5C7B786F" w14:textId="77777777" w:rsidTr="00006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2F13B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Цель муниципальной программы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D0C85" w14:textId="77777777" w:rsidR="00E13A50" w:rsidRPr="0061047B" w:rsidRDefault="00E13A50" w:rsidP="00006E0C">
            <w:pPr>
              <w:pStyle w:val="ConsPlusCell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Развитие сельских территорий, рост занятости и уровня жизни сельского населения</w:t>
            </w:r>
          </w:p>
        </w:tc>
        <w:tc>
          <w:tcPr>
            <w:tcW w:w="29" w:type="dxa"/>
          </w:tcPr>
          <w:p w14:paraId="3B162AF9" w14:textId="77777777" w:rsidR="00E13A50" w:rsidRPr="0061047B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61047B" w14:paraId="327ED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81C56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Задачи муниципальной программы</w:t>
            </w:r>
          </w:p>
          <w:p w14:paraId="22F3B2D6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079EE" w14:textId="77777777" w:rsidR="00E13A50" w:rsidRPr="0061047B" w:rsidRDefault="00E13A50" w:rsidP="00006E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</w:rPr>
            </w:pPr>
            <w:r w:rsidRPr="0061047B">
              <w:rPr>
                <w:rFonts w:ascii="Arial" w:hAnsi="Arial" w:cs="Arial"/>
              </w:rPr>
              <w:t>1. 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местности;</w:t>
            </w:r>
          </w:p>
          <w:p w14:paraId="4AF29686" w14:textId="77777777" w:rsidR="00E13A50" w:rsidRPr="0061047B" w:rsidRDefault="00E13A50" w:rsidP="00006E0C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2. 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использования бюджетных расходов и поддержка малых форм хозяйствования на селе</w:t>
            </w:r>
          </w:p>
        </w:tc>
        <w:tc>
          <w:tcPr>
            <w:tcW w:w="29" w:type="dxa"/>
          </w:tcPr>
          <w:p w14:paraId="57855E48" w14:textId="77777777" w:rsidR="00E13A50" w:rsidRPr="0061047B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61047B" w14:paraId="23B91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D5B13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lastRenderedPageBreak/>
              <w:t xml:space="preserve">Этапы и срок реализации       </w:t>
            </w:r>
            <w:r w:rsidRPr="0061047B">
              <w:rPr>
                <w:rFonts w:ascii="Arial" w:hAnsi="Arial" w:cs="Arial"/>
              </w:rPr>
              <w:br/>
              <w:t xml:space="preserve">программы            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BBBAD" w14:textId="77777777" w:rsidR="00006E0C" w:rsidRPr="0061047B" w:rsidRDefault="00006E0C" w:rsidP="00006E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2026-2028  годы </w:t>
            </w:r>
          </w:p>
          <w:p w14:paraId="22AB922C" w14:textId="77777777" w:rsidR="00E13A50" w:rsidRPr="0061047B" w:rsidRDefault="00006E0C" w:rsidP="00006E0C">
            <w:pPr>
              <w:pStyle w:val="ConsPlusCell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без разделения на этапы</w:t>
            </w:r>
          </w:p>
        </w:tc>
        <w:tc>
          <w:tcPr>
            <w:tcW w:w="29" w:type="dxa"/>
          </w:tcPr>
          <w:p w14:paraId="2B136FE9" w14:textId="77777777" w:rsidR="00E13A50" w:rsidRPr="0061047B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61047B" w14:paraId="523AF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CC7EE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Перечень целевых показателей муниципальной программы, с указанием планируемых к достижению значений в результате реализации муниципальной программы  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EAE7B" w14:textId="77777777" w:rsidR="00E13A50" w:rsidRPr="0061047B" w:rsidRDefault="00006E0C" w:rsidP="00006E0C">
            <w:pPr>
              <w:tabs>
                <w:tab w:val="left" w:pos="720"/>
              </w:tabs>
              <w:autoSpaceDE w:val="0"/>
              <w:spacing w:after="200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приведен в Приложение к Паспорту муниципальной программы</w:t>
            </w:r>
          </w:p>
        </w:tc>
        <w:tc>
          <w:tcPr>
            <w:tcW w:w="29" w:type="dxa"/>
          </w:tcPr>
          <w:p w14:paraId="3008874A" w14:textId="77777777" w:rsidR="00E13A50" w:rsidRPr="0061047B" w:rsidRDefault="00E13A50">
            <w:pPr>
              <w:snapToGrid w:val="0"/>
              <w:rPr>
                <w:rFonts w:ascii="Arial" w:hAnsi="Arial" w:cs="Arial"/>
              </w:rPr>
            </w:pPr>
          </w:p>
        </w:tc>
      </w:tr>
      <w:tr w:rsidR="00E13A50" w:rsidRPr="0061047B" w14:paraId="29E179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1374B" w14:textId="77777777" w:rsidR="00E13A50" w:rsidRPr="0061047B" w:rsidRDefault="00E13A50" w:rsidP="00006E0C">
            <w:pPr>
              <w:pStyle w:val="ConsPlusCell"/>
              <w:tabs>
                <w:tab w:val="left" w:pos="7020"/>
              </w:tabs>
              <w:rPr>
                <w:rFonts w:ascii="Arial" w:hAnsi="Arial" w:cs="Arial"/>
              </w:rPr>
            </w:pPr>
            <w:bookmarkStart w:id="2" w:name="_Hlk158135840"/>
            <w:r w:rsidRPr="0061047B">
              <w:rPr>
                <w:rFonts w:ascii="Arial" w:hAnsi="Arial" w:cs="Arial"/>
              </w:rPr>
              <w:t xml:space="preserve">Информация по ресурсному обеспечению муниципальной программы, в том числе по годам реализации программы        </w:t>
            </w:r>
            <w:bookmarkEnd w:id="2"/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830BF0" w14:textId="77777777" w:rsidR="00751AC3" w:rsidRPr="0061047B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Общий объем финансирования программы –</w:t>
            </w:r>
            <w:r w:rsidR="00D46798" w:rsidRPr="0061047B">
              <w:rPr>
                <w:rFonts w:ascii="Arial" w:hAnsi="Arial" w:cs="Arial"/>
                <w:color w:val="000000"/>
                <w:lang w:eastAsia="ru-RU"/>
              </w:rPr>
              <w:t xml:space="preserve"> 18 255 300,00 </w:t>
            </w:r>
            <w:r w:rsidRPr="0061047B">
              <w:rPr>
                <w:rFonts w:ascii="Arial" w:hAnsi="Arial" w:cs="Arial"/>
                <w:color w:val="000000"/>
                <w:lang w:eastAsia="ru-RU"/>
              </w:rPr>
              <w:t>рублей, в том числе:</w:t>
            </w:r>
          </w:p>
          <w:p w14:paraId="6D6DF244" w14:textId="77777777" w:rsidR="00751AC3" w:rsidRPr="0061047B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краевой бюджет – </w:t>
            </w:r>
            <w:r w:rsidR="00ED7830" w:rsidRPr="0061047B">
              <w:rPr>
                <w:rFonts w:ascii="Arial" w:hAnsi="Arial" w:cs="Arial"/>
                <w:color w:val="000000"/>
                <w:lang w:eastAsia="ru-RU"/>
              </w:rPr>
              <w:t>18 255 300,00 рублей;</w:t>
            </w:r>
          </w:p>
          <w:p w14:paraId="2DF4131D" w14:textId="77777777" w:rsidR="00751AC3" w:rsidRPr="0061047B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В том числе по годам: </w:t>
            </w:r>
          </w:p>
          <w:p w14:paraId="078E157B" w14:textId="77777777" w:rsidR="00D46798" w:rsidRPr="0061047B" w:rsidRDefault="00D4679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2026 год – 6 085 100,00 рублей;</w:t>
            </w:r>
          </w:p>
          <w:p w14:paraId="70DAD045" w14:textId="77777777" w:rsidR="00751AC3" w:rsidRPr="0061047B" w:rsidRDefault="00D4679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краевой бюджет  - 6 085 100,00 рублей;</w:t>
            </w:r>
          </w:p>
          <w:p w14:paraId="1574D6F0" w14:textId="77777777" w:rsidR="00751AC3" w:rsidRPr="0061047B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2027 год – </w:t>
            </w:r>
            <w:r w:rsidR="00D46798" w:rsidRPr="0061047B">
              <w:rPr>
                <w:rFonts w:ascii="Arial" w:hAnsi="Arial" w:cs="Arial"/>
                <w:color w:val="000000"/>
                <w:lang w:eastAsia="ru-RU"/>
              </w:rPr>
              <w:t>6 085 100,00 рублей;</w:t>
            </w:r>
          </w:p>
          <w:p w14:paraId="3E667002" w14:textId="77777777" w:rsidR="00D46798" w:rsidRPr="0061047B" w:rsidRDefault="00D4679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краевой бюджет – 6 085 100,00 рублей;</w:t>
            </w:r>
          </w:p>
          <w:p w14:paraId="7AE3C6C1" w14:textId="77777777" w:rsidR="00751AC3" w:rsidRPr="0061047B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2028 год – </w:t>
            </w:r>
            <w:r w:rsidR="00D46798" w:rsidRPr="0061047B">
              <w:rPr>
                <w:rFonts w:ascii="Arial" w:hAnsi="Arial" w:cs="Arial"/>
                <w:color w:val="000000"/>
                <w:lang w:eastAsia="ru-RU"/>
              </w:rPr>
              <w:t>6 085 100,00 рублей;</w:t>
            </w:r>
          </w:p>
          <w:p w14:paraId="0F4CC5A4" w14:textId="77777777" w:rsidR="00E13A50" w:rsidRPr="0061047B" w:rsidRDefault="00751AC3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краевой бюджет – </w:t>
            </w:r>
            <w:r w:rsidR="00D46798" w:rsidRPr="0061047B">
              <w:rPr>
                <w:rFonts w:ascii="Arial" w:hAnsi="Arial" w:cs="Arial"/>
                <w:color w:val="000000"/>
                <w:lang w:eastAsia="ru-RU"/>
              </w:rPr>
              <w:t>6 085 100,00</w:t>
            </w:r>
            <w:r w:rsidR="00E20F06" w:rsidRPr="0061047B">
              <w:rPr>
                <w:rFonts w:ascii="Arial" w:hAnsi="Arial" w:cs="Arial"/>
                <w:color w:val="000000"/>
                <w:lang w:eastAsia="ru-RU"/>
              </w:rPr>
              <w:t xml:space="preserve"> рублей.</w:t>
            </w:r>
          </w:p>
        </w:tc>
        <w:tc>
          <w:tcPr>
            <w:tcW w:w="29" w:type="dxa"/>
          </w:tcPr>
          <w:p w14:paraId="0F46CADF" w14:textId="77777777" w:rsidR="00E13A50" w:rsidRPr="0061047B" w:rsidRDefault="00E13A5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9FFB91C" w14:textId="77777777" w:rsidR="00E13A50" w:rsidRPr="0061047B" w:rsidRDefault="00E13A50">
      <w:pPr>
        <w:jc w:val="center"/>
        <w:rPr>
          <w:rFonts w:ascii="Arial" w:hAnsi="Arial" w:cs="Arial"/>
          <w:b/>
        </w:rPr>
      </w:pPr>
    </w:p>
    <w:p w14:paraId="726D402F" w14:textId="77777777" w:rsidR="00E13A50" w:rsidRPr="0061047B" w:rsidRDefault="00E13A50" w:rsidP="00F979D9">
      <w:pPr>
        <w:jc w:val="center"/>
        <w:outlineLvl w:val="0"/>
        <w:rPr>
          <w:rFonts w:ascii="Arial" w:hAnsi="Arial" w:cs="Arial"/>
        </w:rPr>
      </w:pPr>
      <w:r w:rsidRPr="0061047B">
        <w:rPr>
          <w:rFonts w:ascii="Arial" w:hAnsi="Arial" w:cs="Arial"/>
          <w:b/>
        </w:rPr>
        <w:t>2. Характеристика текущего состояния в сфе</w:t>
      </w:r>
      <w:r w:rsidR="00385DB2" w:rsidRPr="0061047B">
        <w:rPr>
          <w:rFonts w:ascii="Arial" w:hAnsi="Arial" w:cs="Arial"/>
          <w:b/>
        </w:rPr>
        <w:t xml:space="preserve">ре агропромышленного комплекса </w:t>
      </w:r>
      <w:r w:rsidR="00F979D9" w:rsidRPr="0061047B">
        <w:rPr>
          <w:rFonts w:ascii="Arial" w:hAnsi="Arial" w:cs="Arial"/>
          <w:b/>
        </w:rPr>
        <w:t xml:space="preserve">округа </w:t>
      </w:r>
      <w:r w:rsidR="00385DB2" w:rsidRPr="0061047B">
        <w:rPr>
          <w:rFonts w:ascii="Arial" w:hAnsi="Arial" w:cs="Arial"/>
          <w:b/>
          <w:lang w:eastAsia="ru-RU"/>
        </w:rPr>
        <w:t>с указанием основных показателей социально-экономического развития Шарыповского муниципального округа</w:t>
      </w:r>
    </w:p>
    <w:p w14:paraId="6444432F" w14:textId="77777777" w:rsidR="00E13A50" w:rsidRPr="0061047B" w:rsidRDefault="00E13A50">
      <w:pPr>
        <w:jc w:val="center"/>
        <w:rPr>
          <w:rFonts w:ascii="Arial" w:hAnsi="Arial" w:cs="Arial"/>
        </w:rPr>
      </w:pPr>
    </w:p>
    <w:p w14:paraId="29D24282" w14:textId="77777777" w:rsidR="00E13A50" w:rsidRPr="0061047B" w:rsidRDefault="00E13A50" w:rsidP="00F979D9">
      <w:pPr>
        <w:ind w:firstLine="567"/>
        <w:jc w:val="both"/>
        <w:rPr>
          <w:rFonts w:ascii="Arial" w:hAnsi="Arial" w:cs="Arial"/>
          <w:bCs/>
        </w:rPr>
      </w:pPr>
      <w:r w:rsidRPr="0061047B">
        <w:rPr>
          <w:rFonts w:ascii="Arial" w:hAnsi="Arial" w:cs="Arial"/>
          <w:bCs/>
        </w:rPr>
        <w:t>Агропромышленный комплекс и его базовая отрасль - сельское хозяйство, являются одной из ведущих сфер экономики</w:t>
      </w:r>
      <w:r w:rsidR="00861010" w:rsidRPr="0061047B">
        <w:rPr>
          <w:rFonts w:ascii="Arial" w:hAnsi="Arial" w:cs="Arial"/>
          <w:bCs/>
        </w:rPr>
        <w:t xml:space="preserve"> Шарыповского муниципального округа (далее – округ)</w:t>
      </w:r>
      <w:r w:rsidRPr="0061047B">
        <w:rPr>
          <w:rFonts w:ascii="Arial" w:hAnsi="Arial" w:cs="Arial"/>
          <w:bCs/>
        </w:rPr>
        <w:t>.</w:t>
      </w:r>
    </w:p>
    <w:p w14:paraId="024E464E" w14:textId="77777777" w:rsidR="00EE4810" w:rsidRPr="0061047B" w:rsidRDefault="00B8652B" w:rsidP="00B8652B">
      <w:pPr>
        <w:ind w:firstLine="567"/>
        <w:jc w:val="both"/>
        <w:rPr>
          <w:rFonts w:ascii="Arial" w:hAnsi="Arial" w:cs="Arial"/>
          <w:bCs/>
        </w:rPr>
      </w:pPr>
      <w:r w:rsidRPr="0061047B">
        <w:rPr>
          <w:rFonts w:ascii="Arial" w:hAnsi="Arial" w:cs="Arial"/>
          <w:bCs/>
        </w:rPr>
        <w:t xml:space="preserve">Округ </w:t>
      </w:r>
      <w:r w:rsidR="00EE4810" w:rsidRPr="0061047B">
        <w:rPr>
          <w:rFonts w:ascii="Arial" w:hAnsi="Arial" w:cs="Arial"/>
          <w:bCs/>
        </w:rPr>
        <w:t>стабильно входит в тройку лидеров Красноярского края по культуре земледелия и урожайности зерновых.</w:t>
      </w:r>
    </w:p>
    <w:p w14:paraId="0FEBBFFB" w14:textId="77777777" w:rsidR="00BD1C71" w:rsidRPr="0061047B" w:rsidRDefault="00BD1C71" w:rsidP="00BD1C71">
      <w:pPr>
        <w:ind w:firstLine="567"/>
        <w:jc w:val="both"/>
        <w:rPr>
          <w:rFonts w:ascii="Arial" w:hAnsi="Arial" w:cs="Arial"/>
          <w:bCs/>
        </w:rPr>
      </w:pPr>
      <w:r w:rsidRPr="0061047B">
        <w:rPr>
          <w:rFonts w:ascii="Arial" w:hAnsi="Arial" w:cs="Arial"/>
          <w:bCs/>
        </w:rPr>
        <w:t>Основными экономическими факторами развития агропромышленного комплекса служат наличие более 10</w:t>
      </w:r>
      <w:r w:rsidR="00051759" w:rsidRPr="0061047B">
        <w:rPr>
          <w:rFonts w:ascii="Arial" w:hAnsi="Arial" w:cs="Arial"/>
          <w:bCs/>
        </w:rPr>
        <w:t>2</w:t>
      </w:r>
      <w:r w:rsidRPr="0061047B">
        <w:rPr>
          <w:rFonts w:ascii="Arial" w:hAnsi="Arial" w:cs="Arial"/>
          <w:bCs/>
        </w:rPr>
        <w:t xml:space="preserve"> </w:t>
      </w:r>
      <w:r w:rsidR="00754819" w:rsidRPr="0061047B">
        <w:rPr>
          <w:rFonts w:ascii="Arial" w:hAnsi="Arial" w:cs="Arial"/>
          <w:bCs/>
        </w:rPr>
        <w:t>тыс</w:t>
      </w:r>
      <w:r w:rsidR="00E933C9" w:rsidRPr="0061047B">
        <w:rPr>
          <w:rFonts w:ascii="Arial" w:hAnsi="Arial" w:cs="Arial"/>
          <w:bCs/>
        </w:rPr>
        <w:t>.</w:t>
      </w:r>
      <w:r w:rsidRPr="0061047B">
        <w:rPr>
          <w:rFonts w:ascii="Arial" w:hAnsi="Arial" w:cs="Arial"/>
          <w:bCs/>
        </w:rPr>
        <w:t xml:space="preserve"> га посевных площадей. Лесостепная зона территории округа благоприятна для ведения сельскохозяйственного производства. </w:t>
      </w:r>
    </w:p>
    <w:p w14:paraId="6230C904" w14:textId="77777777" w:rsidR="00135314" w:rsidRPr="0061047B" w:rsidRDefault="00135314" w:rsidP="0013531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Сельскохозяйственную деятельность в округе по состоянию на 01.01.2025 года осуществля</w:t>
      </w:r>
      <w:r w:rsidR="00754819" w:rsidRPr="0061047B">
        <w:rPr>
          <w:rFonts w:ascii="Arial" w:hAnsi="Arial" w:cs="Arial"/>
        </w:rPr>
        <w:t>ю</w:t>
      </w:r>
      <w:r w:rsidRPr="0061047B">
        <w:rPr>
          <w:rFonts w:ascii="Arial" w:hAnsi="Arial" w:cs="Arial"/>
        </w:rPr>
        <w:t>т 21 сельскохозяйственный товаропроизводитель (в том числе КФХ-17), занятый производством сельскохозяйственной продукции, 6176 личных подсобных хозяйств.</w:t>
      </w:r>
    </w:p>
    <w:p w14:paraId="049C7E37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Основные объемы сельскохозяйственной продукции производятся в ЗАО «Авангард», АО «Алтатское», ООО</w:t>
      </w:r>
      <w:r w:rsidR="00135314" w:rsidRPr="0061047B">
        <w:rPr>
          <w:rFonts w:ascii="Arial" w:hAnsi="Arial" w:cs="Arial"/>
        </w:rPr>
        <w:t xml:space="preserve"> «Фортуна Агро», ООО «ТРЭНЭКС»</w:t>
      </w:r>
      <w:r w:rsidRPr="0061047B">
        <w:rPr>
          <w:rFonts w:ascii="Arial" w:hAnsi="Arial" w:cs="Arial"/>
        </w:rPr>
        <w:t>, ИП Рапана К.И., ИП Бондаренко С.Н.</w:t>
      </w:r>
    </w:p>
    <w:p w14:paraId="02A2BCB5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Среднесписочная численность работников сельского хозяйства на 01.01.202</w:t>
      </w:r>
      <w:r w:rsidR="00135314" w:rsidRPr="0061047B">
        <w:rPr>
          <w:rFonts w:ascii="Arial" w:hAnsi="Arial" w:cs="Arial"/>
        </w:rPr>
        <w:t>5</w:t>
      </w:r>
      <w:r w:rsidRPr="0061047B">
        <w:rPr>
          <w:rFonts w:ascii="Arial" w:hAnsi="Arial" w:cs="Arial"/>
        </w:rPr>
        <w:t xml:space="preserve"> составляет 6</w:t>
      </w:r>
      <w:r w:rsidR="00135314" w:rsidRPr="0061047B">
        <w:rPr>
          <w:rFonts w:ascii="Arial" w:hAnsi="Arial" w:cs="Arial"/>
        </w:rPr>
        <w:t>42</w:t>
      </w:r>
      <w:r w:rsidRPr="0061047B">
        <w:rPr>
          <w:rFonts w:ascii="Arial" w:hAnsi="Arial" w:cs="Arial"/>
        </w:rPr>
        <w:t xml:space="preserve"> человек</w:t>
      </w:r>
      <w:r w:rsidR="00135314" w:rsidRPr="0061047B">
        <w:rPr>
          <w:rFonts w:ascii="Arial" w:hAnsi="Arial" w:cs="Arial"/>
        </w:rPr>
        <w:t>а</w:t>
      </w:r>
      <w:r w:rsidRPr="0061047B">
        <w:rPr>
          <w:rFonts w:ascii="Arial" w:hAnsi="Arial" w:cs="Arial"/>
        </w:rPr>
        <w:t xml:space="preserve">, среднемесячная заработная плата работников сельского хозяйства по полному кругу организаций – </w:t>
      </w:r>
      <w:r w:rsidR="00CB5C8B" w:rsidRPr="0061047B">
        <w:rPr>
          <w:rFonts w:ascii="Arial" w:hAnsi="Arial" w:cs="Arial"/>
        </w:rPr>
        <w:t>63 716</w:t>
      </w:r>
      <w:r w:rsidRPr="0061047B">
        <w:rPr>
          <w:rFonts w:ascii="Arial" w:hAnsi="Arial" w:cs="Arial"/>
        </w:rPr>
        <w:t xml:space="preserve"> рублей.</w:t>
      </w:r>
    </w:p>
    <w:p w14:paraId="382E0C20" w14:textId="77777777" w:rsidR="003E31F9" w:rsidRPr="0061047B" w:rsidRDefault="003E31F9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  <w:lang w:eastAsia="ru-RU"/>
        </w:rPr>
        <w:lastRenderedPageBreak/>
        <w:t xml:space="preserve">Объем валовой продукции сельского хозяйства, произведенной во всех категориях хозяйств, в 2024 году составил 4,37 млрд. рублей </w:t>
      </w:r>
      <w:r w:rsidR="00CB5C8B" w:rsidRPr="0061047B">
        <w:rPr>
          <w:rFonts w:ascii="Arial" w:hAnsi="Arial" w:cs="Arial"/>
          <w:lang w:eastAsia="ru-RU"/>
        </w:rPr>
        <w:t>(округ 4,37 млрд.руб.)</w:t>
      </w:r>
      <w:r w:rsidRPr="0061047B">
        <w:rPr>
          <w:rFonts w:ascii="Arial" w:hAnsi="Arial" w:cs="Arial"/>
          <w:lang w:eastAsia="ru-RU"/>
        </w:rPr>
        <w:t xml:space="preserve"> при индексе производства 92% к предыдущему году</w:t>
      </w:r>
      <w:r w:rsidR="002461F2" w:rsidRPr="0061047B">
        <w:rPr>
          <w:rFonts w:ascii="Arial" w:hAnsi="Arial" w:cs="Arial"/>
          <w:lang w:eastAsia="ru-RU"/>
        </w:rPr>
        <w:t xml:space="preserve"> </w:t>
      </w:r>
      <w:r w:rsidR="00CB5C8B" w:rsidRPr="0061047B">
        <w:rPr>
          <w:rFonts w:ascii="Arial" w:hAnsi="Arial" w:cs="Arial"/>
          <w:lang w:eastAsia="ru-RU"/>
        </w:rPr>
        <w:t>(</w:t>
      </w:r>
      <w:r w:rsidR="002461F2" w:rsidRPr="0061047B">
        <w:rPr>
          <w:rFonts w:ascii="Arial" w:hAnsi="Arial" w:cs="Arial"/>
          <w:lang w:eastAsia="ru-RU"/>
        </w:rPr>
        <w:t xml:space="preserve">округ </w:t>
      </w:r>
      <w:r w:rsidR="00B22DC4" w:rsidRPr="0061047B">
        <w:rPr>
          <w:rFonts w:ascii="Arial" w:hAnsi="Arial" w:cs="Arial"/>
          <w:lang w:eastAsia="ru-RU"/>
        </w:rPr>
        <w:t>92%</w:t>
      </w:r>
      <w:r w:rsidR="002461F2" w:rsidRPr="0061047B">
        <w:rPr>
          <w:rFonts w:ascii="Arial" w:hAnsi="Arial" w:cs="Arial"/>
          <w:lang w:eastAsia="ru-RU"/>
        </w:rPr>
        <w:t>)</w:t>
      </w:r>
      <w:r w:rsidRPr="0061047B">
        <w:rPr>
          <w:rFonts w:ascii="Arial" w:hAnsi="Arial" w:cs="Arial"/>
          <w:lang w:eastAsia="ru-RU"/>
        </w:rPr>
        <w:t>.</w:t>
      </w:r>
    </w:p>
    <w:p w14:paraId="5993ED16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Доля сельскохозяйственных предприятий в общем объеме производства продукции сельского хозяйства в 202</w:t>
      </w:r>
      <w:r w:rsidR="00B22DC4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 xml:space="preserve"> году составила </w:t>
      </w:r>
      <w:r w:rsidR="00CB5C8B" w:rsidRPr="0061047B">
        <w:rPr>
          <w:rFonts w:ascii="Arial" w:hAnsi="Arial" w:cs="Arial"/>
        </w:rPr>
        <w:t>65,9</w:t>
      </w:r>
      <w:r w:rsidRPr="0061047B">
        <w:rPr>
          <w:rFonts w:ascii="Arial" w:hAnsi="Arial" w:cs="Arial"/>
        </w:rPr>
        <w:t>% (</w:t>
      </w:r>
      <w:r w:rsidR="00CB5C8B" w:rsidRPr="0061047B">
        <w:rPr>
          <w:rFonts w:ascii="Arial" w:hAnsi="Arial" w:cs="Arial"/>
        </w:rPr>
        <w:t xml:space="preserve">2,87 </w:t>
      </w:r>
      <w:r w:rsidRPr="0061047B">
        <w:rPr>
          <w:rFonts w:ascii="Arial" w:hAnsi="Arial" w:cs="Arial"/>
        </w:rPr>
        <w:t xml:space="preserve">млрд. рублей); крестьянско-фермерских хозяйств – </w:t>
      </w:r>
      <w:r w:rsidR="006E2B33" w:rsidRPr="0061047B">
        <w:rPr>
          <w:rFonts w:ascii="Arial" w:hAnsi="Arial" w:cs="Arial"/>
        </w:rPr>
        <w:t>14,9</w:t>
      </w:r>
      <w:r w:rsidRPr="0061047B">
        <w:rPr>
          <w:rFonts w:ascii="Arial" w:hAnsi="Arial" w:cs="Arial"/>
        </w:rPr>
        <w:t>% (</w:t>
      </w:r>
      <w:r w:rsidR="006E2B33" w:rsidRPr="0061047B">
        <w:rPr>
          <w:rFonts w:ascii="Arial" w:hAnsi="Arial" w:cs="Arial"/>
        </w:rPr>
        <w:t>0,65</w:t>
      </w:r>
      <w:r w:rsidRPr="0061047B">
        <w:rPr>
          <w:rFonts w:ascii="Arial" w:hAnsi="Arial" w:cs="Arial"/>
        </w:rPr>
        <w:t xml:space="preserve"> млрд. рублей)</w:t>
      </w:r>
      <w:r w:rsidR="00E933C9" w:rsidRPr="0061047B">
        <w:rPr>
          <w:rFonts w:ascii="Arial" w:hAnsi="Arial" w:cs="Arial"/>
        </w:rPr>
        <w:t>;</w:t>
      </w:r>
      <w:r w:rsidRPr="0061047B">
        <w:rPr>
          <w:rFonts w:ascii="Arial" w:hAnsi="Arial" w:cs="Arial"/>
        </w:rPr>
        <w:t xml:space="preserve"> личных подсобных хозяйств – </w:t>
      </w:r>
      <w:r w:rsidR="006E2B33" w:rsidRPr="0061047B">
        <w:rPr>
          <w:rFonts w:ascii="Arial" w:hAnsi="Arial" w:cs="Arial"/>
        </w:rPr>
        <w:t>19,3</w:t>
      </w:r>
      <w:r w:rsidRPr="0061047B">
        <w:rPr>
          <w:rFonts w:ascii="Arial" w:hAnsi="Arial" w:cs="Arial"/>
        </w:rPr>
        <w:t>% (</w:t>
      </w:r>
      <w:r w:rsidR="006E2B33" w:rsidRPr="0061047B">
        <w:rPr>
          <w:rFonts w:ascii="Arial" w:hAnsi="Arial" w:cs="Arial"/>
        </w:rPr>
        <w:t>0,84</w:t>
      </w:r>
      <w:r w:rsidRPr="0061047B">
        <w:rPr>
          <w:rFonts w:ascii="Arial" w:hAnsi="Arial" w:cs="Arial"/>
        </w:rPr>
        <w:t xml:space="preserve"> млрд. рублей). </w:t>
      </w:r>
    </w:p>
    <w:p w14:paraId="1AFB3E16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Доля объема производства продукции растениеводства в общем объеме произведенной продукции в 202</w:t>
      </w:r>
      <w:r w:rsidR="00B22DC4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 xml:space="preserve"> году составила </w:t>
      </w:r>
      <w:r w:rsidR="00DC3450" w:rsidRPr="0061047B">
        <w:rPr>
          <w:rFonts w:ascii="Arial" w:hAnsi="Arial" w:cs="Arial"/>
        </w:rPr>
        <w:t>81,3</w:t>
      </w:r>
      <w:r w:rsidRPr="0061047B">
        <w:rPr>
          <w:rFonts w:ascii="Arial" w:hAnsi="Arial" w:cs="Arial"/>
        </w:rPr>
        <w:t>%.</w:t>
      </w:r>
    </w:p>
    <w:p w14:paraId="33898458" w14:textId="77777777" w:rsidR="00A242D7" w:rsidRPr="0061047B" w:rsidRDefault="00A242D7" w:rsidP="0087225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Посевные площади в 2024 году составили 78,2 тыс. га, из них посевные площади зерновых и зернобобовых культур – 48,8 тыс. га, технических культур (рапса) – 28,1 тыс. га, кормовых культур (лён, соя) – 1,3 тыс.га, картофеля – 0,01 тыс. га, и овощей 0,025 тыс. га.</w:t>
      </w:r>
    </w:p>
    <w:p w14:paraId="3DA70035" w14:textId="77777777" w:rsidR="00E13A50" w:rsidRPr="0061047B" w:rsidRDefault="00E13A50" w:rsidP="00F979D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В 202</w:t>
      </w:r>
      <w:r w:rsidR="00B22DC4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 xml:space="preserve"> году производство зерна (в весе после доработки) составило </w:t>
      </w:r>
      <w:r w:rsidR="00256F32" w:rsidRPr="0061047B">
        <w:rPr>
          <w:rFonts w:ascii="Arial" w:hAnsi="Arial" w:cs="Arial"/>
        </w:rPr>
        <w:t>132,3</w:t>
      </w:r>
      <w:r w:rsidRPr="0061047B">
        <w:rPr>
          <w:rFonts w:ascii="Arial" w:hAnsi="Arial" w:cs="Arial"/>
        </w:rPr>
        <w:t xml:space="preserve"> тыс. тонн, что на </w:t>
      </w:r>
      <w:r w:rsidR="00256F32" w:rsidRPr="0061047B">
        <w:rPr>
          <w:rFonts w:ascii="Arial" w:hAnsi="Arial" w:cs="Arial"/>
        </w:rPr>
        <w:t>20,1</w:t>
      </w:r>
      <w:r w:rsidRPr="0061047B">
        <w:rPr>
          <w:rFonts w:ascii="Arial" w:hAnsi="Arial" w:cs="Arial"/>
        </w:rPr>
        <w:t>% ниже, чем в 202</w:t>
      </w:r>
      <w:r w:rsidR="00B22DC4" w:rsidRPr="0061047B">
        <w:rPr>
          <w:rFonts w:ascii="Arial" w:hAnsi="Arial" w:cs="Arial"/>
        </w:rPr>
        <w:t>3 году. З</w:t>
      </w:r>
      <w:r w:rsidRPr="0061047B">
        <w:rPr>
          <w:rFonts w:ascii="Arial" w:hAnsi="Arial" w:cs="Arial"/>
        </w:rPr>
        <w:t xml:space="preserve">начительное снижение объемов продукции растениеводства связанно с агрометеорологическими погодными условиями. </w:t>
      </w:r>
    </w:p>
    <w:p w14:paraId="4ABFBBBB" w14:textId="77777777" w:rsidR="00995E04" w:rsidRPr="0061047B" w:rsidRDefault="00E13A50" w:rsidP="00F979D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В животноводстве объем производства в 202</w:t>
      </w:r>
      <w:r w:rsidR="00B22DC4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 xml:space="preserve"> году составил </w:t>
      </w:r>
      <w:r w:rsidR="00D13F16" w:rsidRPr="0061047B">
        <w:rPr>
          <w:rFonts w:ascii="Arial" w:hAnsi="Arial" w:cs="Arial"/>
        </w:rPr>
        <w:t>74</w:t>
      </w:r>
      <w:r w:rsidR="00256F32" w:rsidRPr="0061047B">
        <w:rPr>
          <w:rFonts w:ascii="Arial" w:hAnsi="Arial" w:cs="Arial"/>
        </w:rPr>
        <w:t>0,9</w:t>
      </w:r>
      <w:r w:rsidR="00D13F16" w:rsidRPr="0061047B">
        <w:rPr>
          <w:rFonts w:ascii="Arial" w:hAnsi="Arial" w:cs="Arial"/>
        </w:rPr>
        <w:t xml:space="preserve"> </w:t>
      </w:r>
      <w:r w:rsidR="00995E04" w:rsidRPr="0061047B">
        <w:rPr>
          <w:rFonts w:ascii="Arial" w:hAnsi="Arial" w:cs="Arial"/>
        </w:rPr>
        <w:t>тыс</w:t>
      </w:r>
      <w:r w:rsidRPr="0061047B">
        <w:rPr>
          <w:rFonts w:ascii="Arial" w:hAnsi="Arial" w:cs="Arial"/>
        </w:rPr>
        <w:t xml:space="preserve">. рублей, что на </w:t>
      </w:r>
      <w:r w:rsidR="00256F32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>% выше, чем в 202</w:t>
      </w:r>
      <w:r w:rsidR="00B22DC4" w:rsidRPr="0061047B">
        <w:rPr>
          <w:rFonts w:ascii="Arial" w:hAnsi="Arial" w:cs="Arial"/>
        </w:rPr>
        <w:t>3</w:t>
      </w:r>
      <w:r w:rsidR="00256F32" w:rsidRPr="0061047B">
        <w:rPr>
          <w:rFonts w:ascii="Arial" w:hAnsi="Arial" w:cs="Arial"/>
        </w:rPr>
        <w:t xml:space="preserve"> </w:t>
      </w:r>
      <w:r w:rsidRPr="0061047B">
        <w:rPr>
          <w:rFonts w:ascii="Arial" w:hAnsi="Arial" w:cs="Arial"/>
        </w:rPr>
        <w:t xml:space="preserve">году. </w:t>
      </w:r>
      <w:r w:rsidR="00D13F16" w:rsidRPr="0061047B">
        <w:rPr>
          <w:rFonts w:ascii="Arial" w:hAnsi="Arial" w:cs="Arial"/>
        </w:rPr>
        <w:t xml:space="preserve"> </w:t>
      </w:r>
    </w:p>
    <w:p w14:paraId="3891E3E7" w14:textId="77777777" w:rsidR="00E13A50" w:rsidRPr="0061047B" w:rsidRDefault="00E13A50" w:rsidP="00F979D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Увеличению объема производства продукции животноводства способств</w:t>
      </w:r>
      <w:r w:rsidR="0055427F" w:rsidRPr="0061047B">
        <w:rPr>
          <w:rFonts w:ascii="Arial" w:hAnsi="Arial" w:cs="Arial"/>
        </w:rPr>
        <w:t>уют</w:t>
      </w:r>
      <w:r w:rsidRPr="0061047B">
        <w:rPr>
          <w:rFonts w:ascii="Arial" w:hAnsi="Arial" w:cs="Arial"/>
        </w:rPr>
        <w:t>:</w:t>
      </w:r>
    </w:p>
    <w:p w14:paraId="4FE0EF22" w14:textId="77777777" w:rsidR="00E13A50" w:rsidRPr="0061047B" w:rsidRDefault="00E13A50" w:rsidP="00F979D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- государственная поддержка племенного животноводства, производства молока;</w:t>
      </w:r>
    </w:p>
    <w:p w14:paraId="0342B981" w14:textId="77777777" w:rsidR="00E13A50" w:rsidRPr="0061047B" w:rsidRDefault="00E13A50" w:rsidP="00F979D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- рост продуктивности в молочном скотоводстве и свиноводстве за счет улучшения породных качеств скота, своевременной выбраковки низкопродуктивного поголовья, улучшения условий содержания животных и кормовой базы.</w:t>
      </w:r>
    </w:p>
    <w:p w14:paraId="31D34EA6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В хозяйствах всех категорий на 1 января 202</w:t>
      </w:r>
      <w:r w:rsidR="00B22DC4" w:rsidRPr="0061047B">
        <w:rPr>
          <w:rFonts w:ascii="Arial" w:hAnsi="Arial" w:cs="Arial"/>
        </w:rPr>
        <w:t>5</w:t>
      </w:r>
      <w:r w:rsidRPr="0061047B">
        <w:rPr>
          <w:rFonts w:ascii="Arial" w:hAnsi="Arial" w:cs="Arial"/>
        </w:rPr>
        <w:t xml:space="preserve"> года поголовье крупнорогатого скота составило </w:t>
      </w:r>
      <w:r w:rsidR="00F006ED" w:rsidRPr="0061047B">
        <w:rPr>
          <w:rFonts w:ascii="Arial" w:hAnsi="Arial" w:cs="Arial"/>
        </w:rPr>
        <w:t>чуть более 6 тыс.</w:t>
      </w:r>
      <w:r w:rsidRPr="0061047B">
        <w:rPr>
          <w:rFonts w:ascii="Arial" w:hAnsi="Arial" w:cs="Arial"/>
        </w:rPr>
        <w:t xml:space="preserve"> голов, в том числе 2 </w:t>
      </w:r>
      <w:r w:rsidR="00F006ED" w:rsidRPr="0061047B">
        <w:rPr>
          <w:rFonts w:ascii="Arial" w:hAnsi="Arial" w:cs="Arial"/>
        </w:rPr>
        <w:t>195</w:t>
      </w:r>
      <w:r w:rsidRPr="0061047B">
        <w:rPr>
          <w:rFonts w:ascii="Arial" w:hAnsi="Arial" w:cs="Arial"/>
        </w:rPr>
        <w:t xml:space="preserve"> голов коров. </w:t>
      </w:r>
    </w:p>
    <w:p w14:paraId="127D0669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За 202</w:t>
      </w:r>
      <w:r w:rsidR="00F006ED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 xml:space="preserve"> год произведено 1,6 тыс. тонн мяса и </w:t>
      </w:r>
      <w:r w:rsidR="00F006ED" w:rsidRPr="0061047B">
        <w:rPr>
          <w:rFonts w:ascii="Arial" w:hAnsi="Arial" w:cs="Arial"/>
        </w:rPr>
        <w:t>8,9</w:t>
      </w:r>
      <w:r w:rsidRPr="0061047B">
        <w:rPr>
          <w:rFonts w:ascii="Arial" w:hAnsi="Arial" w:cs="Arial"/>
        </w:rPr>
        <w:t xml:space="preserve"> тыс. тонн молока.</w:t>
      </w:r>
    </w:p>
    <w:p w14:paraId="616B94ED" w14:textId="77777777" w:rsidR="00E13A50" w:rsidRPr="0061047B" w:rsidRDefault="00E13A50" w:rsidP="00F979D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В последние годы наблюдаются отрицательные тенденции в кадровой политике, так </w:t>
      </w:r>
      <w:r w:rsidRPr="0061047B">
        <w:rPr>
          <w:rFonts w:ascii="Arial" w:eastAsia="Calibri" w:hAnsi="Arial" w:cs="Arial"/>
          <w:lang w:eastAsia="en-US"/>
        </w:rPr>
        <w:t>среди работников, замещающих должности руководителей и специалистов в сельскохозяйственных организациях, снизилась доля руководителей и специалистов, имеющих высшее профессиональное образование на 5%.</w:t>
      </w:r>
    </w:p>
    <w:p w14:paraId="773D3D6F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 xml:space="preserve">Наблюдается изменение возрастного состава руководителей и специалистов сельскохозяйственных организаций. Количество руководителей и специалистов в возрасте до 30 лет за последние три года снизилось на </w:t>
      </w:r>
      <w:r w:rsidRPr="0061047B">
        <w:rPr>
          <w:rFonts w:ascii="Arial" w:eastAsia="Calibri" w:hAnsi="Arial" w:cs="Arial"/>
          <w:color w:val="000000"/>
          <w:lang w:eastAsia="en-US"/>
        </w:rPr>
        <w:t>6%.</w:t>
      </w:r>
    </w:p>
    <w:p w14:paraId="036AB667" w14:textId="77777777" w:rsidR="00E13A50" w:rsidRPr="0061047B" w:rsidRDefault="00E13A50" w:rsidP="00F979D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eastAsia="Calibri" w:hAnsi="Arial" w:cs="Arial"/>
          <w:lang w:eastAsia="en-US"/>
        </w:rPr>
        <w:t>Проблемы кадрового обеспечения остаются достаточно острыми и требуют дальнейшего решения.</w:t>
      </w:r>
    </w:p>
    <w:p w14:paraId="2FE43043" w14:textId="77777777" w:rsidR="00E13A50" w:rsidRPr="0061047B" w:rsidRDefault="00E13A50" w:rsidP="00F979D9">
      <w:pPr>
        <w:autoSpaceDE w:val="0"/>
        <w:ind w:firstLine="567"/>
        <w:jc w:val="both"/>
        <w:rPr>
          <w:rFonts w:ascii="Arial" w:hAnsi="Arial" w:cs="Arial"/>
          <w:b/>
        </w:rPr>
      </w:pPr>
    </w:p>
    <w:p w14:paraId="601C3F92" w14:textId="77777777" w:rsidR="00E13A50" w:rsidRPr="0061047B" w:rsidRDefault="00E13A50">
      <w:pPr>
        <w:autoSpaceDE w:val="0"/>
        <w:ind w:firstLine="708"/>
        <w:jc w:val="center"/>
        <w:outlineLvl w:val="0"/>
        <w:rPr>
          <w:rFonts w:ascii="Arial" w:hAnsi="Arial" w:cs="Arial"/>
        </w:rPr>
      </w:pPr>
      <w:r w:rsidRPr="0061047B">
        <w:rPr>
          <w:rFonts w:ascii="Arial" w:hAnsi="Arial" w:cs="Arial"/>
          <w:b/>
        </w:rPr>
        <w:t xml:space="preserve">3. </w:t>
      </w:r>
      <w:r w:rsidR="00610738" w:rsidRPr="0061047B">
        <w:rPr>
          <w:rFonts w:ascii="Arial" w:hAnsi="Arial" w:cs="Arial"/>
          <w:b/>
        </w:rPr>
        <w:t>Описание п</w:t>
      </w:r>
      <w:r w:rsidRPr="0061047B">
        <w:rPr>
          <w:rFonts w:ascii="Arial" w:hAnsi="Arial" w:cs="Arial"/>
          <w:b/>
        </w:rPr>
        <w:t>риоритет</w:t>
      </w:r>
      <w:r w:rsidR="00610738" w:rsidRPr="0061047B">
        <w:rPr>
          <w:rFonts w:ascii="Arial" w:hAnsi="Arial" w:cs="Arial"/>
          <w:b/>
        </w:rPr>
        <w:t>ов</w:t>
      </w:r>
      <w:r w:rsidRPr="0061047B">
        <w:rPr>
          <w:rFonts w:ascii="Arial" w:hAnsi="Arial" w:cs="Arial"/>
          <w:b/>
        </w:rPr>
        <w:t xml:space="preserve"> и цел</w:t>
      </w:r>
      <w:r w:rsidR="00610738" w:rsidRPr="0061047B">
        <w:rPr>
          <w:rFonts w:ascii="Arial" w:hAnsi="Arial" w:cs="Arial"/>
          <w:b/>
        </w:rPr>
        <w:t xml:space="preserve">ей, задач и способов их эффективного решения </w:t>
      </w:r>
      <w:r w:rsidRPr="0061047B">
        <w:rPr>
          <w:rFonts w:ascii="Arial" w:hAnsi="Arial" w:cs="Arial"/>
          <w:b/>
        </w:rPr>
        <w:t xml:space="preserve"> </w:t>
      </w:r>
      <w:r w:rsidR="00610738" w:rsidRPr="0061047B">
        <w:rPr>
          <w:rFonts w:ascii="Arial" w:hAnsi="Arial" w:cs="Arial"/>
          <w:b/>
        </w:rPr>
        <w:t xml:space="preserve">в </w:t>
      </w:r>
      <w:r w:rsidR="00467459" w:rsidRPr="0061047B">
        <w:rPr>
          <w:rFonts w:ascii="Arial" w:hAnsi="Arial" w:cs="Arial"/>
          <w:b/>
        </w:rPr>
        <w:t>сфере агропромышленного комплекса</w:t>
      </w:r>
      <w:r w:rsidR="00610738" w:rsidRPr="0061047B">
        <w:rPr>
          <w:rFonts w:ascii="Arial" w:hAnsi="Arial" w:cs="Arial"/>
          <w:b/>
        </w:rPr>
        <w:t xml:space="preserve"> </w:t>
      </w:r>
    </w:p>
    <w:p w14:paraId="36BFBDF3" w14:textId="77777777" w:rsidR="00E13A50" w:rsidRPr="0061047B" w:rsidRDefault="00E13A50">
      <w:pPr>
        <w:pStyle w:val="ConsPlusCell"/>
        <w:ind w:firstLine="708"/>
        <w:jc w:val="both"/>
        <w:rPr>
          <w:rFonts w:ascii="Arial" w:hAnsi="Arial" w:cs="Arial"/>
          <w:b/>
        </w:rPr>
      </w:pPr>
    </w:p>
    <w:p w14:paraId="74E6DB0E" w14:textId="77777777" w:rsidR="00E13A50" w:rsidRPr="0061047B" w:rsidRDefault="00E13A50" w:rsidP="00BE5367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Приоритеты в </w:t>
      </w:r>
      <w:r w:rsidR="00BE5367" w:rsidRPr="0061047B">
        <w:rPr>
          <w:rFonts w:ascii="Arial" w:hAnsi="Arial" w:cs="Arial"/>
        </w:rPr>
        <w:t xml:space="preserve">сфере развития </w:t>
      </w:r>
      <w:r w:rsidRPr="0061047B">
        <w:rPr>
          <w:rFonts w:ascii="Arial" w:hAnsi="Arial" w:cs="Arial"/>
        </w:rPr>
        <w:t>агропромышленн</w:t>
      </w:r>
      <w:r w:rsidR="00610738" w:rsidRPr="0061047B">
        <w:rPr>
          <w:rFonts w:ascii="Arial" w:hAnsi="Arial" w:cs="Arial"/>
        </w:rPr>
        <w:t>ого</w:t>
      </w:r>
      <w:r w:rsidRPr="0061047B">
        <w:rPr>
          <w:rFonts w:ascii="Arial" w:hAnsi="Arial" w:cs="Arial"/>
        </w:rPr>
        <w:t xml:space="preserve"> комплекс</w:t>
      </w:r>
      <w:r w:rsidR="00610738" w:rsidRPr="0061047B">
        <w:rPr>
          <w:rFonts w:ascii="Arial" w:hAnsi="Arial" w:cs="Arial"/>
        </w:rPr>
        <w:t>а</w:t>
      </w:r>
      <w:r w:rsidRPr="0061047B">
        <w:rPr>
          <w:rFonts w:ascii="Arial" w:hAnsi="Arial" w:cs="Arial"/>
        </w:rPr>
        <w:t xml:space="preserve"> определены в соответствии с:</w:t>
      </w:r>
    </w:p>
    <w:p w14:paraId="576EA8BD" w14:textId="77777777" w:rsidR="00BE5367" w:rsidRPr="0061047B" w:rsidRDefault="00BE5367" w:rsidP="00BE5367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8" w:history="1">
        <w:r w:rsidRPr="0061047B">
          <w:rPr>
            <w:rFonts w:ascii="Arial" w:hAnsi="Arial" w:cs="Arial"/>
          </w:rPr>
          <w:t>Указ</w:t>
        </w:r>
      </w:hyperlink>
      <w:r w:rsidRPr="0061047B">
        <w:rPr>
          <w:rFonts w:ascii="Arial" w:hAnsi="Arial" w:cs="Arial"/>
        </w:rPr>
        <w:t>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4B4C2FDA" w14:textId="77777777" w:rsidR="00BE5367" w:rsidRPr="0061047B" w:rsidRDefault="00BE5367" w:rsidP="00BE5367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hyperlink r:id="rId9" w:history="1">
        <w:r w:rsidRPr="0061047B">
          <w:rPr>
            <w:rFonts w:ascii="Arial" w:hAnsi="Arial" w:cs="Arial"/>
          </w:rPr>
          <w:t>Стратегией</w:t>
        </w:r>
      </w:hyperlink>
      <w:r w:rsidRPr="0061047B">
        <w:rPr>
          <w:rFonts w:ascii="Arial" w:hAnsi="Arial" w:cs="Arial"/>
        </w:rPr>
        <w:t xml:space="preserve"> развития агропромышленного и рыбохозяйственного комплексов Российской Федерации на период до 2030 года, утвержденн</w:t>
      </w:r>
      <w:r w:rsidR="001505C5" w:rsidRPr="0061047B">
        <w:rPr>
          <w:rFonts w:ascii="Arial" w:hAnsi="Arial" w:cs="Arial"/>
        </w:rPr>
        <w:t>ой</w:t>
      </w:r>
      <w:r w:rsidRPr="0061047B">
        <w:rPr>
          <w:rFonts w:ascii="Arial" w:hAnsi="Arial" w:cs="Arial"/>
        </w:rPr>
        <w:t xml:space="preserve"> Распоряжением Правительства Российской Федерации от 08.09.2022 N 2567-р</w:t>
      </w:r>
      <w:r w:rsidR="001505C5" w:rsidRPr="0061047B">
        <w:rPr>
          <w:rFonts w:ascii="Arial" w:hAnsi="Arial" w:cs="Arial"/>
        </w:rPr>
        <w:t>;</w:t>
      </w:r>
    </w:p>
    <w:p w14:paraId="44D4AC31" w14:textId="77777777" w:rsidR="001505C5" w:rsidRPr="0061047B" w:rsidRDefault="001505C5" w:rsidP="001505C5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61047B">
        <w:rPr>
          <w:rFonts w:ascii="Arial" w:hAnsi="Arial" w:cs="Arial"/>
        </w:rPr>
        <w:t>Государственной программой Красноярского края «</w:t>
      </w:r>
      <w:r w:rsidRPr="0061047B">
        <w:rPr>
          <w:rFonts w:ascii="Arial" w:hAnsi="Arial" w:cs="Arial"/>
          <w:lang w:eastAsia="ru-RU"/>
        </w:rPr>
        <w:t xml:space="preserve">Развитие сельского хозяйства и регулирование рынков сельскохозяйственной продукции, сырья и </w:t>
      </w:r>
      <w:r w:rsidRPr="0061047B">
        <w:rPr>
          <w:rFonts w:ascii="Arial" w:hAnsi="Arial" w:cs="Arial"/>
          <w:lang w:eastAsia="ru-RU"/>
        </w:rPr>
        <w:lastRenderedPageBreak/>
        <w:t>продовольствия», утвержденной Постановлением Правительства Красноярского края от 30.09.2013 № 506-п.</w:t>
      </w:r>
    </w:p>
    <w:p w14:paraId="2DDEA027" w14:textId="77777777" w:rsidR="00E13A50" w:rsidRPr="0061047B" w:rsidRDefault="00E13A50" w:rsidP="00BE536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  <w:bCs/>
        </w:rPr>
        <w:t xml:space="preserve">Приоритетными направлениями реализации муниципальной программы в среднесрочной перспективе являются </w:t>
      </w:r>
      <w:r w:rsidRPr="0061047B">
        <w:rPr>
          <w:rFonts w:ascii="Arial" w:hAnsi="Arial" w:cs="Arial"/>
        </w:rPr>
        <w:t>улучшение жилищных условий граждан, молодых семей и молодых специалистов и устойчивое развитие сельского хозяйства в округе.</w:t>
      </w:r>
    </w:p>
    <w:p w14:paraId="50B2D587" w14:textId="77777777" w:rsidR="00E13A50" w:rsidRPr="0061047B" w:rsidRDefault="00E13A50" w:rsidP="00BE536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Основной целью программы является развитие сельских территорий, рост занятости и уровня жизни сельского населения.</w:t>
      </w:r>
    </w:p>
    <w:p w14:paraId="77B68251" w14:textId="77777777" w:rsidR="00E13A50" w:rsidRPr="0061047B" w:rsidRDefault="00E13A50" w:rsidP="00BE5367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Достижение цели программы осуществляется путем решения следующих задач:</w:t>
      </w:r>
    </w:p>
    <w:p w14:paraId="2FB25B4E" w14:textId="77777777" w:rsidR="00E13A50" w:rsidRPr="0061047B" w:rsidRDefault="00E13A50" w:rsidP="001505C5">
      <w:pPr>
        <w:pStyle w:val="af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местности;</w:t>
      </w:r>
    </w:p>
    <w:p w14:paraId="68659F2B" w14:textId="77777777" w:rsidR="00E13A50" w:rsidRPr="0061047B" w:rsidRDefault="00E13A50" w:rsidP="001505C5">
      <w:pPr>
        <w:pStyle w:val="af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использования бюджетных расходов и поддержка малых форм хозяйствования на селе.</w:t>
      </w:r>
    </w:p>
    <w:p w14:paraId="1D981AAD" w14:textId="77777777" w:rsidR="00E13A50" w:rsidRPr="0061047B" w:rsidRDefault="00E13A50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6F442175" w14:textId="77777777" w:rsidR="00467459" w:rsidRPr="0061047B" w:rsidRDefault="00467459" w:rsidP="00467459">
      <w:pPr>
        <w:jc w:val="center"/>
        <w:outlineLvl w:val="0"/>
        <w:rPr>
          <w:rFonts w:ascii="Arial" w:hAnsi="Arial" w:cs="Arial"/>
          <w:b/>
          <w:lang w:eastAsia="ru-RU"/>
        </w:rPr>
      </w:pPr>
      <w:r w:rsidRPr="0061047B">
        <w:rPr>
          <w:rFonts w:ascii="Arial" w:hAnsi="Arial" w:cs="Arial"/>
          <w:b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23C471B4" w14:textId="77777777" w:rsidR="00E13A50" w:rsidRPr="0061047B" w:rsidRDefault="00E13A50">
      <w:pPr>
        <w:tabs>
          <w:tab w:val="center" w:pos="360"/>
        </w:tabs>
        <w:ind w:firstLine="709"/>
        <w:jc w:val="center"/>
        <w:rPr>
          <w:rFonts w:ascii="Arial" w:hAnsi="Arial" w:cs="Arial"/>
          <w:b/>
        </w:rPr>
      </w:pPr>
    </w:p>
    <w:p w14:paraId="424AC4F5" w14:textId="77777777" w:rsidR="00467459" w:rsidRPr="0061047B" w:rsidRDefault="00467459" w:rsidP="0046745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t xml:space="preserve">Цель программы соответствует целям и приоритетам, обозначенным в государственной </w:t>
      </w:r>
      <w:hyperlink r:id="rId10" w:history="1">
        <w:r w:rsidRPr="0061047B">
          <w:rPr>
            <w:rFonts w:ascii="Arial" w:hAnsi="Arial" w:cs="Arial"/>
            <w:color w:val="000000"/>
            <w:lang w:eastAsia="ru-RU"/>
          </w:rPr>
          <w:t>программе</w:t>
        </w:r>
      </w:hyperlink>
      <w:r w:rsidRPr="0061047B">
        <w:rPr>
          <w:rFonts w:ascii="Arial" w:hAnsi="Arial" w:cs="Arial"/>
          <w:color w:val="000000"/>
          <w:lang w:eastAsia="ru-RU"/>
        </w:rPr>
        <w:t xml:space="preserve"> Красноярского края «</w:t>
      </w:r>
      <w:r w:rsidRPr="0061047B">
        <w:rPr>
          <w:rFonts w:ascii="Arial" w:hAnsi="Arial" w:cs="Arial"/>
          <w:lang w:eastAsia="ru-RU"/>
        </w:rPr>
        <w:t>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Красноярского края от 30.09.2013 года № 506-п</w:t>
      </w:r>
      <w:r w:rsidRPr="0061047B">
        <w:rPr>
          <w:rFonts w:ascii="Arial" w:hAnsi="Arial" w:cs="Arial"/>
          <w:color w:val="000000"/>
          <w:lang w:eastAsia="ru-RU"/>
        </w:rPr>
        <w:t xml:space="preserve">, которые определены согласно </w:t>
      </w:r>
      <w:hyperlink r:id="rId11" w:history="1">
        <w:r w:rsidRPr="0061047B">
          <w:rPr>
            <w:rFonts w:ascii="Arial" w:hAnsi="Arial" w:cs="Arial"/>
            <w:color w:val="000000"/>
            <w:lang w:eastAsia="ru-RU"/>
          </w:rPr>
          <w:t>Указу</w:t>
        </w:r>
      </w:hyperlink>
      <w:r w:rsidRPr="0061047B">
        <w:rPr>
          <w:rFonts w:ascii="Arial" w:hAnsi="Arial" w:cs="Arial"/>
          <w:color w:val="000000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4972B82E" w14:textId="77777777" w:rsidR="00467459" w:rsidRPr="0061047B" w:rsidRDefault="00467459" w:rsidP="00467459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511099FF" w14:textId="77777777" w:rsidR="00E13A50" w:rsidRPr="0061047B" w:rsidRDefault="00E13A50" w:rsidP="00AC17AF">
      <w:pPr>
        <w:autoSpaceDE w:val="0"/>
        <w:ind w:left="1418"/>
        <w:rPr>
          <w:rFonts w:ascii="Arial" w:hAnsi="Arial" w:cs="Arial"/>
          <w:b/>
        </w:rPr>
      </w:pPr>
    </w:p>
    <w:p w14:paraId="04F0AAF3" w14:textId="77777777" w:rsidR="00E13A50" w:rsidRPr="0061047B" w:rsidRDefault="00E13A50" w:rsidP="009F196F">
      <w:pPr>
        <w:autoSpaceDE w:val="0"/>
        <w:jc w:val="center"/>
        <w:outlineLvl w:val="0"/>
        <w:rPr>
          <w:rFonts w:ascii="Arial" w:hAnsi="Arial" w:cs="Arial"/>
        </w:rPr>
      </w:pPr>
      <w:r w:rsidRPr="0061047B">
        <w:rPr>
          <w:rFonts w:ascii="Arial" w:hAnsi="Arial" w:cs="Arial"/>
          <w:b/>
        </w:rPr>
        <w:t>5. Информация по подпрограммам</w:t>
      </w:r>
      <w:r w:rsidR="009F196F" w:rsidRPr="0061047B">
        <w:rPr>
          <w:rFonts w:ascii="Arial" w:hAnsi="Arial" w:cs="Arial"/>
          <w:b/>
        </w:rPr>
        <w:t>, отдельным мероприятиям муниципальной п</w:t>
      </w:r>
      <w:r w:rsidRPr="0061047B">
        <w:rPr>
          <w:rFonts w:ascii="Arial" w:hAnsi="Arial" w:cs="Arial"/>
          <w:b/>
        </w:rPr>
        <w:t xml:space="preserve">рограммы </w:t>
      </w:r>
    </w:p>
    <w:p w14:paraId="1FDAE18E" w14:textId="77777777" w:rsidR="00E13A50" w:rsidRPr="0061047B" w:rsidRDefault="00E13A50">
      <w:pPr>
        <w:autoSpaceDE w:val="0"/>
        <w:ind w:firstLine="540"/>
        <w:jc w:val="center"/>
        <w:rPr>
          <w:rFonts w:ascii="Arial" w:hAnsi="Arial" w:cs="Arial"/>
          <w:b/>
        </w:rPr>
      </w:pPr>
    </w:p>
    <w:p w14:paraId="2B0BBDAF" w14:textId="77777777" w:rsidR="00E13A50" w:rsidRPr="0061047B" w:rsidRDefault="00E13A50" w:rsidP="00652226">
      <w:pPr>
        <w:pStyle w:val="af3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Для достижения цели муниципальной программы и решения задач в агропромышленном комплексе округа муниципальная программа включает в себя две подпрограммы.</w:t>
      </w:r>
    </w:p>
    <w:p w14:paraId="7C78A5C8" w14:textId="77777777" w:rsidR="007B433E" w:rsidRPr="0061047B" w:rsidRDefault="007B433E" w:rsidP="007B433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sz w:val="24"/>
          <w:szCs w:val="24"/>
        </w:rPr>
      </w:pPr>
      <w:r w:rsidRPr="0061047B">
        <w:rPr>
          <w:rFonts w:ascii="Arial" w:hAnsi="Arial" w:cs="Arial"/>
          <w:bCs/>
          <w:i/>
          <w:sz w:val="24"/>
          <w:szCs w:val="24"/>
        </w:rPr>
        <w:t xml:space="preserve">Подпрограмма 1. </w:t>
      </w:r>
      <w:r w:rsidR="00E13A50" w:rsidRPr="0061047B">
        <w:rPr>
          <w:rFonts w:ascii="Arial" w:hAnsi="Arial" w:cs="Arial"/>
          <w:bCs/>
          <w:i/>
          <w:sz w:val="24"/>
          <w:szCs w:val="24"/>
        </w:rPr>
        <w:t>«Обеспечение доступным жильем молодых семей и молодых специалистов в сельской местности»</w:t>
      </w:r>
      <w:r w:rsidR="00E13A50" w:rsidRPr="0061047B">
        <w:rPr>
          <w:rFonts w:ascii="Arial" w:hAnsi="Arial" w:cs="Arial"/>
          <w:i/>
          <w:sz w:val="24"/>
          <w:szCs w:val="24"/>
        </w:rPr>
        <w:t xml:space="preserve"> (приложение № 1 </w:t>
      </w:r>
      <w:r w:rsidRPr="0061047B">
        <w:rPr>
          <w:rFonts w:ascii="Arial" w:hAnsi="Arial" w:cs="Arial"/>
          <w:i/>
          <w:sz w:val="24"/>
          <w:szCs w:val="24"/>
        </w:rPr>
        <w:t xml:space="preserve">к </w:t>
      </w:r>
      <w:r w:rsidR="00E13A50" w:rsidRPr="0061047B">
        <w:rPr>
          <w:rFonts w:ascii="Arial" w:hAnsi="Arial" w:cs="Arial"/>
          <w:i/>
          <w:sz w:val="24"/>
          <w:szCs w:val="24"/>
        </w:rPr>
        <w:t>программе)</w:t>
      </w:r>
      <w:r w:rsidRPr="0061047B">
        <w:rPr>
          <w:rFonts w:ascii="Arial" w:hAnsi="Arial" w:cs="Arial"/>
          <w:i/>
          <w:sz w:val="24"/>
          <w:szCs w:val="24"/>
        </w:rPr>
        <w:t>.</w:t>
      </w:r>
    </w:p>
    <w:p w14:paraId="3B7CE73D" w14:textId="77777777" w:rsidR="00E13A50" w:rsidRPr="0061047B" w:rsidRDefault="007B433E" w:rsidP="007B433E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Подпрограмма</w:t>
      </w:r>
      <w:r w:rsidR="00E13A50" w:rsidRPr="0061047B">
        <w:rPr>
          <w:rFonts w:ascii="Arial" w:hAnsi="Arial" w:cs="Arial"/>
          <w:sz w:val="24"/>
          <w:szCs w:val="24"/>
        </w:rPr>
        <w:t xml:space="preserve"> направлена на 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местности.</w:t>
      </w:r>
    </w:p>
    <w:p w14:paraId="41BFD31F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Решение задач по наращиванию экономического потенциала агропромышленного комплекса и социального развития округа требует осуществления комплекса мер, направленных на создание условий для подготовки, формирования и укрепления кадрового потенциала, способного обеспечить эффективное развитие сельской экономики в современных условиях.</w:t>
      </w:r>
    </w:p>
    <w:p w14:paraId="77131C6F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Сохраняющийся низкий уровень социального комфорта и жизни на селе, отсутствие жилья, отвечающего современным требованиям, ведет к вынужденному оттоку сельского населения, в структуре которого преобладает молодое трудоспособное население, имеющее высокий уровень профессиональной подготовки, усугубляется положение с трудовыми кадрами.</w:t>
      </w:r>
    </w:p>
    <w:p w14:paraId="3336B5CD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lastRenderedPageBreak/>
        <w:t>Работодатели не могут предоставить жилье для проживания гражданам, молодым семьям и молодым специалистам, желающим работать в этих организациях и нуждающихся в жилье, так как не имеют своего жилищного фонда.</w:t>
      </w:r>
    </w:p>
    <w:p w14:paraId="54E94D77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Жилищный фонд на «вторичном» рынке жилья округа, в основном, представлен постройками 50-60 - летней давности, где отсутствуют коммунальные удобства, такие как водопровод, центральное отопление, канализация. При этом стоимость 1 квадратного метра такого жилья остается очень высокой. </w:t>
      </w:r>
    </w:p>
    <w:p w14:paraId="154DBFD3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Решать жилищный вопрос граждане, молодые семьи и молодые специалисты, работающие в сельской местности и нуждающиеся в улучшении жилищных условий, могут только путем приобретения жилья на вторичном рынке или путем строительства нового жилья за счет собственных или заемных средств.</w:t>
      </w:r>
    </w:p>
    <w:p w14:paraId="62C4C336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Уровень доходов большинства граждан, молодых семей и молодых специалистов, работающих в организациях агропромышленного комплекса или социальной сферы, не позволяет им решить проблему обеспечения жильем самостоятельно, даже с привлечением кредитных средств.</w:t>
      </w:r>
    </w:p>
    <w:p w14:paraId="3181EC59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В сложившейся ситуации для формирования базовых условий социального комфорта для граждан, проживающих и работающих в сельской местности, формирования и закрепления в селах кадрового потенциала из наиболее активной части населения - молодых семей и молодых специалистов, преодоления дефицита в квалифицированных специалистах в агропромышленном комплексе или социальной сфере округа, необходимо осуществление мер государственной поддержки в виде подпрограммных мероприятий, направленных на создание условий по обеспечению граждан, молодых семей и молодых специалистов доступным жильем в сельской местности.</w:t>
      </w:r>
    </w:p>
    <w:p w14:paraId="6054E43A" w14:textId="77777777" w:rsidR="00E13A50" w:rsidRPr="0061047B" w:rsidRDefault="00E13A50" w:rsidP="00652226">
      <w:pPr>
        <w:pStyle w:val="a9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Целью подпрограммы является 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местности.</w:t>
      </w:r>
    </w:p>
    <w:p w14:paraId="33C4735E" w14:textId="77777777" w:rsidR="00E13A50" w:rsidRPr="0061047B" w:rsidRDefault="00E13A50" w:rsidP="00652226">
      <w:pPr>
        <w:pStyle w:val="a9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Задачей подпрограммы является обеспечение жильем граждан, молодых семей и молодых специалистов, работающих в организациях агропромышленного комплекса или социальной сферы округа.</w:t>
      </w:r>
    </w:p>
    <w:p w14:paraId="128A9F03" w14:textId="77777777" w:rsidR="008F75D3" w:rsidRPr="0061047B" w:rsidRDefault="008F75D3" w:rsidP="008F75D3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61047B">
        <w:rPr>
          <w:rFonts w:ascii="Arial" w:hAnsi="Arial" w:cs="Arial"/>
          <w:lang w:eastAsia="ru-RU"/>
        </w:rPr>
        <w:t>Срок реализации подпрограммы: 2026 год и плановый период 2027-2028 годов.</w:t>
      </w:r>
    </w:p>
    <w:p w14:paraId="6B0302F7" w14:textId="77777777" w:rsidR="00A43AF0" w:rsidRPr="0061047B" w:rsidRDefault="00A43AF0" w:rsidP="00A43AF0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t>Ожидаемы</w:t>
      </w:r>
      <w:r w:rsidR="00170B7A" w:rsidRPr="0061047B">
        <w:rPr>
          <w:rFonts w:ascii="Arial" w:hAnsi="Arial" w:cs="Arial"/>
          <w:color w:val="000000"/>
          <w:lang w:eastAsia="ru-RU"/>
        </w:rPr>
        <w:t>й</w:t>
      </w:r>
      <w:r w:rsidRPr="0061047B">
        <w:rPr>
          <w:rFonts w:ascii="Arial" w:hAnsi="Arial" w:cs="Arial"/>
          <w:color w:val="000000"/>
          <w:lang w:eastAsia="ru-RU"/>
        </w:rPr>
        <w:t xml:space="preserve"> результат подпрограммы:</w:t>
      </w:r>
    </w:p>
    <w:p w14:paraId="6D95A581" w14:textId="77777777" w:rsidR="00A43AF0" w:rsidRPr="0061047B" w:rsidRDefault="00A43AF0" w:rsidP="00CD3F92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t xml:space="preserve">- </w:t>
      </w:r>
      <w:r w:rsidR="00CD3F92" w:rsidRPr="0061047B">
        <w:rPr>
          <w:rFonts w:ascii="Arial" w:hAnsi="Arial" w:cs="Arial"/>
          <w:color w:val="000000"/>
          <w:lang w:eastAsia="ru-RU"/>
        </w:rPr>
        <w:t>количество граждан, молодых семей и молодых специалистов, изъявивших желание участвовать в предоставлении социальных выплат на строительст</w:t>
      </w:r>
      <w:r w:rsidR="00A17210" w:rsidRPr="0061047B">
        <w:rPr>
          <w:rFonts w:ascii="Arial" w:hAnsi="Arial" w:cs="Arial"/>
          <w:color w:val="000000"/>
          <w:lang w:eastAsia="ru-RU"/>
        </w:rPr>
        <w:t xml:space="preserve">во (приобретение) жилья – </w:t>
      </w:r>
      <w:r w:rsidR="00E20F06" w:rsidRPr="0061047B">
        <w:rPr>
          <w:rFonts w:ascii="Arial" w:hAnsi="Arial" w:cs="Arial"/>
          <w:color w:val="000000"/>
          <w:lang w:eastAsia="ru-RU"/>
        </w:rPr>
        <w:t>2</w:t>
      </w:r>
      <w:r w:rsidR="00A17210" w:rsidRPr="0061047B">
        <w:rPr>
          <w:rFonts w:ascii="Arial" w:hAnsi="Arial" w:cs="Arial"/>
          <w:color w:val="000000"/>
          <w:lang w:eastAsia="ru-RU"/>
        </w:rPr>
        <w:t xml:space="preserve"> чел, ежегодно.</w:t>
      </w:r>
    </w:p>
    <w:p w14:paraId="20FB35BC" w14:textId="77777777" w:rsidR="005420BA" w:rsidRPr="0061047B" w:rsidRDefault="005420BA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</w:rPr>
      </w:pPr>
      <w:r w:rsidRPr="0061047B">
        <w:rPr>
          <w:rFonts w:ascii="Arial" w:hAnsi="Arial" w:cs="Arial"/>
          <w:bCs/>
          <w:i/>
          <w:color w:val="000000"/>
        </w:rPr>
        <w:t xml:space="preserve">Подпрограмма 2. </w:t>
      </w:r>
      <w:r w:rsidR="00E13A50" w:rsidRPr="0061047B">
        <w:rPr>
          <w:rFonts w:ascii="Arial" w:hAnsi="Arial" w:cs="Arial"/>
          <w:i/>
        </w:rPr>
        <w:t>«Обеспечение реализации муниципальной программы и прочие мероприятия» (приложени</w:t>
      </w:r>
      <w:r w:rsidRPr="0061047B">
        <w:rPr>
          <w:rFonts w:ascii="Arial" w:hAnsi="Arial" w:cs="Arial"/>
          <w:i/>
        </w:rPr>
        <w:t>е № 2 к программе).</w:t>
      </w:r>
    </w:p>
    <w:p w14:paraId="6049281D" w14:textId="77777777" w:rsidR="00E13A50" w:rsidRPr="0061047B" w:rsidRDefault="005420BA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Подпрограмма</w:t>
      </w:r>
      <w:r w:rsidR="00E13A50" w:rsidRPr="0061047B">
        <w:rPr>
          <w:rFonts w:ascii="Arial" w:hAnsi="Arial" w:cs="Arial"/>
        </w:rPr>
        <w:t xml:space="preserve"> направлена на обеспечение выполнения целей, задач и показателей муниципальной программы в целом и по основным ее мероприятиям, муниципальных функций в сфере развития сельского хозяйства и регулирования рынков сельскохозяйственной продукции, сырья и продовольствия.</w:t>
      </w:r>
    </w:p>
    <w:p w14:paraId="7194D0ED" w14:textId="77777777" w:rsidR="00E13A50" w:rsidRPr="0061047B" w:rsidRDefault="00E13A50" w:rsidP="00652226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В соответствии с Законом Красноярского края от 27.12.2005 № 17-4397 «О наделении органов местного самоуправления муниципальных районов отдельными государственными полномочиями по решению вопросов поддержки сельскохозяйственного производства» органы местного самоуправления наделены отдельными государственными полномочиями по решению вопросов поддержки сельскохозяйственного производства.</w:t>
      </w:r>
    </w:p>
    <w:p w14:paraId="751FFF9E" w14:textId="77777777" w:rsidR="00E13A50" w:rsidRPr="0061047B" w:rsidRDefault="00E13A50" w:rsidP="00652226">
      <w:pPr>
        <w:pStyle w:val="af3"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 xml:space="preserve">Целью подпрограммы является 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</w:t>
      </w:r>
      <w:r w:rsidRPr="0061047B">
        <w:rPr>
          <w:rFonts w:ascii="Arial" w:hAnsi="Arial" w:cs="Arial"/>
          <w:sz w:val="24"/>
          <w:szCs w:val="24"/>
        </w:rPr>
        <w:lastRenderedPageBreak/>
        <w:t>использования бюджетных расходов и поддержка малых форм хозяйствования на селе.</w:t>
      </w:r>
    </w:p>
    <w:p w14:paraId="679E4369" w14:textId="77777777" w:rsidR="00E13A50" w:rsidRPr="0061047B" w:rsidRDefault="00E13A50" w:rsidP="00652226">
      <w:pPr>
        <w:pStyle w:val="a9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61047B">
        <w:rPr>
          <w:rFonts w:ascii="Arial" w:hAnsi="Arial" w:cs="Arial"/>
          <w:sz w:val="24"/>
          <w:szCs w:val="24"/>
        </w:rPr>
        <w:t>Задачей подпрограммы является обеспечение выполнения надлежащим образом отдельных государственных полномочий по решению вопросов поддержки сельскохозяйственного производства.</w:t>
      </w:r>
    </w:p>
    <w:p w14:paraId="3D8D0C74" w14:textId="77777777" w:rsidR="00412345" w:rsidRPr="0061047B" w:rsidRDefault="00412345" w:rsidP="00412345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61047B">
        <w:rPr>
          <w:rFonts w:ascii="Arial" w:hAnsi="Arial" w:cs="Arial"/>
          <w:lang w:eastAsia="ru-RU"/>
        </w:rPr>
        <w:t>Срок реализации подпрограммы: 2026 год и плановый период 2027-2028 годов.</w:t>
      </w:r>
    </w:p>
    <w:p w14:paraId="67239AE6" w14:textId="77777777" w:rsidR="00E13A50" w:rsidRPr="0061047B" w:rsidRDefault="00E13A50" w:rsidP="0065222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Реализация мероприятий подпрограммы позволит обеспечить достижение следующих результатов:</w:t>
      </w:r>
    </w:p>
    <w:p w14:paraId="5BFA64CF" w14:textId="77777777" w:rsidR="00E13A50" w:rsidRPr="0061047B" w:rsidRDefault="00E13A50" w:rsidP="00652226">
      <w:pPr>
        <w:tabs>
          <w:tab w:val="left" w:pos="0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укомплектованность должностей муниципальной службы отдела сельского хозяйства администрации Шарыповского муниципального округа на 100%;</w:t>
      </w:r>
    </w:p>
    <w:p w14:paraId="2FFA51AF" w14:textId="77777777" w:rsidR="00E13A50" w:rsidRPr="0061047B" w:rsidRDefault="00E13A50" w:rsidP="00652226">
      <w:pPr>
        <w:tabs>
          <w:tab w:val="left" w:pos="0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доля исполненных бюджетных ассигнований, предусмотренных на реализацию переданных государственных полномочий по решению вопросов поддержки сельскохозяйственного производства, составит не менее 95 %.</w:t>
      </w:r>
    </w:p>
    <w:p w14:paraId="311C8369" w14:textId="77777777" w:rsidR="00082C1C" w:rsidRPr="0061047B" w:rsidRDefault="00082C1C">
      <w:pPr>
        <w:ind w:firstLine="708"/>
        <w:jc w:val="both"/>
        <w:rPr>
          <w:rFonts w:ascii="Arial" w:hAnsi="Arial" w:cs="Arial"/>
        </w:rPr>
      </w:pPr>
    </w:p>
    <w:p w14:paraId="2DEA2F02" w14:textId="77777777" w:rsidR="00652226" w:rsidRPr="0061047B" w:rsidRDefault="00652226" w:rsidP="0065222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61047B">
        <w:rPr>
          <w:rFonts w:ascii="Arial" w:hAnsi="Arial" w:cs="Arial"/>
          <w:b/>
          <w:bCs/>
        </w:rPr>
        <w:t xml:space="preserve">6. Информация об основных мерах правового регулирования в сфере </w:t>
      </w:r>
      <w:r w:rsidR="006E19A1" w:rsidRPr="0061047B">
        <w:rPr>
          <w:rFonts w:ascii="Arial" w:hAnsi="Arial" w:cs="Arial"/>
          <w:b/>
          <w:bCs/>
        </w:rPr>
        <w:t>агропромышленного комплекса</w:t>
      </w:r>
      <w:r w:rsidRPr="0061047B">
        <w:rPr>
          <w:rFonts w:ascii="Arial" w:hAnsi="Arial" w:cs="Arial"/>
          <w:b/>
          <w:bCs/>
        </w:rPr>
        <w:t xml:space="preserve">, </w:t>
      </w:r>
      <w:r w:rsidRPr="0061047B">
        <w:rPr>
          <w:rFonts w:ascii="Arial" w:hAnsi="Arial" w:cs="Arial"/>
          <w:b/>
          <w:noProof/>
          <w:color w:val="000000"/>
        </w:rPr>
        <w:t>включая информацию о мерах правового регулирования в части установления порядков предоставления субсидий из бюджета округа, направленных на достижение цели и (или) задач программы</w:t>
      </w:r>
    </w:p>
    <w:p w14:paraId="0C1A2DBB" w14:textId="77777777" w:rsidR="00E13A50" w:rsidRPr="0061047B" w:rsidRDefault="00E13A50">
      <w:pPr>
        <w:autoSpaceDE w:val="0"/>
        <w:ind w:firstLine="540"/>
        <w:jc w:val="center"/>
        <w:rPr>
          <w:rFonts w:ascii="Arial" w:hAnsi="Arial" w:cs="Arial"/>
          <w:b/>
          <w:bCs/>
        </w:rPr>
      </w:pPr>
    </w:p>
    <w:p w14:paraId="635915C7" w14:textId="77777777" w:rsidR="00652226" w:rsidRPr="0061047B" w:rsidRDefault="00652226" w:rsidP="00652226">
      <w:pPr>
        <w:widowControl w:val="0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t>В планируемом периоде для реализации муниципальной Программы не предусмотрено принятие правовых актов.</w:t>
      </w:r>
    </w:p>
    <w:p w14:paraId="6BA571FF" w14:textId="77777777" w:rsidR="00652226" w:rsidRPr="0061047B" w:rsidRDefault="00652226" w:rsidP="00652226">
      <w:pPr>
        <w:ind w:firstLine="567"/>
        <w:jc w:val="both"/>
        <w:rPr>
          <w:rFonts w:ascii="Arial" w:hAnsi="Arial" w:cs="Arial"/>
          <w:spacing w:val="-4"/>
        </w:rPr>
      </w:pPr>
    </w:p>
    <w:p w14:paraId="45132365" w14:textId="77777777" w:rsidR="00652226" w:rsidRPr="0061047B" w:rsidRDefault="00652226" w:rsidP="00652226">
      <w:pPr>
        <w:jc w:val="center"/>
        <w:outlineLvl w:val="0"/>
        <w:rPr>
          <w:rFonts w:ascii="Arial" w:hAnsi="Arial" w:cs="Arial"/>
          <w:b/>
          <w:noProof/>
          <w:color w:val="000000"/>
          <w:lang w:eastAsia="ru-RU"/>
        </w:rPr>
      </w:pPr>
      <w:r w:rsidRPr="0061047B">
        <w:rPr>
          <w:rFonts w:ascii="Arial" w:hAnsi="Arial" w:cs="Arial"/>
          <w:b/>
          <w:noProof/>
          <w:color w:val="000000"/>
          <w:lang w:eastAsia="ru-RU"/>
        </w:rPr>
        <w:t>7. Информация о ресурсном обеспечении программы</w:t>
      </w:r>
    </w:p>
    <w:p w14:paraId="0A41B8EE" w14:textId="77777777" w:rsidR="00652226" w:rsidRPr="0061047B" w:rsidRDefault="00652226" w:rsidP="00652226">
      <w:pPr>
        <w:tabs>
          <w:tab w:val="left" w:pos="567"/>
        </w:tabs>
        <w:ind w:firstLine="709"/>
        <w:jc w:val="both"/>
        <w:rPr>
          <w:rFonts w:ascii="Arial" w:hAnsi="Arial" w:cs="Arial"/>
          <w:noProof/>
          <w:color w:val="000000"/>
          <w:lang w:eastAsia="ru-RU"/>
        </w:rPr>
      </w:pPr>
    </w:p>
    <w:p w14:paraId="166030C5" w14:textId="77777777" w:rsidR="00652226" w:rsidRPr="0061047B" w:rsidRDefault="00652226" w:rsidP="00652226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 3 к программе.</w:t>
      </w:r>
    </w:p>
    <w:p w14:paraId="033BB2C9" w14:textId="77777777" w:rsidR="00652226" w:rsidRPr="0061047B" w:rsidRDefault="00652226" w:rsidP="00652226">
      <w:pPr>
        <w:tabs>
          <w:tab w:val="left" w:pos="567"/>
        </w:tabs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Информация об источниках финансирования подпрограмм, отдельных мероприятий программы представлена в приложении № 4 к программе.</w:t>
      </w:r>
    </w:p>
    <w:p w14:paraId="24468BDC" w14:textId="77777777" w:rsidR="00652226" w:rsidRPr="0061047B" w:rsidRDefault="00652226" w:rsidP="00652226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</w:p>
    <w:p w14:paraId="41702B4D" w14:textId="77777777" w:rsidR="00E13A50" w:rsidRPr="0061047B" w:rsidRDefault="00E13A50" w:rsidP="008E56EA">
      <w:pPr>
        <w:autoSpaceDE w:val="0"/>
        <w:ind w:left="1418"/>
        <w:rPr>
          <w:rFonts w:ascii="Arial" w:hAnsi="Arial" w:cs="Arial"/>
          <w:b/>
          <w:bCs/>
        </w:rPr>
      </w:pPr>
    </w:p>
    <w:p w14:paraId="0739F22E" w14:textId="77777777" w:rsidR="00E13A50" w:rsidRPr="0061047B" w:rsidRDefault="00E13A50" w:rsidP="008E56EA">
      <w:pPr>
        <w:autoSpaceDE w:val="0"/>
        <w:ind w:left="1418"/>
        <w:rPr>
          <w:rFonts w:ascii="Arial" w:hAnsi="Arial" w:cs="Arial"/>
          <w:b/>
          <w:i/>
        </w:rPr>
      </w:pPr>
    </w:p>
    <w:p w14:paraId="550C93F2" w14:textId="77777777" w:rsidR="00E13A50" w:rsidRPr="0061047B" w:rsidRDefault="00E13A50">
      <w:pPr>
        <w:rPr>
          <w:rFonts w:ascii="Arial" w:hAnsi="Arial" w:cs="Arial"/>
        </w:rPr>
        <w:sectPr w:rsidR="00E13A50" w:rsidRPr="0061047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1701" w:header="567" w:footer="454" w:gutter="0"/>
          <w:cols w:space="720"/>
          <w:docGrid w:linePitch="360"/>
        </w:sectPr>
      </w:pPr>
    </w:p>
    <w:p w14:paraId="5E947E75" w14:textId="77777777" w:rsidR="005755AF" w:rsidRPr="0061047B" w:rsidRDefault="005755AF" w:rsidP="005755AF">
      <w:pPr>
        <w:ind w:left="5103"/>
        <w:outlineLvl w:val="1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lastRenderedPageBreak/>
        <w:t>Приложение № 1</w:t>
      </w:r>
    </w:p>
    <w:p w14:paraId="01C43CA7" w14:textId="77777777" w:rsidR="005755AF" w:rsidRPr="0061047B" w:rsidRDefault="005755AF" w:rsidP="005755AF">
      <w:pPr>
        <w:ind w:left="5103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t>к муниципальной программе «Развитие сельского хозяйства»</w:t>
      </w:r>
    </w:p>
    <w:p w14:paraId="60578697" w14:textId="77777777" w:rsidR="00E13A50" w:rsidRPr="0061047B" w:rsidRDefault="00E13A50">
      <w:pPr>
        <w:tabs>
          <w:tab w:val="left" w:pos="7020"/>
        </w:tabs>
        <w:autoSpaceDE w:val="0"/>
        <w:jc w:val="right"/>
        <w:rPr>
          <w:rFonts w:ascii="Arial" w:hAnsi="Arial" w:cs="Arial"/>
        </w:rPr>
      </w:pPr>
    </w:p>
    <w:p w14:paraId="18D34A58" w14:textId="77777777" w:rsidR="00E13A50" w:rsidRPr="0061047B" w:rsidRDefault="00E13A50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Подпрограмма </w:t>
      </w:r>
    </w:p>
    <w:p w14:paraId="7CD7C345" w14:textId="77777777" w:rsidR="00E13A50" w:rsidRPr="0061047B" w:rsidRDefault="00E13A50">
      <w:pPr>
        <w:jc w:val="center"/>
        <w:rPr>
          <w:rFonts w:ascii="Arial" w:hAnsi="Arial" w:cs="Arial"/>
          <w:color w:val="000000"/>
        </w:rPr>
      </w:pPr>
      <w:r w:rsidRPr="0061047B">
        <w:rPr>
          <w:rFonts w:ascii="Arial" w:hAnsi="Arial" w:cs="Arial"/>
        </w:rPr>
        <w:t>«Обеспечение доступным жильем молодых семей и молодых специалистов в сельской местности»</w:t>
      </w:r>
    </w:p>
    <w:p w14:paraId="7C6B1BD5" w14:textId="77777777" w:rsidR="00E13A50" w:rsidRPr="0061047B" w:rsidRDefault="00E13A50">
      <w:pPr>
        <w:pStyle w:val="ConsPlusCell"/>
        <w:jc w:val="center"/>
        <w:rPr>
          <w:rFonts w:ascii="Arial" w:hAnsi="Arial" w:cs="Arial"/>
        </w:rPr>
      </w:pPr>
    </w:p>
    <w:p w14:paraId="3417BEA1" w14:textId="77777777" w:rsidR="00E13A50" w:rsidRPr="0061047B" w:rsidRDefault="00E13A50">
      <w:pPr>
        <w:pStyle w:val="ConsPlusCell"/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1. Паспорт подпрограммы</w:t>
      </w:r>
    </w:p>
    <w:p w14:paraId="0DF8F0E5" w14:textId="77777777" w:rsidR="000B705B" w:rsidRPr="0061047B" w:rsidRDefault="000B705B">
      <w:pPr>
        <w:pStyle w:val="ConsPlusCell"/>
        <w:jc w:val="center"/>
        <w:rPr>
          <w:rFonts w:ascii="Arial" w:hAnsi="Arial" w:cs="Arial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700"/>
        <w:gridCol w:w="6840"/>
      </w:tblGrid>
      <w:tr w:rsidR="00E13A50" w:rsidRPr="0061047B" w14:paraId="321F5379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42D5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bookmarkStart w:id="3" w:name="Par29"/>
            <w:bookmarkEnd w:id="3"/>
            <w:r w:rsidRPr="0061047B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9D5A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«Обеспечение доступным жильем молодых семей и молодых специалистов в сельской местности»                  </w:t>
            </w:r>
          </w:p>
        </w:tc>
      </w:tr>
      <w:tr w:rsidR="00E13A50" w:rsidRPr="0061047B" w14:paraId="6A59B0A1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1143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Наименование </w:t>
            </w:r>
            <w:r w:rsidRPr="0061047B">
              <w:rPr>
                <w:rFonts w:ascii="Arial" w:hAnsi="Arial" w:cs="Arial"/>
                <w:color w:val="000000"/>
              </w:rPr>
              <w:t>муниципальной</w:t>
            </w:r>
            <w:r w:rsidRPr="0061047B">
              <w:rPr>
                <w:rFonts w:ascii="Arial" w:hAnsi="Arial" w:cs="Arial"/>
                <w:color w:val="FF0000"/>
              </w:rPr>
              <w:t xml:space="preserve"> </w:t>
            </w:r>
            <w:r w:rsidRPr="0061047B">
              <w:rPr>
                <w:rFonts w:ascii="Arial" w:hAnsi="Arial" w:cs="Arial"/>
              </w:rPr>
              <w:t xml:space="preserve">программы, в рамках которой реализуется подпрограмма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1C0A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«Развитие сельского хозяйства»</w:t>
            </w:r>
          </w:p>
        </w:tc>
      </w:tr>
      <w:tr w:rsidR="00E13A50" w:rsidRPr="0061047B" w14:paraId="62E93DA5" w14:textId="77777777">
        <w:trPr>
          <w:trHeight w:val="979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FA37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Исполнитель подпрограммы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CEC4" w14:textId="77777777" w:rsidR="00E13A50" w:rsidRPr="0061047B" w:rsidRDefault="005755AF" w:rsidP="005755AF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61047B" w14:paraId="343D66D4" w14:textId="77777777">
        <w:trPr>
          <w:trHeight w:val="138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DA4E" w14:textId="77777777" w:rsidR="00E13A50" w:rsidRPr="0061047B" w:rsidRDefault="00E13A50">
            <w:pPr>
              <w:ind w:right="73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A35F" w14:textId="77777777" w:rsidR="00E13A50" w:rsidRPr="0061047B" w:rsidRDefault="005755AF" w:rsidP="005755AF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61047B" w14:paraId="09AA04D7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9B79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Цель подпрограммы </w:t>
            </w:r>
          </w:p>
          <w:p w14:paraId="09BF3D3D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FD31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Улучшение жилищных условий граждан, молодых семей и молодых специалистов, работающих в организациях агропромышленного комплекса или социальной сферы в сельской местности</w:t>
            </w:r>
          </w:p>
        </w:tc>
      </w:tr>
      <w:tr w:rsidR="00E13A50" w:rsidRPr="0061047B" w14:paraId="50BCB5CC" w14:textId="77777777">
        <w:trPr>
          <w:trHeight w:val="6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5CE2" w14:textId="77777777" w:rsidR="00E13A50" w:rsidRPr="0061047B" w:rsidRDefault="00E13A50" w:rsidP="005755AF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Задач</w:t>
            </w:r>
            <w:r w:rsidR="005755AF" w:rsidRPr="0061047B">
              <w:rPr>
                <w:rFonts w:ascii="Arial" w:hAnsi="Arial" w:cs="Arial"/>
              </w:rPr>
              <w:t>а</w:t>
            </w:r>
            <w:r w:rsidRPr="0061047B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2D75" w14:textId="77777777" w:rsidR="00E13A50" w:rsidRPr="0061047B" w:rsidRDefault="00E13A50" w:rsidP="00225748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Обеспечение жильем граждан, молодых семей и молодых специалистов, работающих в организациях агропромышленного комплекса или социальной сферы округа</w:t>
            </w:r>
          </w:p>
        </w:tc>
      </w:tr>
      <w:tr w:rsidR="00E13A50" w:rsidRPr="0061047B" w14:paraId="71B27563" w14:textId="77777777"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A35" w14:textId="77777777" w:rsidR="00E13A50" w:rsidRPr="0061047B" w:rsidRDefault="00E13A50">
            <w:pPr>
              <w:ind w:right="215"/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</w:t>
            </w:r>
            <w:r w:rsidRPr="0061047B">
              <w:rPr>
                <w:rFonts w:ascii="Arial" w:hAnsi="Arial" w:cs="Arial"/>
              </w:rPr>
              <w:lastRenderedPageBreak/>
              <w:t xml:space="preserve">реализации подпрограммы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010F" w14:textId="77777777" w:rsidR="00E13A50" w:rsidRPr="0061047B" w:rsidRDefault="00E13A50" w:rsidP="00225748">
            <w:pPr>
              <w:tabs>
                <w:tab w:val="left" w:pos="230"/>
                <w:tab w:val="left" w:pos="7020"/>
              </w:tabs>
              <w:jc w:val="both"/>
              <w:rPr>
                <w:rFonts w:ascii="Arial" w:hAnsi="Arial" w:cs="Arial"/>
              </w:rPr>
            </w:pPr>
            <w:r w:rsidRPr="0061047B">
              <w:rPr>
                <w:rStyle w:val="0pt2"/>
                <w:rFonts w:ascii="Arial" w:hAnsi="Arial" w:cs="Arial"/>
                <w:color w:val="000000"/>
              </w:rPr>
              <w:lastRenderedPageBreak/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61047B">
              <w:rPr>
                <w:rStyle w:val="0pt2"/>
                <w:rFonts w:ascii="Arial" w:hAnsi="Arial" w:cs="Arial"/>
                <w:color w:val="000000"/>
              </w:rPr>
              <w:softHyphen/>
              <w:t xml:space="preserve">-экономическую эффективность реализации подпрограммы, приведены в приложении </w:t>
            </w:r>
            <w:r w:rsidR="006E19A1" w:rsidRPr="0061047B">
              <w:rPr>
                <w:rFonts w:ascii="Arial" w:hAnsi="Arial" w:cs="Arial"/>
                <w:color w:val="000000"/>
              </w:rPr>
              <w:t>№ 1 к подпрограмме</w:t>
            </w:r>
          </w:p>
        </w:tc>
      </w:tr>
      <w:tr w:rsidR="00E13A50" w:rsidRPr="0061047B" w14:paraId="4A83585A" w14:textId="77777777">
        <w:trPr>
          <w:trHeight w:val="4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481B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Срок</w:t>
            </w:r>
            <w:r w:rsidR="00340F48" w:rsidRPr="0061047B">
              <w:rPr>
                <w:rFonts w:ascii="Arial" w:hAnsi="Arial" w:cs="Arial"/>
              </w:rPr>
              <w:t>и</w:t>
            </w:r>
            <w:r w:rsidRPr="0061047B">
              <w:rPr>
                <w:rFonts w:ascii="Arial" w:hAnsi="Arial" w:cs="Arial"/>
              </w:rPr>
              <w:t xml:space="preserve"> реализации       </w:t>
            </w:r>
            <w:r w:rsidRPr="0061047B">
              <w:rPr>
                <w:rFonts w:ascii="Arial" w:hAnsi="Arial" w:cs="Arial"/>
              </w:rPr>
              <w:br/>
              <w:t xml:space="preserve">подпрограммы     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186F" w14:textId="77777777" w:rsidR="00E13A50" w:rsidRPr="0061047B" w:rsidRDefault="00E13A50" w:rsidP="005755AF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20</w:t>
            </w:r>
            <w:r w:rsidR="005755AF" w:rsidRPr="0061047B">
              <w:rPr>
                <w:rFonts w:ascii="Arial" w:hAnsi="Arial" w:cs="Arial"/>
              </w:rPr>
              <w:t>26-</w:t>
            </w:r>
            <w:r w:rsidRPr="0061047B">
              <w:rPr>
                <w:rFonts w:ascii="Arial" w:hAnsi="Arial" w:cs="Arial"/>
              </w:rPr>
              <w:t>202</w:t>
            </w:r>
            <w:r w:rsidR="00B60B77" w:rsidRPr="0061047B">
              <w:rPr>
                <w:rFonts w:ascii="Arial" w:hAnsi="Arial" w:cs="Arial"/>
              </w:rPr>
              <w:t>8</w:t>
            </w:r>
            <w:r w:rsidRPr="0061047B">
              <w:rPr>
                <w:rFonts w:ascii="Arial" w:hAnsi="Arial" w:cs="Arial"/>
              </w:rPr>
              <w:t xml:space="preserve"> годы                                  </w:t>
            </w:r>
          </w:p>
        </w:tc>
      </w:tr>
      <w:tr w:rsidR="00E13A50" w:rsidRPr="0061047B" w14:paraId="4B252236" w14:textId="77777777">
        <w:trPr>
          <w:trHeight w:val="40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6278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Информация по ресурсному обеспечению муниципальной подпрограммы, в том числе по годам реализации подпрограммы        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4D0B" w14:textId="77777777" w:rsidR="00AC5818" w:rsidRPr="0061047B" w:rsidRDefault="00A90C9A" w:rsidP="00AC5818">
            <w:pPr>
              <w:widowControl w:val="0"/>
              <w:spacing w:line="276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Общий объем финансирования программы – </w:t>
            </w:r>
            <w:r w:rsidR="00AC5818" w:rsidRPr="0061047B">
              <w:rPr>
                <w:rFonts w:ascii="Arial" w:hAnsi="Arial" w:cs="Arial"/>
                <w:color w:val="000000"/>
                <w:lang w:eastAsia="ru-RU"/>
              </w:rPr>
              <w:t>0</w:t>
            </w:r>
            <w:r w:rsidRPr="0061047B">
              <w:rPr>
                <w:rFonts w:ascii="Arial" w:hAnsi="Arial" w:cs="Arial"/>
                <w:color w:val="000000"/>
                <w:lang w:eastAsia="ru-RU"/>
              </w:rPr>
              <w:t>,00 рублей</w:t>
            </w:r>
            <w:r w:rsidR="00AC5818" w:rsidRPr="0061047B">
              <w:rPr>
                <w:rFonts w:ascii="Arial" w:hAnsi="Arial" w:cs="Arial"/>
                <w:color w:val="000000"/>
                <w:lang w:eastAsia="ru-RU"/>
              </w:rPr>
              <w:t>.</w:t>
            </w:r>
          </w:p>
          <w:p w14:paraId="7B17625A" w14:textId="77777777" w:rsidR="00E13A50" w:rsidRPr="0061047B" w:rsidRDefault="00A90C9A" w:rsidP="00A90C9A">
            <w:pPr>
              <w:widowControl w:val="0"/>
              <w:spacing w:line="276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.</w:t>
            </w:r>
          </w:p>
        </w:tc>
      </w:tr>
    </w:tbl>
    <w:p w14:paraId="6A9E5F3C" w14:textId="77777777" w:rsidR="00E13A50" w:rsidRPr="0061047B" w:rsidRDefault="00E13A50">
      <w:pPr>
        <w:jc w:val="both"/>
        <w:rPr>
          <w:rFonts w:ascii="Arial" w:hAnsi="Arial" w:cs="Arial"/>
        </w:rPr>
      </w:pPr>
    </w:p>
    <w:p w14:paraId="58B87708" w14:textId="77777777" w:rsidR="00E13A50" w:rsidRPr="0061047B" w:rsidRDefault="00E13A50" w:rsidP="008E56EA">
      <w:pPr>
        <w:autoSpaceDE w:val="0"/>
        <w:ind w:left="573"/>
        <w:jc w:val="center"/>
        <w:rPr>
          <w:rFonts w:ascii="Arial" w:hAnsi="Arial" w:cs="Arial"/>
        </w:rPr>
      </w:pPr>
      <w:r w:rsidRPr="0061047B">
        <w:rPr>
          <w:rFonts w:ascii="Arial" w:eastAsia="Calibri" w:hAnsi="Arial" w:cs="Arial"/>
        </w:rPr>
        <w:t>2.Мероприятия подпрограммы</w:t>
      </w:r>
    </w:p>
    <w:p w14:paraId="37BB5FDF" w14:textId="77777777" w:rsidR="00E13A50" w:rsidRPr="0061047B" w:rsidRDefault="00E13A50" w:rsidP="005755AF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Мероприятия, направленные на улучшение жилищных условий граждан, проживающих и работающих в сельской местности в том числе, молодых семей и молодых специалистов, проживающих и работающих на селе либо изъявивших желание переехать на постоянное место жительства в сельскую местность и работать там включают в себя:</w:t>
      </w:r>
    </w:p>
    <w:p w14:paraId="2A59D26B" w14:textId="77777777" w:rsidR="00E13A50" w:rsidRPr="0061047B" w:rsidRDefault="00E13A50" w:rsidP="005755AF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оказание информационной, методической, консультационной помощи гражданам, изъявившим желание переехать в сельскую местность в части получения социальной выплаты на строительство (приобретение) жилья.</w:t>
      </w:r>
    </w:p>
    <w:p w14:paraId="52EA15A2" w14:textId="77777777" w:rsidR="00E13A50" w:rsidRPr="0061047B" w:rsidRDefault="00E13A50" w:rsidP="005755AF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Перечень подпрограммных мероприятий предоставлен в приложении № 2 к подпрограмме.</w:t>
      </w:r>
    </w:p>
    <w:p w14:paraId="794CBB9E" w14:textId="77777777" w:rsidR="00E13A50" w:rsidRPr="0061047B" w:rsidRDefault="00E13A50">
      <w:pPr>
        <w:autoSpaceDE w:val="0"/>
        <w:ind w:firstLine="567"/>
        <w:jc w:val="center"/>
        <w:rPr>
          <w:rFonts w:ascii="Arial" w:eastAsia="Calibri" w:hAnsi="Arial" w:cs="Arial"/>
        </w:rPr>
      </w:pPr>
    </w:p>
    <w:p w14:paraId="0FC69F74" w14:textId="77777777" w:rsidR="00E13A50" w:rsidRPr="0061047B" w:rsidRDefault="00E13A50">
      <w:pPr>
        <w:autoSpaceDE w:val="0"/>
        <w:ind w:firstLine="567"/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3. Механизм реализации подпрограммы</w:t>
      </w:r>
    </w:p>
    <w:p w14:paraId="51DFCCC7" w14:textId="77777777" w:rsidR="00E13A50" w:rsidRPr="0061047B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3.1. Реализацию подпрограммы осуществляет администрация Шарыповского муниципального округа.</w:t>
      </w:r>
    </w:p>
    <w:p w14:paraId="11BFCB82" w14:textId="77777777" w:rsidR="00E13A50" w:rsidRPr="0061047B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Комплекс мер, осуществляемых администрацией округа, в рамках реализации организационных, экономических, правовых механизмов заключается в координировании деятельности отдела сельского хозяйства администрации Шарыповского муниципального округа, созданного в целях реализации государственных полномочий органов местного самоуправления округа.</w:t>
      </w:r>
    </w:p>
    <w:p w14:paraId="05EEEC35" w14:textId="77777777" w:rsidR="00E13A50" w:rsidRPr="0061047B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3.2. Главным распорядителем средств бюджета округа является администрация Шарыповского муниципального округа.</w:t>
      </w:r>
    </w:p>
    <w:p w14:paraId="39E866A6" w14:textId="77777777" w:rsidR="00E13A50" w:rsidRPr="0061047B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</w:t>
      </w:r>
      <w:r w:rsidR="002C63E7" w:rsidRPr="0061047B">
        <w:rPr>
          <w:rFonts w:ascii="Arial" w:hAnsi="Arial" w:cs="Arial"/>
        </w:rPr>
        <w:t>3</w:t>
      </w:r>
      <w:r w:rsidRPr="0061047B">
        <w:rPr>
          <w:rFonts w:ascii="Arial" w:hAnsi="Arial" w:cs="Arial"/>
        </w:rPr>
        <w:t>. Реализация мероприятия 1.1. предполагает оказание администрацией округа информационной, методической, консультационной и иной поддержки граждан, изъявивших желание переехать в сельскую местность.</w:t>
      </w:r>
    </w:p>
    <w:p w14:paraId="23B6CD64" w14:textId="77777777" w:rsidR="00E13A50" w:rsidRPr="0061047B" w:rsidRDefault="00E13A50" w:rsidP="00876B2D">
      <w:pPr>
        <w:pStyle w:val="af8"/>
        <w:ind w:firstLine="567"/>
        <w:jc w:val="both"/>
        <w:rPr>
          <w:rFonts w:ascii="Arial" w:eastAsia="Calibri" w:hAnsi="Arial" w:cs="Arial"/>
        </w:rPr>
      </w:pPr>
      <w:r w:rsidRPr="0061047B">
        <w:rPr>
          <w:rFonts w:ascii="Arial" w:eastAsia="Calibri" w:hAnsi="Arial" w:cs="Arial"/>
        </w:rPr>
        <w:t>Государственная поддержка в области улучшения жилищных условий граждан, проживающих в сельской местности, молодых семей и молодых специалистов, проживающих и работающих на селе либо изъявившим желание переехать на постоянное место жительства в сельскую местность и работать там, предоставляется в соответствии со следующими нормативными правовыми актами:</w:t>
      </w:r>
    </w:p>
    <w:p w14:paraId="36F23C10" w14:textId="77777777" w:rsidR="00E13A50" w:rsidRPr="0061047B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</w:rPr>
        <w:t>- постановлением Правительства Красноярского края</w:t>
      </w:r>
      <w:r w:rsidRPr="0061047B">
        <w:rPr>
          <w:rFonts w:ascii="Arial" w:hAnsi="Arial" w:cs="Arial"/>
        </w:rPr>
        <w:t xml:space="preserve"> </w:t>
      </w:r>
      <w:hyperlink r:id="rId16" w:history="1">
        <w:r w:rsidRPr="0061047B">
          <w:rPr>
            <w:rFonts w:ascii="Arial" w:eastAsia="Calibri" w:hAnsi="Arial" w:cs="Arial"/>
          </w:rPr>
          <w:t>от 15.04.2014 № 143-п</w:t>
        </w:r>
      </w:hyperlink>
      <w:r w:rsidRPr="0061047B">
        <w:rPr>
          <w:rFonts w:ascii="Arial" w:eastAsia="Calibri" w:hAnsi="Arial" w:cs="Arial"/>
        </w:rPr>
        <w:t xml:space="preserve"> «Об утверждении </w:t>
      </w:r>
      <w:r w:rsidRPr="0061047B">
        <w:rPr>
          <w:rFonts w:ascii="Arial" w:eastAsia="Calibri" w:hAnsi="Arial" w:cs="Arial"/>
          <w:lang w:eastAsia="en-US"/>
        </w:rPr>
        <w:t xml:space="preserve">порядка формирования, утверждения и исключения из списка (сводного списка) получателей социальных выплат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перечня, форм и сроков </w:t>
      </w:r>
      <w:r w:rsidRPr="0061047B">
        <w:rPr>
          <w:rFonts w:ascii="Arial" w:eastAsia="Calibri" w:hAnsi="Arial" w:cs="Arial"/>
          <w:lang w:eastAsia="en-US"/>
        </w:rPr>
        <w:lastRenderedPageBreak/>
        <w:t>представления документов, необходимых для включения в списки (сводные списки) получателей средств социальной выплаты»;</w:t>
      </w:r>
    </w:p>
    <w:p w14:paraId="05F6F746" w14:textId="77777777" w:rsidR="00E13A50" w:rsidRPr="0061047B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17" w:history="1">
        <w:r w:rsidRPr="0061047B">
          <w:rPr>
            <w:rFonts w:ascii="Arial" w:eastAsia="Calibri" w:hAnsi="Arial" w:cs="Arial"/>
          </w:rPr>
          <w:t>от 29.04.2014 № 167-п</w:t>
        </w:r>
      </w:hyperlink>
      <w:r w:rsidRPr="0061047B">
        <w:rPr>
          <w:rFonts w:ascii="Arial" w:eastAsia="Calibri" w:hAnsi="Arial" w:cs="Arial"/>
        </w:rPr>
        <w:t xml:space="preserve"> «Об утверждении </w:t>
      </w:r>
      <w:r w:rsidRPr="0061047B">
        <w:rPr>
          <w:rFonts w:ascii="Arial" w:eastAsia="Calibri" w:hAnsi="Arial" w:cs="Arial"/>
          <w:lang w:eastAsia="en-US"/>
        </w:rPr>
        <w:t xml:space="preserve">порядка и условий предоставления гражданам социальных выплат, установленных в </w:t>
      </w:r>
      <w:hyperlink r:id="rId18" w:history="1">
        <w:r w:rsidRPr="0061047B">
          <w:rPr>
            <w:rFonts w:ascii="Arial" w:eastAsia="Calibri" w:hAnsi="Arial" w:cs="Arial"/>
            <w:lang w:eastAsia="en-US"/>
          </w:rPr>
          <w:t>подпункте "а" пункта 1 статьи 11</w:t>
        </w:r>
      </w:hyperlink>
      <w:r w:rsidRPr="0061047B">
        <w:rPr>
          <w:rFonts w:ascii="Arial" w:eastAsia="Calibri" w:hAnsi="Arial" w:cs="Arial"/>
          <w:lang w:eastAsia="en-US"/>
        </w:rPr>
        <w:t xml:space="preserve"> Закона Красноярского края от 07.07.2022 N 3-1004 "О государственной поддержке агропромышленного комплекса края", в том числе критерии определения получателей социальных выплат, перечня и форм документов, необходимых для получения социальных выплат, порядка возврата социальных выплат в случае нарушения условий их предоставления»;</w:t>
      </w:r>
    </w:p>
    <w:p w14:paraId="6E78FA84" w14:textId="77777777" w:rsidR="00E13A50" w:rsidRPr="0061047B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19" w:history="1">
        <w:r w:rsidRPr="0061047B">
          <w:rPr>
            <w:rFonts w:ascii="Arial" w:eastAsia="Calibri" w:hAnsi="Arial" w:cs="Arial"/>
          </w:rPr>
          <w:t>от 27.05.2014 № 210-п</w:t>
        </w:r>
      </w:hyperlink>
      <w:r w:rsidRPr="0061047B">
        <w:rPr>
          <w:rFonts w:ascii="Arial" w:eastAsia="Calibri" w:hAnsi="Arial" w:cs="Arial"/>
        </w:rPr>
        <w:t xml:space="preserve"> «Об утверждении </w:t>
      </w:r>
      <w:r w:rsidRPr="0061047B">
        <w:rPr>
          <w:rFonts w:ascii="Arial" w:eastAsia="Calibri" w:hAnsi="Arial" w:cs="Arial"/>
          <w:lang w:eastAsia="en-US"/>
        </w:rPr>
        <w:t>порядка и условий предоставления социальных выплат на строительство (приобретение) жилья гражданам, проживающим на сельских территориях, в том числе перечня, форм и сроков представления документов, необходимых для получения указанных социальных выплат, и их возврата в случае нарушения и (или) несоблюдения условий, установленных при их предоставлении»;</w:t>
      </w:r>
    </w:p>
    <w:p w14:paraId="322F7BBC" w14:textId="77777777" w:rsidR="00E13A50" w:rsidRPr="0061047B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20" w:history="1">
        <w:r w:rsidRPr="0061047B">
          <w:rPr>
            <w:rFonts w:ascii="Arial" w:eastAsia="Calibri" w:hAnsi="Arial" w:cs="Arial"/>
          </w:rPr>
          <w:t>от 02.04.2014 № 117-п</w:t>
        </w:r>
      </w:hyperlink>
      <w:r w:rsidRPr="0061047B">
        <w:rPr>
          <w:rFonts w:ascii="Arial" w:eastAsia="Calibri" w:hAnsi="Arial" w:cs="Arial"/>
        </w:rPr>
        <w:t xml:space="preserve"> «Об утверждении </w:t>
      </w:r>
      <w:r w:rsidRPr="0061047B">
        <w:rPr>
          <w:rFonts w:ascii="Arial" w:eastAsia="Calibri" w:hAnsi="Arial" w:cs="Arial"/>
          <w:lang w:eastAsia="en-US"/>
        </w:rPr>
        <w:t>форм, порядка выдачи, ведения учета,</w:t>
      </w:r>
      <w:r w:rsidRPr="0061047B">
        <w:rPr>
          <w:rFonts w:ascii="Arial" w:hAnsi="Arial" w:cs="Arial"/>
        </w:rPr>
        <w:t xml:space="preserve"> замены и сдачи свидетельств о предоставлении социальной выплаты на строительство (приобретение) жилья молодым семьям и молодым специалистам, проживающим и работающим на селе либо изъявившим желание переехать на постоянное место жительства в сельскую местность и работать там, гражданам, постоянно проживающим на сельских территориях, формы реестра выданных свидетельств, а также перечня, форм и сроков представления документов, необходимых для получения, замены и сдачи свидетельств</w:t>
      </w:r>
      <w:r w:rsidRPr="0061047B">
        <w:rPr>
          <w:rFonts w:ascii="Arial" w:eastAsia="Calibri" w:hAnsi="Arial" w:cs="Arial"/>
          <w:lang w:eastAsia="en-US"/>
        </w:rPr>
        <w:t>»;</w:t>
      </w:r>
    </w:p>
    <w:p w14:paraId="62AAB6C8" w14:textId="77777777" w:rsidR="00E13A50" w:rsidRPr="0061047B" w:rsidRDefault="00E13A50" w:rsidP="00876B2D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</w:rPr>
        <w:t xml:space="preserve">- постановлением Правительства Красноярского края </w:t>
      </w:r>
      <w:hyperlink r:id="rId21" w:history="1">
        <w:r w:rsidRPr="0061047B">
          <w:rPr>
            <w:rFonts w:ascii="Arial" w:eastAsia="Calibri" w:hAnsi="Arial" w:cs="Arial"/>
          </w:rPr>
          <w:t>от 27.05.2014 № 211-п</w:t>
        </w:r>
      </w:hyperlink>
      <w:r w:rsidRPr="0061047B">
        <w:rPr>
          <w:rFonts w:ascii="Arial" w:eastAsia="Calibri" w:hAnsi="Arial" w:cs="Arial"/>
        </w:rPr>
        <w:t xml:space="preserve"> "Об утверждении </w:t>
      </w:r>
      <w:r w:rsidRPr="0061047B">
        <w:rPr>
          <w:rFonts w:ascii="Arial" w:eastAsia="Calibri" w:hAnsi="Arial" w:cs="Arial"/>
          <w:lang w:eastAsia="en-US"/>
        </w:rPr>
        <w:t xml:space="preserve">порядка формирования, </w:t>
      </w:r>
      <w:r w:rsidRPr="0061047B">
        <w:rPr>
          <w:rFonts w:ascii="Arial" w:hAnsi="Arial" w:cs="Arial"/>
        </w:rPr>
        <w:t>утверждения и изменения сводного списка получателей социальных выплат на строительство (приобретение) жилья гражданам, проживающим на сельских территориях</w:t>
      </w:r>
      <w:r w:rsidRPr="0061047B">
        <w:rPr>
          <w:rFonts w:ascii="Arial" w:eastAsia="Calibri" w:hAnsi="Arial" w:cs="Arial"/>
          <w:lang w:eastAsia="en-US"/>
        </w:rPr>
        <w:t>».</w:t>
      </w:r>
    </w:p>
    <w:p w14:paraId="4A330E8B" w14:textId="77777777" w:rsidR="00E13A50" w:rsidRPr="0061047B" w:rsidRDefault="00E13A50" w:rsidP="00876B2D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</w:t>
      </w:r>
      <w:r w:rsidR="002C63E7" w:rsidRPr="0061047B">
        <w:rPr>
          <w:rFonts w:ascii="Arial" w:hAnsi="Arial" w:cs="Arial"/>
        </w:rPr>
        <w:t>4</w:t>
      </w:r>
      <w:r w:rsidRPr="0061047B">
        <w:rPr>
          <w:rFonts w:ascii="Arial" w:hAnsi="Arial" w:cs="Arial"/>
        </w:rPr>
        <w:t>. Исполнитель несет ответственность за реализацию, достижение конечного результата.</w:t>
      </w:r>
    </w:p>
    <w:p w14:paraId="23C1B5F3" w14:textId="77777777" w:rsidR="00E13A50" w:rsidRPr="0061047B" w:rsidRDefault="00E13A50">
      <w:pPr>
        <w:ind w:firstLine="708"/>
        <w:jc w:val="both"/>
        <w:rPr>
          <w:rFonts w:ascii="Arial" w:hAnsi="Arial" w:cs="Arial"/>
        </w:rPr>
      </w:pPr>
    </w:p>
    <w:p w14:paraId="596E01BE" w14:textId="77777777" w:rsidR="00652226" w:rsidRPr="0061047B" w:rsidRDefault="00652226" w:rsidP="00652226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4. Управление подпрограммой и контроль за ходом ее выполнения</w:t>
      </w:r>
    </w:p>
    <w:p w14:paraId="6C45C763" w14:textId="77777777" w:rsidR="00652226" w:rsidRPr="0061047B" w:rsidRDefault="00652226" w:rsidP="00652226">
      <w:pPr>
        <w:jc w:val="center"/>
        <w:rPr>
          <w:rFonts w:ascii="Arial" w:hAnsi="Arial" w:cs="Arial"/>
        </w:rPr>
      </w:pPr>
    </w:p>
    <w:p w14:paraId="4BFF1A59" w14:textId="77777777" w:rsidR="00F11891" w:rsidRPr="0061047B" w:rsidRDefault="00652226" w:rsidP="00F11891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</w:rPr>
        <w:t xml:space="preserve">4.1. </w:t>
      </w:r>
      <w:r w:rsidRPr="0061047B">
        <w:rPr>
          <w:rFonts w:ascii="Arial" w:hAnsi="Arial" w:cs="Arial"/>
          <w:noProof/>
          <w:color w:val="000000"/>
        </w:rPr>
        <w:t xml:space="preserve">Текущее управление реализацией подпрограммы осуществляет </w:t>
      </w:r>
      <w:r w:rsidR="00225748" w:rsidRPr="0061047B">
        <w:rPr>
          <w:rFonts w:ascii="Arial" w:hAnsi="Arial" w:cs="Arial"/>
          <w:color w:val="000000"/>
        </w:rPr>
        <w:t>а</w:t>
      </w:r>
      <w:r w:rsidR="00F11891" w:rsidRPr="0061047B">
        <w:rPr>
          <w:rFonts w:ascii="Arial" w:hAnsi="Arial" w:cs="Arial"/>
          <w:color w:val="000000"/>
        </w:rPr>
        <w:t>дминистрация Шарыповского муниципального округа</w:t>
      </w:r>
      <w:r w:rsidR="00F11891" w:rsidRPr="0061047B">
        <w:rPr>
          <w:rFonts w:ascii="Arial" w:hAnsi="Arial" w:cs="Arial"/>
          <w:noProof/>
          <w:color w:val="000000"/>
          <w:lang w:eastAsia="ru-RU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A2AC11" w14:textId="77777777" w:rsidR="00F11891" w:rsidRPr="0061047B" w:rsidRDefault="00F11891" w:rsidP="00F1189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координацию исполнения мероприятий подпрограммы, мониторинг их реализации;</w:t>
      </w:r>
    </w:p>
    <w:p w14:paraId="3FAFB296" w14:textId="77777777" w:rsidR="00F11891" w:rsidRPr="0061047B" w:rsidRDefault="00F11891" w:rsidP="00F1189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непосредственный контроль над ходом реализации мероприятий подпрограммы;</w:t>
      </w:r>
    </w:p>
    <w:p w14:paraId="5262F6FD" w14:textId="77777777" w:rsidR="00F11891" w:rsidRPr="0061047B" w:rsidRDefault="00F11891" w:rsidP="00F11891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39AA213A" w14:textId="77777777" w:rsidR="00F11891" w:rsidRPr="0061047B" w:rsidRDefault="00F11891" w:rsidP="00F11891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EC97554" w14:textId="77777777" w:rsidR="00E13A50" w:rsidRPr="0061047B" w:rsidRDefault="00F11891" w:rsidP="00AC5818">
      <w:pPr>
        <w:ind w:firstLine="567"/>
        <w:jc w:val="both"/>
        <w:rPr>
          <w:rFonts w:ascii="Arial" w:hAnsi="Arial" w:cs="Arial"/>
          <w:b/>
        </w:rPr>
      </w:pPr>
      <w:r w:rsidRPr="0061047B">
        <w:rPr>
          <w:rFonts w:ascii="Arial" w:hAnsi="Arial" w:cs="Arial"/>
          <w:noProof/>
          <w:color w:val="000000"/>
          <w:lang w:eastAsia="ru-RU"/>
        </w:rPr>
        <w:lastRenderedPageBreak/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Контрольно-счетн</w:t>
      </w:r>
      <w:r w:rsidR="00FE770A" w:rsidRPr="0061047B">
        <w:rPr>
          <w:rFonts w:ascii="Arial" w:hAnsi="Arial" w:cs="Arial"/>
          <w:noProof/>
          <w:color w:val="000000"/>
          <w:lang w:eastAsia="ru-RU"/>
        </w:rPr>
        <w:t>ой палатой</w:t>
      </w:r>
      <w:r w:rsidRPr="0061047B">
        <w:rPr>
          <w:rFonts w:ascii="Arial" w:hAnsi="Arial" w:cs="Arial"/>
          <w:noProof/>
          <w:color w:val="000000"/>
          <w:lang w:eastAsia="ru-RU"/>
        </w:rPr>
        <w:t>.</w:t>
      </w:r>
    </w:p>
    <w:p w14:paraId="21A6E764" w14:textId="77777777" w:rsidR="00E13A50" w:rsidRPr="0061047B" w:rsidRDefault="00E13A50">
      <w:pPr>
        <w:jc w:val="center"/>
        <w:rPr>
          <w:rFonts w:ascii="Arial" w:hAnsi="Arial" w:cs="Arial"/>
          <w:b/>
        </w:rPr>
      </w:pPr>
    </w:p>
    <w:p w14:paraId="1B07B2EF" w14:textId="77777777" w:rsidR="00E13A50" w:rsidRPr="0061047B" w:rsidRDefault="00E13A50">
      <w:pPr>
        <w:jc w:val="center"/>
        <w:rPr>
          <w:rFonts w:ascii="Arial" w:hAnsi="Arial" w:cs="Arial"/>
          <w:b/>
        </w:rPr>
      </w:pPr>
    </w:p>
    <w:p w14:paraId="116838DE" w14:textId="77777777" w:rsidR="00E13A50" w:rsidRPr="0061047B" w:rsidRDefault="00E13A50">
      <w:pPr>
        <w:jc w:val="both"/>
        <w:rPr>
          <w:rFonts w:ascii="Arial" w:hAnsi="Arial" w:cs="Arial"/>
          <w:b/>
        </w:rPr>
      </w:pPr>
    </w:p>
    <w:p w14:paraId="665A5F68" w14:textId="77777777" w:rsidR="00E13A50" w:rsidRPr="0061047B" w:rsidRDefault="00E13A50">
      <w:pPr>
        <w:jc w:val="right"/>
        <w:rPr>
          <w:rFonts w:ascii="Arial" w:hAnsi="Arial" w:cs="Arial"/>
        </w:rPr>
        <w:sectPr w:rsidR="00E13A50" w:rsidRPr="0061047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14:paraId="340B12EA" w14:textId="77777777" w:rsidR="00A17210" w:rsidRPr="0061047B" w:rsidRDefault="00A17210" w:rsidP="00A17210">
      <w:pPr>
        <w:ind w:left="5103"/>
        <w:outlineLvl w:val="1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lastRenderedPageBreak/>
        <w:t>Приложение № 2</w:t>
      </w:r>
    </w:p>
    <w:p w14:paraId="27E177B2" w14:textId="77777777" w:rsidR="00A17210" w:rsidRPr="0061047B" w:rsidRDefault="00A17210" w:rsidP="00A17210">
      <w:pPr>
        <w:ind w:left="5103"/>
        <w:rPr>
          <w:rFonts w:ascii="Arial" w:hAnsi="Arial" w:cs="Arial"/>
          <w:color w:val="000000"/>
          <w:lang w:eastAsia="ru-RU"/>
        </w:rPr>
      </w:pPr>
      <w:r w:rsidRPr="0061047B">
        <w:rPr>
          <w:rFonts w:ascii="Arial" w:hAnsi="Arial" w:cs="Arial"/>
          <w:color w:val="000000"/>
          <w:lang w:eastAsia="ru-RU"/>
        </w:rPr>
        <w:t>к муниципальной программе «Развитие сельского хозяйства»</w:t>
      </w:r>
    </w:p>
    <w:p w14:paraId="0FB9B598" w14:textId="77777777" w:rsidR="00E13A50" w:rsidRPr="0061047B" w:rsidRDefault="00E13A50" w:rsidP="003D3DC6">
      <w:pPr>
        <w:rPr>
          <w:rFonts w:ascii="Arial" w:hAnsi="Arial" w:cs="Arial"/>
          <w:b/>
        </w:rPr>
      </w:pPr>
    </w:p>
    <w:p w14:paraId="62783819" w14:textId="77777777" w:rsidR="00E13A50" w:rsidRPr="0061047B" w:rsidRDefault="00E13A50">
      <w:pPr>
        <w:jc w:val="center"/>
        <w:rPr>
          <w:rFonts w:ascii="Arial" w:hAnsi="Arial" w:cs="Arial"/>
        </w:rPr>
      </w:pPr>
    </w:p>
    <w:p w14:paraId="390CF38B" w14:textId="77777777" w:rsidR="00E13A50" w:rsidRPr="0061047B" w:rsidRDefault="00E13A50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Подпрограмма </w:t>
      </w:r>
    </w:p>
    <w:p w14:paraId="40E7FAE1" w14:textId="77777777" w:rsidR="00E13A50" w:rsidRPr="0061047B" w:rsidRDefault="00E13A50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«Обеспечение реализации </w:t>
      </w:r>
      <w:r w:rsidR="00751AC3" w:rsidRPr="0061047B">
        <w:rPr>
          <w:rFonts w:ascii="Arial" w:hAnsi="Arial" w:cs="Arial"/>
        </w:rPr>
        <w:t xml:space="preserve">муниципальной </w:t>
      </w:r>
      <w:r w:rsidRPr="0061047B">
        <w:rPr>
          <w:rFonts w:ascii="Arial" w:hAnsi="Arial" w:cs="Arial"/>
        </w:rPr>
        <w:t xml:space="preserve">программы и прочие мероприятия» </w:t>
      </w:r>
    </w:p>
    <w:p w14:paraId="1E906C59" w14:textId="77777777" w:rsidR="00E13A50" w:rsidRPr="0061047B" w:rsidRDefault="00E13A50">
      <w:pPr>
        <w:pStyle w:val="ConsPlusNormal"/>
        <w:jc w:val="center"/>
        <w:rPr>
          <w:sz w:val="24"/>
          <w:szCs w:val="24"/>
        </w:rPr>
      </w:pPr>
    </w:p>
    <w:p w14:paraId="2599474F" w14:textId="77777777" w:rsidR="00E13A50" w:rsidRPr="0061047B" w:rsidRDefault="00E13A50">
      <w:pPr>
        <w:pStyle w:val="ConsPlusCell"/>
        <w:numPr>
          <w:ilvl w:val="0"/>
          <w:numId w:val="5"/>
        </w:num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Паспорт подпрограммы</w:t>
      </w:r>
    </w:p>
    <w:p w14:paraId="0451654A" w14:textId="77777777" w:rsidR="00E13A50" w:rsidRPr="0061047B" w:rsidRDefault="00E13A50" w:rsidP="00E830D6">
      <w:pPr>
        <w:pStyle w:val="ConsPlusCell"/>
        <w:rPr>
          <w:rFonts w:ascii="Arial" w:hAnsi="Arial" w:cs="Arial"/>
        </w:rPr>
      </w:pPr>
    </w:p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988"/>
        <w:gridCol w:w="6582"/>
      </w:tblGrid>
      <w:tr w:rsidR="00E13A50" w:rsidRPr="0061047B" w14:paraId="0B7D6914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7537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94B3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«Обеспечение реализации</w:t>
            </w:r>
            <w:r w:rsidR="003D3DC6" w:rsidRPr="0061047B">
              <w:rPr>
                <w:rFonts w:ascii="Arial" w:hAnsi="Arial" w:cs="Arial"/>
              </w:rPr>
              <w:t xml:space="preserve"> муниципальной</w:t>
            </w:r>
            <w:r w:rsidRPr="0061047B">
              <w:rPr>
                <w:rFonts w:ascii="Arial" w:hAnsi="Arial" w:cs="Arial"/>
              </w:rPr>
              <w:t xml:space="preserve"> программы </w:t>
            </w:r>
            <w:r w:rsidRPr="0061047B">
              <w:rPr>
                <w:rFonts w:ascii="Arial" w:eastAsia="Calibri" w:hAnsi="Arial" w:cs="Arial"/>
              </w:rPr>
              <w:t>и прочие мероприятия</w:t>
            </w:r>
            <w:r w:rsidRPr="0061047B">
              <w:rPr>
                <w:rFonts w:ascii="Arial" w:hAnsi="Arial" w:cs="Arial"/>
              </w:rPr>
              <w:t>»</w:t>
            </w:r>
          </w:p>
        </w:tc>
      </w:tr>
      <w:tr w:rsidR="00E13A50" w:rsidRPr="0061047B" w14:paraId="27C74ADA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D3C5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Наименование программы, в рамках которой реализуется подпрограмма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0C8D" w14:textId="77777777" w:rsidR="00E13A50" w:rsidRPr="0061047B" w:rsidRDefault="003D3DC6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«</w:t>
            </w:r>
            <w:r w:rsidR="00E13A50" w:rsidRPr="0061047B">
              <w:rPr>
                <w:rFonts w:ascii="Arial" w:hAnsi="Arial" w:cs="Arial"/>
              </w:rPr>
              <w:t>Развитие сельского хозяйства</w:t>
            </w:r>
            <w:r w:rsidRPr="0061047B">
              <w:rPr>
                <w:rFonts w:ascii="Arial" w:hAnsi="Arial" w:cs="Arial"/>
              </w:rPr>
              <w:t>»</w:t>
            </w:r>
          </w:p>
        </w:tc>
      </w:tr>
      <w:tr w:rsidR="00E13A50" w:rsidRPr="0061047B" w14:paraId="41AF5DDD" w14:textId="77777777">
        <w:trPr>
          <w:trHeight w:val="86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F4791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Исполнители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94C42" w14:textId="77777777" w:rsidR="00E13A50" w:rsidRPr="0061047B" w:rsidRDefault="00A1721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61047B" w14:paraId="22212FB5" w14:textId="77777777">
        <w:trPr>
          <w:trHeight w:val="863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B0B19C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9AB511" w14:textId="77777777" w:rsidR="00E13A50" w:rsidRPr="0061047B" w:rsidRDefault="00A1721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  <w:color w:val="000000"/>
              </w:rPr>
              <w:t>Администрация Шарыповского муниципального округа</w:t>
            </w:r>
          </w:p>
        </w:tc>
      </w:tr>
      <w:tr w:rsidR="00E13A50" w:rsidRPr="0061047B" w14:paraId="3E2E7646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71F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Цель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1E55" w14:textId="77777777" w:rsidR="00751AC3" w:rsidRPr="0061047B" w:rsidRDefault="00751AC3">
            <w:pPr>
              <w:jc w:val="both"/>
              <w:rPr>
                <w:rFonts w:ascii="Arial" w:hAnsi="Arial" w:cs="Arial"/>
                <w:strike/>
              </w:rPr>
            </w:pPr>
            <w:r w:rsidRPr="0061047B">
              <w:rPr>
                <w:rFonts w:ascii="Arial" w:hAnsi="Arial" w:cs="Arial"/>
              </w:rPr>
              <w:t>Обеспечение эффективного, ответственного и прозрачного управления финансовыми ресурсами в рамках выполнения установленных функций и полномочий, повышение эффективности использования бюджетных расходов и поддержка малых форм хозяйствования на селе</w:t>
            </w:r>
          </w:p>
        </w:tc>
      </w:tr>
      <w:tr w:rsidR="00E13A50" w:rsidRPr="0061047B" w14:paraId="2E8A79C2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3BA4" w14:textId="77777777" w:rsidR="00E13A50" w:rsidRPr="0061047B" w:rsidRDefault="00E13A50" w:rsidP="00751AC3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Задач</w:t>
            </w:r>
            <w:r w:rsidR="00751AC3" w:rsidRPr="0061047B">
              <w:rPr>
                <w:rFonts w:ascii="Arial" w:hAnsi="Arial" w:cs="Arial"/>
              </w:rPr>
              <w:t>а</w:t>
            </w:r>
            <w:r w:rsidRPr="0061047B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BEC0" w14:textId="77777777" w:rsidR="00E13A50" w:rsidRPr="0061047B" w:rsidRDefault="00E13A50" w:rsidP="00A8422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Обеспечение выполнения надлежащим образом отдельных государственных полномочий по решению вопросов поддержки сел</w:t>
            </w:r>
            <w:r w:rsidR="00A84220" w:rsidRPr="0061047B">
              <w:rPr>
                <w:rFonts w:ascii="Arial" w:hAnsi="Arial" w:cs="Arial"/>
              </w:rPr>
              <w:t>ьскохозяйственного производства</w:t>
            </w:r>
          </w:p>
        </w:tc>
      </w:tr>
      <w:tr w:rsidR="00E13A50" w:rsidRPr="0061047B" w14:paraId="165228EF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CF30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         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1165" w14:textId="77777777" w:rsidR="00E13A50" w:rsidRPr="0061047B" w:rsidRDefault="00751AC3" w:rsidP="00931769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61047B">
              <w:rPr>
                <w:rFonts w:ascii="Arial" w:hAnsi="Arial" w:cs="Arial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E13A50" w:rsidRPr="0061047B" w14:paraId="5D2A30BC" w14:textId="77777777">
        <w:trPr>
          <w:trHeight w:val="7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191C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r w:rsidRPr="0061047B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4188" w14:textId="77777777" w:rsidR="00751AC3" w:rsidRPr="0061047B" w:rsidRDefault="00751AC3">
            <w:pPr>
              <w:jc w:val="both"/>
              <w:rPr>
                <w:rFonts w:ascii="Arial" w:hAnsi="Arial" w:cs="Arial"/>
                <w:strike/>
              </w:rPr>
            </w:pPr>
            <w:r w:rsidRPr="0061047B">
              <w:rPr>
                <w:rFonts w:ascii="Arial" w:hAnsi="Arial" w:cs="Arial"/>
              </w:rPr>
              <w:t xml:space="preserve">2026-2028 годы                                  </w:t>
            </w:r>
          </w:p>
          <w:p w14:paraId="76EFC9A2" w14:textId="77777777" w:rsidR="00751AC3" w:rsidRPr="0061047B" w:rsidRDefault="00751AC3">
            <w:pPr>
              <w:jc w:val="both"/>
              <w:rPr>
                <w:rFonts w:ascii="Arial" w:hAnsi="Arial" w:cs="Arial"/>
                <w:strike/>
              </w:rPr>
            </w:pPr>
          </w:p>
          <w:p w14:paraId="681733C6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</w:p>
        </w:tc>
      </w:tr>
      <w:tr w:rsidR="00E13A50" w:rsidRPr="0061047B" w14:paraId="3D3E2D6A" w14:textId="77777777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752A" w14:textId="77777777" w:rsidR="00E13A50" w:rsidRPr="0061047B" w:rsidRDefault="00E13A50">
            <w:pPr>
              <w:jc w:val="both"/>
              <w:rPr>
                <w:rFonts w:ascii="Arial" w:hAnsi="Arial" w:cs="Arial"/>
              </w:rPr>
            </w:pPr>
            <w:bookmarkStart w:id="4" w:name="_Hlk158136484"/>
            <w:r w:rsidRPr="0061047B">
              <w:rPr>
                <w:rFonts w:ascii="Arial" w:hAnsi="Arial" w:cs="Arial"/>
              </w:rPr>
              <w:t xml:space="preserve">Информация по ресурсному </w:t>
            </w:r>
            <w:r w:rsidRPr="0061047B">
              <w:rPr>
                <w:rFonts w:ascii="Arial" w:hAnsi="Arial" w:cs="Arial"/>
              </w:rPr>
              <w:lastRenderedPageBreak/>
              <w:t xml:space="preserve">обеспечению муниципальной подпрограммы, в том числе по годам реализации подпрограммы        </w:t>
            </w:r>
            <w:bookmarkEnd w:id="4"/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9012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lastRenderedPageBreak/>
              <w:t>Общий объем финансирования программы – 18 255 300,00 рублей, в том числе:</w:t>
            </w:r>
          </w:p>
          <w:p w14:paraId="736EC4C6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lastRenderedPageBreak/>
              <w:t>краевой бюджет – 18 255 300,00 рублей;</w:t>
            </w:r>
          </w:p>
          <w:p w14:paraId="7B7FCFA5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 xml:space="preserve">В том числе по годам: </w:t>
            </w:r>
          </w:p>
          <w:p w14:paraId="714DE68C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2026 год – 6 085 100,00 рублей;</w:t>
            </w:r>
          </w:p>
          <w:p w14:paraId="54928191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краевой бюджет  - 6 085 100,00 рублей;</w:t>
            </w:r>
          </w:p>
          <w:p w14:paraId="1381897F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2027 год – 6 085 100,00 рублей;</w:t>
            </w:r>
          </w:p>
          <w:p w14:paraId="6B847D3D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краевой бюджет – 6 085 100,00 рублей;</w:t>
            </w:r>
          </w:p>
          <w:p w14:paraId="54C57E87" w14:textId="77777777" w:rsidR="00AC5818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2028 год – 6 085 100,00 рублей;</w:t>
            </w:r>
          </w:p>
          <w:p w14:paraId="3793D424" w14:textId="77777777" w:rsidR="00E13A50" w:rsidRPr="0061047B" w:rsidRDefault="00AC5818" w:rsidP="00082C1C">
            <w:pPr>
              <w:widowControl w:val="0"/>
              <w:rPr>
                <w:rFonts w:ascii="Arial" w:hAnsi="Arial" w:cs="Arial"/>
                <w:color w:val="000000"/>
                <w:lang w:eastAsia="ru-RU"/>
              </w:rPr>
            </w:pPr>
            <w:r w:rsidRPr="0061047B">
              <w:rPr>
                <w:rFonts w:ascii="Arial" w:hAnsi="Arial" w:cs="Arial"/>
                <w:color w:val="000000"/>
                <w:lang w:eastAsia="ru-RU"/>
              </w:rPr>
              <w:t>краевой бюджет – 6 085 100,00 рублей.</w:t>
            </w:r>
          </w:p>
        </w:tc>
      </w:tr>
    </w:tbl>
    <w:p w14:paraId="1561082A" w14:textId="77777777" w:rsidR="00E13A50" w:rsidRPr="0061047B" w:rsidRDefault="00E13A50">
      <w:pPr>
        <w:jc w:val="both"/>
        <w:rPr>
          <w:rFonts w:ascii="Arial" w:hAnsi="Arial" w:cs="Arial"/>
        </w:rPr>
      </w:pPr>
    </w:p>
    <w:p w14:paraId="4682DFC4" w14:textId="77777777" w:rsidR="00E13A50" w:rsidRPr="0061047B" w:rsidRDefault="00E13A50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2. Мероприятия подпрограммы</w:t>
      </w:r>
    </w:p>
    <w:p w14:paraId="25CF37FF" w14:textId="77777777" w:rsidR="00E13A50" w:rsidRPr="0061047B" w:rsidRDefault="00E13A50" w:rsidP="00931769">
      <w:pPr>
        <w:tabs>
          <w:tab w:val="left" w:pos="0"/>
        </w:tabs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Перечень мероприятий подпрограммы представлен в приложении </w:t>
      </w:r>
      <w:r w:rsidR="00E830D6" w:rsidRPr="0061047B">
        <w:rPr>
          <w:rFonts w:ascii="Arial" w:hAnsi="Arial" w:cs="Arial"/>
        </w:rPr>
        <w:t xml:space="preserve">№2 </w:t>
      </w:r>
      <w:r w:rsidRPr="0061047B">
        <w:rPr>
          <w:rFonts w:ascii="Arial" w:hAnsi="Arial" w:cs="Arial"/>
        </w:rPr>
        <w:t>к настоящей подпрограмме.</w:t>
      </w:r>
    </w:p>
    <w:p w14:paraId="19A40AA7" w14:textId="77777777" w:rsidR="00E13A50" w:rsidRPr="0061047B" w:rsidRDefault="00E13A50">
      <w:pPr>
        <w:ind w:firstLine="539"/>
        <w:jc w:val="both"/>
        <w:rPr>
          <w:rFonts w:ascii="Arial" w:hAnsi="Arial" w:cs="Arial"/>
          <w:b/>
        </w:rPr>
      </w:pPr>
      <w:r w:rsidRPr="0061047B">
        <w:rPr>
          <w:rFonts w:ascii="Arial" w:hAnsi="Arial" w:cs="Arial"/>
        </w:rPr>
        <w:t xml:space="preserve">      </w:t>
      </w:r>
    </w:p>
    <w:p w14:paraId="45397A6A" w14:textId="77777777" w:rsidR="00E13A50" w:rsidRPr="0061047B" w:rsidRDefault="00E13A50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3. Механизм реализации подпрограммы</w:t>
      </w:r>
    </w:p>
    <w:p w14:paraId="491A14DE" w14:textId="77777777" w:rsidR="00E13A50" w:rsidRPr="0061047B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3.1. Реализацию подпрограммы осуществляет администрация Шарыповского муниципального округа.</w:t>
      </w:r>
    </w:p>
    <w:p w14:paraId="089F52C2" w14:textId="77777777" w:rsidR="00E13A50" w:rsidRPr="0061047B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3.2. Главным распорядителем бюджетных средств является администрация Шарыповского муниципального округа.</w:t>
      </w:r>
    </w:p>
    <w:p w14:paraId="6336823D" w14:textId="77777777" w:rsidR="00E13A50" w:rsidRPr="0061047B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3.3. Реализация подпрограммных мероприятий осуществляется посредством размещения заказов на поставки товаров, выполнение работ, оказание услуг для муниципальных нужд, в соответствии с действующим законодательством, регулирующим отношения в сфере закупок товаров, работ, услуг для обеспечения государственных и муниципальных нужд.</w:t>
      </w:r>
    </w:p>
    <w:p w14:paraId="3D2F4CFB" w14:textId="77777777" w:rsidR="00E13A50" w:rsidRPr="0061047B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3.4. Расходование и учет бюджетных средств осуществляется в соответствии с порядком исполнения бюджета округа по расходам, утвержденным приказами финансово-экономического управления администрации Шарыповского муниципального округа.</w:t>
      </w:r>
    </w:p>
    <w:p w14:paraId="5AA90576" w14:textId="77777777" w:rsidR="00E13A50" w:rsidRPr="0061047B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3.5. Финансирование мероприятий подпрограммы осуществ</w:t>
      </w:r>
      <w:r w:rsidR="00E830D6" w:rsidRPr="0061047B">
        <w:rPr>
          <w:rFonts w:ascii="Arial" w:hAnsi="Arial" w:cs="Arial"/>
        </w:rPr>
        <w:t>ляется за счет средств краевого бюджета.</w:t>
      </w:r>
    </w:p>
    <w:p w14:paraId="21435643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  3.6. Реализация мероприятия 1.1 подпрограммы осуществляется в соответствии со статьей 1 Закона Красноярского края от 27.12.2005 № 17-4397 «О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производства»:</w:t>
      </w:r>
    </w:p>
    <w:p w14:paraId="2F510C60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>- сбор, проверка комплектности и правильности оформления документов, представляемых субъектами агропромышленного комплекса края, гражданами, ведущими личное подсобное хозяйство, для участия в отборе получателей субсидий, грантов в форме субсидий (за исключением грантов, предоставляемых в рамках государственной поддержки малых форм хозяйствования);</w:t>
      </w:r>
    </w:p>
    <w:p w14:paraId="53549604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>- сбор и проверка представляемых субъектами агропромышленного комплекса края, гражданами, ведущими личное подсобное хозяйство, отчетов о достижении значений результатов предоставления субсидий, грантов в форме субсидий, показателей, необходимых для достижения результатов предоставления субсидий, грантов в форме субсидий, в соответствии с соглашениями о предоставлении субсидий, грантов в форме субсидий, за исключением отчетов, формируемых с использованием государственной интегрированной информационной системы управления общественными финансами "Электронный бюджет";</w:t>
      </w:r>
    </w:p>
    <w:p w14:paraId="6F0BFACE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 xml:space="preserve">- сбор и проверка представляемых субъектами агропромышленного комплекса края, гражданами, ведущими личное подсобное хозяйство, отчетов об осуществлении расходов, источником финансового обеспечения которых являются субсидии, гранты в форме субсидий, и прилагаемых к ним документов, </w:t>
      </w:r>
      <w:r w:rsidRPr="0061047B">
        <w:rPr>
          <w:rFonts w:ascii="Arial" w:eastAsia="Calibri" w:hAnsi="Arial" w:cs="Arial"/>
          <w:lang w:eastAsia="en-US"/>
        </w:rPr>
        <w:lastRenderedPageBreak/>
        <w:t>подтверждающих указанные расходы в соответствии с соглашениями о предоставлении субсидий, грантов в форме субсидий, за исключением отчетов, формируемых с использованием государственной интегрированной информационной системы управления общественными финансами "Электронный бюджет", и формирование сводных отчетов по грантам в форме субсидий, предоставляемых в рамках государственной поддержки малых форм хозяйствования;</w:t>
      </w:r>
    </w:p>
    <w:p w14:paraId="39A1AB7F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>- сбор и проверка правильности составления отчетов, представляемых получателями грантов в форме субсидий в рамках государственной поддержки малых форм хозяйствования в агропромышленном комплексе, которая предоставляется на условиях софинансирования за счет средств федерального бюджета по формам, установленным Министерством сельского хозяйства Российской Федерации, и формирование сводных отчетов;</w:t>
      </w:r>
    </w:p>
    <w:p w14:paraId="0A3CE7F4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 xml:space="preserve">- осуществление контроля за исполнением субъектами агропромышленного комплекса края соглашения о взаимодействии, заключаемого в соответствии со </w:t>
      </w:r>
      <w:hyperlink r:id="rId28" w:history="1">
        <w:r w:rsidRPr="0061047B">
          <w:rPr>
            <w:rFonts w:ascii="Arial" w:eastAsia="Calibri" w:hAnsi="Arial" w:cs="Arial"/>
            <w:lang w:eastAsia="en-US"/>
          </w:rPr>
          <w:t>статьей 5</w:t>
        </w:r>
      </w:hyperlink>
      <w:r w:rsidRPr="0061047B">
        <w:rPr>
          <w:rFonts w:ascii="Arial" w:eastAsia="Calibri" w:hAnsi="Arial" w:cs="Arial"/>
          <w:lang w:eastAsia="en-US"/>
        </w:rPr>
        <w:t xml:space="preserve"> Закона края от 7 июля 2022 года № 3-1004 "О государственной поддержке агропромышленного комплекса края", в части требований о соблюдении субъектами агропромышленного комплекса края технологий производства и переработки сельскохозяйственной продукции;</w:t>
      </w:r>
    </w:p>
    <w:p w14:paraId="5D9B33AF" w14:textId="77777777" w:rsidR="00E13A50" w:rsidRPr="0061047B" w:rsidRDefault="00E13A50" w:rsidP="00931769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61047B">
        <w:rPr>
          <w:rFonts w:ascii="Arial" w:eastAsia="Calibri" w:hAnsi="Arial" w:cs="Arial"/>
          <w:lang w:eastAsia="en-US"/>
        </w:rPr>
        <w:t>- сбор, обработка и учет производственных, финансово-экономических и ценовых показателей деятельности субъектов агропромышленного комплекса края.</w:t>
      </w:r>
    </w:p>
    <w:p w14:paraId="261ABBAF" w14:textId="77777777" w:rsidR="00E13A50" w:rsidRPr="0061047B" w:rsidRDefault="00E13A50" w:rsidP="0093176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>3.7. Исполнитель несет ответственность за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6A9EECC2" w14:textId="77777777" w:rsidR="00E13A50" w:rsidRPr="0061047B" w:rsidRDefault="00E13A50" w:rsidP="00931769">
      <w:pPr>
        <w:ind w:firstLine="567"/>
        <w:jc w:val="both"/>
        <w:rPr>
          <w:rFonts w:ascii="Arial" w:hAnsi="Arial" w:cs="Arial"/>
        </w:rPr>
      </w:pPr>
      <w:r w:rsidRPr="0061047B">
        <w:rPr>
          <w:rFonts w:ascii="Arial" w:hAnsi="Arial" w:cs="Arial"/>
        </w:rPr>
        <w:t xml:space="preserve"> </w:t>
      </w:r>
    </w:p>
    <w:p w14:paraId="6DEDB38D" w14:textId="77777777" w:rsidR="00D009B8" w:rsidRPr="0061047B" w:rsidRDefault="00D009B8" w:rsidP="00D009B8">
      <w:pPr>
        <w:jc w:val="center"/>
        <w:rPr>
          <w:rFonts w:ascii="Arial" w:hAnsi="Arial" w:cs="Arial"/>
        </w:rPr>
      </w:pPr>
      <w:r w:rsidRPr="0061047B">
        <w:rPr>
          <w:rFonts w:ascii="Arial" w:hAnsi="Arial" w:cs="Arial"/>
        </w:rPr>
        <w:t>4. Управление подпрограммой и контроль за ходом ее выполнения</w:t>
      </w:r>
    </w:p>
    <w:p w14:paraId="530E29B3" w14:textId="77777777" w:rsidR="00D009B8" w:rsidRPr="0061047B" w:rsidRDefault="00D009B8" w:rsidP="00D009B8">
      <w:pPr>
        <w:jc w:val="center"/>
        <w:rPr>
          <w:rFonts w:ascii="Arial" w:hAnsi="Arial" w:cs="Arial"/>
        </w:rPr>
      </w:pPr>
    </w:p>
    <w:p w14:paraId="61628D12" w14:textId="77777777" w:rsidR="00D009B8" w:rsidRPr="0061047B" w:rsidRDefault="00D009B8" w:rsidP="00D009B8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</w:rPr>
        <w:t xml:space="preserve">4.1. </w:t>
      </w:r>
      <w:r w:rsidRPr="0061047B">
        <w:rPr>
          <w:rFonts w:ascii="Arial" w:hAnsi="Arial" w:cs="Arial"/>
          <w:noProof/>
          <w:color w:val="000000"/>
        </w:rPr>
        <w:t xml:space="preserve">Текущее управление реализацией подпрограммы осуществляет </w:t>
      </w:r>
      <w:r w:rsidRPr="0061047B">
        <w:rPr>
          <w:rFonts w:ascii="Arial" w:hAnsi="Arial" w:cs="Arial"/>
          <w:color w:val="000000"/>
        </w:rPr>
        <w:t>Администрация Шарыповского муниципального округа</w:t>
      </w:r>
      <w:r w:rsidRPr="0061047B">
        <w:rPr>
          <w:rFonts w:ascii="Arial" w:hAnsi="Arial" w:cs="Arial"/>
          <w:noProof/>
          <w:color w:val="000000"/>
          <w:lang w:eastAsia="ru-RU"/>
        </w:rPr>
        <w:t xml:space="preserve">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CCACB99" w14:textId="77777777" w:rsidR="00D009B8" w:rsidRPr="0061047B" w:rsidRDefault="00D009B8" w:rsidP="00D009B8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координацию исполнения мероприятий подпрограммы, мониторинг их реализации;</w:t>
      </w:r>
    </w:p>
    <w:p w14:paraId="2AF1812D" w14:textId="77777777" w:rsidR="00D009B8" w:rsidRPr="0061047B" w:rsidRDefault="00D009B8" w:rsidP="00D009B8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непосредственный контроль над ходом реализации мероприятий подпрограммы;</w:t>
      </w:r>
    </w:p>
    <w:p w14:paraId="0DF577F6" w14:textId="77777777" w:rsidR="00D009B8" w:rsidRPr="0061047B" w:rsidRDefault="00D009B8" w:rsidP="00D009B8">
      <w:pPr>
        <w:widowControl w:val="0"/>
        <w:ind w:right="-6"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подготовку отчетов о реализации мероприятий подпрограмм и направление их ответственному исполнителю.</w:t>
      </w:r>
    </w:p>
    <w:p w14:paraId="1D07DF54" w14:textId="77777777" w:rsidR="00D009B8" w:rsidRPr="0061047B" w:rsidRDefault="00D009B8" w:rsidP="00D009B8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520F4D84" w14:textId="77777777" w:rsidR="00D009B8" w:rsidRPr="0061047B" w:rsidRDefault="00D009B8" w:rsidP="00D009B8">
      <w:pPr>
        <w:ind w:firstLine="567"/>
        <w:jc w:val="both"/>
        <w:rPr>
          <w:rFonts w:ascii="Arial" w:hAnsi="Arial" w:cs="Arial"/>
          <w:noProof/>
          <w:color w:val="000000"/>
          <w:lang w:eastAsia="ru-RU"/>
        </w:rPr>
      </w:pPr>
      <w:r w:rsidRPr="0061047B">
        <w:rPr>
          <w:rFonts w:ascii="Arial" w:hAnsi="Arial" w:cs="Arial"/>
          <w:noProof/>
          <w:color w:val="000000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482A83" w:rsidRPr="0061047B">
        <w:rPr>
          <w:rFonts w:ascii="Arial" w:hAnsi="Arial" w:cs="Arial"/>
          <w:noProof/>
          <w:color w:val="000000"/>
          <w:lang w:eastAsia="ru-RU"/>
        </w:rPr>
        <w:t>Контрольно-счетной палатой.</w:t>
      </w:r>
    </w:p>
    <w:p w14:paraId="301D9D0B" w14:textId="77777777" w:rsidR="00D009B8" w:rsidRPr="0061047B" w:rsidRDefault="00D009B8" w:rsidP="00D009B8">
      <w:pPr>
        <w:ind w:firstLine="567"/>
        <w:jc w:val="both"/>
        <w:rPr>
          <w:rFonts w:ascii="Arial" w:hAnsi="Arial" w:cs="Arial"/>
          <w:b/>
        </w:rPr>
      </w:pPr>
    </w:p>
    <w:p w14:paraId="7B1E6B89" w14:textId="77777777" w:rsidR="00E13A50" w:rsidRPr="0061047B" w:rsidRDefault="00E13A50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59105DFB" w14:textId="77777777" w:rsidR="00E13A50" w:rsidRPr="0061047B" w:rsidRDefault="00E13A50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63F23FB9" w14:textId="77777777" w:rsidR="00E13A50" w:rsidRPr="0061047B" w:rsidRDefault="00E13A50">
      <w:pPr>
        <w:rPr>
          <w:rFonts w:ascii="Arial" w:hAnsi="Arial" w:cs="Arial"/>
        </w:rPr>
        <w:sectPr w:rsidR="00E13A50" w:rsidRPr="0061047B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851" w:bottom="1134" w:left="1701" w:header="567" w:footer="454" w:gutter="0"/>
          <w:cols w:space="720"/>
          <w:titlePg/>
          <w:docGrid w:linePitch="360"/>
        </w:sectPr>
      </w:pPr>
    </w:p>
    <w:p w14:paraId="5F83785E" w14:textId="77777777" w:rsidR="00E13A50" w:rsidRPr="0061047B" w:rsidRDefault="00E13A50" w:rsidP="002F1663">
      <w:pPr>
        <w:tabs>
          <w:tab w:val="left" w:pos="6645"/>
          <w:tab w:val="left" w:pos="8085"/>
          <w:tab w:val="right" w:pos="9355"/>
          <w:tab w:val="right" w:pos="9978"/>
        </w:tabs>
        <w:rPr>
          <w:rFonts w:ascii="Arial" w:hAnsi="Arial" w:cs="Arial"/>
        </w:rPr>
      </w:pPr>
    </w:p>
    <w:sectPr w:rsidR="00E13A50" w:rsidRPr="0061047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6838" w:h="11906" w:orient="landscape"/>
      <w:pgMar w:top="1701" w:right="1245" w:bottom="850" w:left="1134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56EDA" w14:textId="77777777" w:rsidR="00EC24EA" w:rsidRDefault="00EC24EA">
      <w:r>
        <w:separator/>
      </w:r>
    </w:p>
  </w:endnote>
  <w:endnote w:type="continuationSeparator" w:id="0">
    <w:p w14:paraId="6309F3C0" w14:textId="77777777" w:rsidR="00EC24EA" w:rsidRDefault="00EC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64B4" w14:textId="77777777" w:rsidR="000B705B" w:rsidRDefault="000B705B">
    <w:pPr>
      <w:pStyle w:val="aa"/>
      <w:ind w:right="360"/>
    </w:pPr>
  </w:p>
  <w:p w14:paraId="11A31493" w14:textId="77777777" w:rsidR="000B705B" w:rsidRDefault="000B705B">
    <w:pPr>
      <w:pStyle w:val="aa"/>
      <w:tabs>
        <w:tab w:val="clear" w:pos="4677"/>
        <w:tab w:val="left" w:pos="9355"/>
      </w:tabs>
      <w:ind w:right="360"/>
    </w:pPr>
    <w:r>
      <w:tab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2799C" w14:textId="77777777" w:rsidR="000B705B" w:rsidRDefault="000B705B">
    <w:pPr>
      <w:pStyle w:val="aa"/>
      <w:ind w:right="360"/>
    </w:pPr>
  </w:p>
  <w:p w14:paraId="5240149C" w14:textId="77777777" w:rsidR="000B705B" w:rsidRDefault="000B705B">
    <w:pPr>
      <w:pStyle w:val="aa"/>
      <w:tabs>
        <w:tab w:val="clear" w:pos="4677"/>
        <w:tab w:val="left" w:pos="9355"/>
      </w:tabs>
      <w:ind w:right="360"/>
    </w:pPr>
    <w:r>
      <w:tab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87EB" w14:textId="77777777" w:rsidR="000B705B" w:rsidRDefault="000B70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97FC" w14:textId="77777777" w:rsidR="000B705B" w:rsidRDefault="000B70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D082" w14:textId="77777777" w:rsidR="000B705B" w:rsidRDefault="000B705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A59C" w14:textId="77777777" w:rsidR="000B705B" w:rsidRDefault="000B705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229D" w14:textId="77777777" w:rsidR="000B705B" w:rsidRDefault="000B705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6840" w14:textId="77777777" w:rsidR="000B705B" w:rsidRDefault="000B705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013F" w14:textId="77777777" w:rsidR="000B705B" w:rsidRDefault="000B705B">
    <w:pPr>
      <w:pStyle w:val="aa"/>
      <w:ind w:right="360"/>
    </w:pPr>
  </w:p>
  <w:p w14:paraId="3441B6F0" w14:textId="77777777" w:rsidR="000B705B" w:rsidRDefault="000B705B">
    <w:pPr>
      <w:pStyle w:val="aa"/>
      <w:tabs>
        <w:tab w:val="clear" w:pos="4677"/>
        <w:tab w:val="left" w:pos="9355"/>
      </w:tabs>
      <w:ind w:right="360"/>
    </w:pPr>
    <w: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DB75" w14:textId="77777777" w:rsidR="000B705B" w:rsidRDefault="000B705B">
    <w:pPr>
      <w:pStyle w:val="a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7AA4" w14:textId="77777777" w:rsidR="000B705B" w:rsidRDefault="000B70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CBEA" w14:textId="77777777" w:rsidR="00EC24EA" w:rsidRDefault="00EC24EA">
      <w:r>
        <w:separator/>
      </w:r>
    </w:p>
  </w:footnote>
  <w:footnote w:type="continuationSeparator" w:id="0">
    <w:p w14:paraId="6883EC4C" w14:textId="77777777" w:rsidR="00EC24EA" w:rsidRDefault="00EC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E0F3" w14:textId="77777777" w:rsidR="000B705B" w:rsidRDefault="000B705B">
    <w:pPr>
      <w:pStyle w:val="a7"/>
    </w:pPr>
  </w:p>
  <w:p w14:paraId="73099FEB" w14:textId="77777777" w:rsidR="000B705B" w:rsidRDefault="000B705B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695C" w14:textId="77777777" w:rsidR="000B705B" w:rsidRDefault="000B705B">
    <w:pPr>
      <w:pStyle w:val="a7"/>
    </w:pPr>
  </w:p>
  <w:p w14:paraId="078CCF02" w14:textId="77777777" w:rsidR="000B705B" w:rsidRDefault="000B705B">
    <w:pPr>
      <w:pStyle w:val="a7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12FC" w14:textId="77777777" w:rsidR="000B705B" w:rsidRDefault="000B70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CEA6C" w14:textId="77777777" w:rsidR="000B705B" w:rsidRDefault="000B705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E68D" w14:textId="77777777" w:rsidR="000B705B" w:rsidRDefault="000B705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B4DF" w14:textId="77777777" w:rsidR="000B705B" w:rsidRDefault="000B705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98FD" w14:textId="77777777" w:rsidR="000B705B" w:rsidRDefault="000B705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DA26" w14:textId="77777777" w:rsidR="000B705B" w:rsidRDefault="000B705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0C27" w14:textId="77777777" w:rsidR="000B705B" w:rsidRDefault="000B705B">
    <w:pPr>
      <w:pStyle w:val="a7"/>
    </w:pPr>
  </w:p>
  <w:p w14:paraId="1B3CFC54" w14:textId="77777777" w:rsidR="000B705B" w:rsidRDefault="000B705B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87B9" w14:textId="77777777" w:rsidR="000B705B" w:rsidRDefault="000B705B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E8C4" w14:textId="77777777" w:rsidR="000B705B" w:rsidRDefault="000B70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06F615"/>
    <w:multiLevelType w:val="singleLevel"/>
    <w:tmpl w:val="BF06F61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D813607"/>
    <w:multiLevelType w:val="multilevel"/>
    <w:tmpl w:val="3D8136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84B"/>
    <w:multiLevelType w:val="singleLevel"/>
    <w:tmpl w:val="5228184B"/>
    <w:lvl w:ilvl="0">
      <w:start w:val="1"/>
      <w:numFmt w:val="decimal"/>
      <w:suff w:val="space"/>
      <w:lvlText w:val="%1."/>
      <w:lvlJc w:val="left"/>
    </w:lvl>
  </w:abstractNum>
  <w:num w:numId="1" w16cid:durableId="1098865372">
    <w:abstractNumId w:val="1"/>
  </w:num>
  <w:num w:numId="2" w16cid:durableId="1866794173">
    <w:abstractNumId w:val="3"/>
  </w:num>
  <w:num w:numId="3" w16cid:durableId="175073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43120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9374091">
    <w:abstractNumId w:val="0"/>
  </w:num>
  <w:num w:numId="6" w16cid:durableId="776563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59"/>
    <w:rsid w:val="00006E0C"/>
    <w:rsid w:val="00051759"/>
    <w:rsid w:val="00060B5D"/>
    <w:rsid w:val="00082C1C"/>
    <w:rsid w:val="000B4FEF"/>
    <w:rsid w:val="000B705B"/>
    <w:rsid w:val="000B7C37"/>
    <w:rsid w:val="000C45B7"/>
    <w:rsid w:val="00135314"/>
    <w:rsid w:val="00146EC1"/>
    <w:rsid w:val="001505C5"/>
    <w:rsid w:val="00170B7A"/>
    <w:rsid w:val="00185F42"/>
    <w:rsid w:val="001E6A82"/>
    <w:rsid w:val="001F5DD2"/>
    <w:rsid w:val="0020466A"/>
    <w:rsid w:val="002100B2"/>
    <w:rsid w:val="00215B52"/>
    <w:rsid w:val="00225748"/>
    <w:rsid w:val="002461F2"/>
    <w:rsid w:val="00256F32"/>
    <w:rsid w:val="0029751C"/>
    <w:rsid w:val="002C63E7"/>
    <w:rsid w:val="002F1663"/>
    <w:rsid w:val="00340F48"/>
    <w:rsid w:val="00385DB2"/>
    <w:rsid w:val="003A74FE"/>
    <w:rsid w:val="003D3DC6"/>
    <w:rsid w:val="003E31F9"/>
    <w:rsid w:val="00412345"/>
    <w:rsid w:val="004451CC"/>
    <w:rsid w:val="00467459"/>
    <w:rsid w:val="00482A83"/>
    <w:rsid w:val="004F0AEB"/>
    <w:rsid w:val="004F1658"/>
    <w:rsid w:val="005303B5"/>
    <w:rsid w:val="00535842"/>
    <w:rsid w:val="005420BA"/>
    <w:rsid w:val="00542EDF"/>
    <w:rsid w:val="00550E57"/>
    <w:rsid w:val="005535DF"/>
    <w:rsid w:val="0055427F"/>
    <w:rsid w:val="005755AF"/>
    <w:rsid w:val="0061047B"/>
    <w:rsid w:val="00610738"/>
    <w:rsid w:val="00630AAA"/>
    <w:rsid w:val="00652226"/>
    <w:rsid w:val="006C62A3"/>
    <w:rsid w:val="006E19A1"/>
    <w:rsid w:val="006E2B33"/>
    <w:rsid w:val="00713EBB"/>
    <w:rsid w:val="007462E2"/>
    <w:rsid w:val="00751AC3"/>
    <w:rsid w:val="00754819"/>
    <w:rsid w:val="00786C7A"/>
    <w:rsid w:val="00796505"/>
    <w:rsid w:val="007A4E48"/>
    <w:rsid w:val="007B14EF"/>
    <w:rsid w:val="007B433E"/>
    <w:rsid w:val="007E644F"/>
    <w:rsid w:val="007F5C31"/>
    <w:rsid w:val="007F5D21"/>
    <w:rsid w:val="007F62FD"/>
    <w:rsid w:val="00840A16"/>
    <w:rsid w:val="00861010"/>
    <w:rsid w:val="00872256"/>
    <w:rsid w:val="00876B2D"/>
    <w:rsid w:val="00887544"/>
    <w:rsid w:val="008D6245"/>
    <w:rsid w:val="008E56EA"/>
    <w:rsid w:val="008F09AE"/>
    <w:rsid w:val="008F56AE"/>
    <w:rsid w:val="008F75D3"/>
    <w:rsid w:val="00931769"/>
    <w:rsid w:val="00995E04"/>
    <w:rsid w:val="009A31C7"/>
    <w:rsid w:val="009A4884"/>
    <w:rsid w:val="009F196F"/>
    <w:rsid w:val="009F5935"/>
    <w:rsid w:val="00A15FEE"/>
    <w:rsid w:val="00A17210"/>
    <w:rsid w:val="00A242D7"/>
    <w:rsid w:val="00A40C1B"/>
    <w:rsid w:val="00A43AF0"/>
    <w:rsid w:val="00A64906"/>
    <w:rsid w:val="00A84220"/>
    <w:rsid w:val="00A90C9A"/>
    <w:rsid w:val="00A97C59"/>
    <w:rsid w:val="00AA60D5"/>
    <w:rsid w:val="00AB5C1F"/>
    <w:rsid w:val="00AC17AF"/>
    <w:rsid w:val="00AC3BDC"/>
    <w:rsid w:val="00AC5818"/>
    <w:rsid w:val="00AE271F"/>
    <w:rsid w:val="00B22DC4"/>
    <w:rsid w:val="00B32E1A"/>
    <w:rsid w:val="00B60B77"/>
    <w:rsid w:val="00B644DA"/>
    <w:rsid w:val="00B8652B"/>
    <w:rsid w:val="00BB30CC"/>
    <w:rsid w:val="00BC2654"/>
    <w:rsid w:val="00BD1C71"/>
    <w:rsid w:val="00BE5367"/>
    <w:rsid w:val="00C13850"/>
    <w:rsid w:val="00C213BC"/>
    <w:rsid w:val="00C37CAA"/>
    <w:rsid w:val="00C37E01"/>
    <w:rsid w:val="00CB5C8B"/>
    <w:rsid w:val="00CD3F92"/>
    <w:rsid w:val="00D009B8"/>
    <w:rsid w:val="00D13F16"/>
    <w:rsid w:val="00D26EBC"/>
    <w:rsid w:val="00D430F4"/>
    <w:rsid w:val="00D46798"/>
    <w:rsid w:val="00D662F8"/>
    <w:rsid w:val="00DA46D9"/>
    <w:rsid w:val="00DC3450"/>
    <w:rsid w:val="00E13A50"/>
    <w:rsid w:val="00E15638"/>
    <w:rsid w:val="00E20F06"/>
    <w:rsid w:val="00E47769"/>
    <w:rsid w:val="00E830D6"/>
    <w:rsid w:val="00E933C9"/>
    <w:rsid w:val="00EC24EA"/>
    <w:rsid w:val="00ED7830"/>
    <w:rsid w:val="00EE4810"/>
    <w:rsid w:val="00F006ED"/>
    <w:rsid w:val="00F05D00"/>
    <w:rsid w:val="00F11891"/>
    <w:rsid w:val="00F66E06"/>
    <w:rsid w:val="00F7264C"/>
    <w:rsid w:val="00F81CC1"/>
    <w:rsid w:val="00F979D9"/>
    <w:rsid w:val="00FE770A"/>
    <w:rsid w:val="02974DB1"/>
    <w:rsid w:val="04186C17"/>
    <w:rsid w:val="04A854CD"/>
    <w:rsid w:val="070E664D"/>
    <w:rsid w:val="0A4B72C8"/>
    <w:rsid w:val="0C3E1B71"/>
    <w:rsid w:val="0E6F760D"/>
    <w:rsid w:val="1A260442"/>
    <w:rsid w:val="1A5A58C9"/>
    <w:rsid w:val="1E99653C"/>
    <w:rsid w:val="234A2E8F"/>
    <w:rsid w:val="2B440FC4"/>
    <w:rsid w:val="2F87023A"/>
    <w:rsid w:val="46B95E94"/>
    <w:rsid w:val="52A33A55"/>
    <w:rsid w:val="56327C6C"/>
    <w:rsid w:val="5E480445"/>
    <w:rsid w:val="5EF24446"/>
    <w:rsid w:val="6182615D"/>
    <w:rsid w:val="671B5D5A"/>
    <w:rsid w:val="72735394"/>
    <w:rsid w:val="7D5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907235"/>
  <w15:chartTrackingRefBased/>
  <w15:docId w15:val="{0576B0BE-DDAD-4C3F-B119-CB58192E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page number"/>
  </w:style>
  <w:style w:type="character" w:customStyle="1" w:styleId="10">
    <w:name w:val="Основной шрифт абзаца1"/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</w:rPr>
  </w:style>
  <w:style w:type="paragraph" w:styleId="ab">
    <w:name w:val="List"/>
    <w:basedOn w:val="a8"/>
    <w:rPr>
      <w:rFonts w:cs="Lohit Devanagari"/>
    </w:rPr>
  </w:style>
  <w:style w:type="character" w:customStyle="1" w:styleId="WW8Num1z0">
    <w:name w:val="WW8Num1z0"/>
    <w:rPr>
      <w:rFonts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ac">
    <w:name w:val="Верхний колонтитул Знак"/>
    <w:rPr>
      <w:rFonts w:ascii="Calibri" w:hAnsi="Calibri" w:cs="Calibri"/>
      <w:lang w:bidi="ar-SA"/>
    </w:rPr>
  </w:style>
  <w:style w:type="character" w:customStyle="1" w:styleId="ad">
    <w:name w:val="Нижний колонтитул Знак"/>
    <w:rPr>
      <w:rFonts w:ascii="Calibri" w:hAnsi="Calibri" w:cs="Calibri"/>
      <w:lang w:bidi="ar-SA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e">
    <w:name w:val="Основной текст с отступом Знак"/>
  </w:style>
  <w:style w:type="character" w:customStyle="1" w:styleId="af">
    <w:name w:val="Заголовок Знак"/>
    <w:rPr>
      <w:b/>
      <w:sz w:val="28"/>
    </w:rPr>
  </w:style>
  <w:style w:type="character" w:customStyle="1" w:styleId="af0">
    <w:name w:val="Текст выноски Знак"/>
    <w:rPr>
      <w:rFonts w:ascii="Segoe UI" w:hAnsi="Segoe UI" w:cs="Segoe UI"/>
      <w:sz w:val="18"/>
      <w:szCs w:val="18"/>
    </w:rPr>
  </w:style>
  <w:style w:type="paragraph" w:styleId="af1">
    <w:name w:val="Title"/>
    <w:basedOn w:val="a"/>
    <w:next w:val="a8"/>
    <w:pPr>
      <w:jc w:val="center"/>
    </w:pPr>
    <w:rPr>
      <w:b/>
      <w:sz w:val="28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4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5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ListParagraph">
    <w:name w:val="List Paragraph"/>
    <w:basedOn w:val="a"/>
    <w:pPr>
      <w:ind w:left="720"/>
    </w:pPr>
    <w:rPr>
      <w:sz w:val="20"/>
      <w:szCs w:val="20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0pt2">
    <w:name w:val="Основной текст + Интервал 0 pt2"/>
    <w:uiPriority w:val="99"/>
    <w:qFormat/>
    <w:rPr>
      <w:rFonts w:ascii="Times New Roman" w:hAnsi="Times New Roman" w:cs="Times New Roman"/>
      <w:spacing w:val="3"/>
      <w:u w:val="non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006E0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4z8">
    <w:name w:val="WW8Num4z8"/>
    <w:rsid w:val="0000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consultantplus://offline/ref=BCF188102B7596F51A8DF446E7C64F7EDADD6AE77D712BA18E2BA113EC6E693F3627FEA7CECBF174CF51A17EE04058F8CBCF50F0B12C3C425049F6F1L1n5I" TargetMode="External"/><Relationship Id="rId26" Type="http://schemas.openxmlformats.org/officeDocument/2006/relationships/header" Target="header5.xml"/><Relationship Id="rId39" Type="http://schemas.openxmlformats.org/officeDocument/2006/relationships/header" Target="header11.xml"/><Relationship Id="rId21" Type="http://schemas.openxmlformats.org/officeDocument/2006/relationships/hyperlink" Target="garantF1://18581612.0" TargetMode="External"/><Relationship Id="rId34" Type="http://schemas.openxmlformats.org/officeDocument/2006/relationships/footer" Target="footer8.xm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garantF1://18578697.0" TargetMode="External"/><Relationship Id="rId20" Type="http://schemas.openxmlformats.org/officeDocument/2006/relationships/hyperlink" Target="garantF1://18578247.0" TargetMode="External"/><Relationship Id="rId29" Type="http://schemas.openxmlformats.org/officeDocument/2006/relationships/header" Target="header6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footer" Target="footer3.xml"/><Relationship Id="rId32" Type="http://schemas.openxmlformats.org/officeDocument/2006/relationships/footer" Target="footer7.xml"/><Relationship Id="rId37" Type="http://schemas.openxmlformats.org/officeDocument/2006/relationships/footer" Target="footer9.xml"/><Relationship Id="rId40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consultantplus://offline/ref=10661502C0C234EFC350D2B767EB05F7ACDEFE026F5372622BB029F95A148315B3CC335AD2C4DB678693AF08A9B865454DB9E68B41D9A52261E7B208I6c9E" TargetMode="External"/><Relationship Id="rId36" Type="http://schemas.openxmlformats.org/officeDocument/2006/relationships/header" Target="header10.xml"/><Relationship Id="rId10" Type="http://schemas.openxmlformats.org/officeDocument/2006/relationships/hyperlink" Target="https://login.consultant.ru/link/?req=doc&amp;base=LAW&amp;n=495616&amp;dst=1038" TargetMode="External"/><Relationship Id="rId19" Type="http://schemas.openxmlformats.org/officeDocument/2006/relationships/hyperlink" Target="garantF1://18581611.0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8270&amp;dst=100012" TargetMode="External"/><Relationship Id="rId14" Type="http://schemas.openxmlformats.org/officeDocument/2006/relationships/header" Target="header2.xm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header" Target="header7.xml"/><Relationship Id="rId35" Type="http://schemas.openxmlformats.org/officeDocument/2006/relationships/header" Target="header9.xml"/><Relationship Id="rId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garantF1://18578966.0" TargetMode="External"/><Relationship Id="rId25" Type="http://schemas.openxmlformats.org/officeDocument/2006/relationships/footer" Target="footer4.xml"/><Relationship Id="rId33" Type="http://schemas.openxmlformats.org/officeDocument/2006/relationships/header" Target="header8.xml"/><Relationship Id="rId38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4667</Words>
  <Characters>26605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31210</CharactersWithSpaces>
  <SharedDoc>false</SharedDoc>
  <HLinks>
    <vt:vector size="66" baseType="variant">
      <vt:variant>
        <vt:i4>8126570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consultantplus://offline/ref=10661502C0C234EFC350D2B767EB05F7ACDEFE026F5372622BB029F95A148315B3CC335AD2C4DB678693AF08A9B865454DB9E68B41D9A52261E7B208I6c9E</vt:lpwstr>
      </vt:variant>
      <vt:variant>
        <vt:lpwstr/>
      </vt:variant>
      <vt:variant>
        <vt:i4>7274556</vt:i4>
      </vt:variant>
      <vt:variant>
        <vt:i4>27</vt:i4>
      </vt:variant>
      <vt:variant>
        <vt:i4>0</vt:i4>
      </vt:variant>
      <vt:variant>
        <vt:i4>5</vt:i4>
      </vt:variant>
      <vt:variant>
        <vt:lpwstr>garantf1://18581612.0/</vt:lpwstr>
      </vt:variant>
      <vt:variant>
        <vt:lpwstr/>
      </vt:variant>
      <vt:variant>
        <vt:i4>6488114</vt:i4>
      </vt:variant>
      <vt:variant>
        <vt:i4>24</vt:i4>
      </vt:variant>
      <vt:variant>
        <vt:i4>0</vt:i4>
      </vt:variant>
      <vt:variant>
        <vt:i4>5</vt:i4>
      </vt:variant>
      <vt:variant>
        <vt:lpwstr>garantf1://18578247.0/</vt:lpwstr>
      </vt:variant>
      <vt:variant>
        <vt:lpwstr/>
      </vt:variant>
      <vt:variant>
        <vt:i4>7274559</vt:i4>
      </vt:variant>
      <vt:variant>
        <vt:i4>21</vt:i4>
      </vt:variant>
      <vt:variant>
        <vt:i4>0</vt:i4>
      </vt:variant>
      <vt:variant>
        <vt:i4>5</vt:i4>
      </vt:variant>
      <vt:variant>
        <vt:lpwstr>garantf1://18581611.0/</vt:lpwstr>
      </vt:variant>
      <vt:variant>
        <vt:lpwstr/>
      </vt:variant>
      <vt:variant>
        <vt:i4>7995452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consultantplus://offline/ref=BCF188102B7596F51A8DF446E7C64F7EDADD6AE77D712BA18E2BA113EC6E693F3627FEA7CECBF174CF51A17EE04058F8CBCF50F0B12C3C425049F6F1L1n5I</vt:lpwstr>
      </vt:variant>
      <vt:variant>
        <vt:lpwstr/>
      </vt:variant>
      <vt:variant>
        <vt:i4>6357048</vt:i4>
      </vt:variant>
      <vt:variant>
        <vt:i4>15</vt:i4>
      </vt:variant>
      <vt:variant>
        <vt:i4>0</vt:i4>
      </vt:variant>
      <vt:variant>
        <vt:i4>5</vt:i4>
      </vt:variant>
      <vt:variant>
        <vt:lpwstr>garantf1://18578966.0/</vt:lpwstr>
      </vt:variant>
      <vt:variant>
        <vt:lpwstr/>
      </vt:variant>
      <vt:variant>
        <vt:i4>7209014</vt:i4>
      </vt:variant>
      <vt:variant>
        <vt:i4>12</vt:i4>
      </vt:variant>
      <vt:variant>
        <vt:i4>0</vt:i4>
      </vt:variant>
      <vt:variant>
        <vt:i4>5</vt:i4>
      </vt:variant>
      <vt:variant>
        <vt:lpwstr>garantf1://18578697.0/</vt:lpwstr>
      </vt:variant>
      <vt:variant>
        <vt:lpwstr/>
      </vt:variant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https://login.consultant.ru/link/?req=doc&amp;base=LAW&amp;n=498270&amp;dst=100012</vt:lpwstr>
      </vt:variant>
      <vt:variant>
        <vt:lpwstr/>
      </vt:variant>
      <vt:variant>
        <vt:i4>6553709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2025-09-02T02:23:00Z</cp:lastPrinted>
  <dcterms:created xsi:type="dcterms:W3CDTF">2025-10-15T08:58:00Z</dcterms:created>
  <dcterms:modified xsi:type="dcterms:W3CDTF">2025-10-15T08:58:00Z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49CDE11EB74547CE9666E19EB73F945C_12</vt:lpwstr>
  </property>
</Properties>
</file>