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E4B5" w14:textId="76CE6310" w:rsidR="003648AB" w:rsidRDefault="001D1493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noProof/>
          <w:szCs w:val="28"/>
        </w:rPr>
        <w:drawing>
          <wp:inline distT="0" distB="0" distL="0" distR="0" wp14:anchorId="3553B607" wp14:editId="05E329FC">
            <wp:extent cx="504825" cy="742950"/>
            <wp:effectExtent l="0" t="0" r="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DEB1D" w14:textId="77777777" w:rsidR="003648AB" w:rsidRDefault="003648AB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419EF0" w14:textId="77777777" w:rsidR="00A041DC" w:rsidRPr="00A041DC" w:rsidRDefault="00A041DC" w:rsidP="00A041D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15176197"/>
      <w:r w:rsidRPr="00A041DC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ШАРЫПОВО КРАСНОЯРСКОГО КРАЯ</w:t>
      </w:r>
      <w:bookmarkEnd w:id="0"/>
    </w:p>
    <w:p w14:paraId="777B2A23" w14:textId="77777777" w:rsidR="00A041DC" w:rsidRPr="00A041DC" w:rsidRDefault="00A041DC" w:rsidP="00A041DC">
      <w:pPr>
        <w:suppressAutoHyphens w:val="0"/>
        <w:spacing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B0C6F75" w14:textId="77777777" w:rsidR="00A041DC" w:rsidRPr="00A041DC" w:rsidRDefault="00A041DC" w:rsidP="00A041DC">
      <w:pPr>
        <w:suppressAutoHyphens w:val="0"/>
        <w:spacing w:line="259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041DC">
        <w:rPr>
          <w:rFonts w:ascii="Times New Roman" w:hAnsi="Times New Roman"/>
          <w:b/>
          <w:bCs/>
          <w:sz w:val="28"/>
          <w:szCs w:val="28"/>
          <w:lang w:eastAsia="en-US"/>
        </w:rPr>
        <w:t>ПОСТАНОВЛЕНИЕ</w:t>
      </w:r>
    </w:p>
    <w:p w14:paraId="371CC754" w14:textId="77777777" w:rsidR="003648AB" w:rsidRDefault="003648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7A39A" w14:textId="77777777" w:rsidR="003648AB" w:rsidRDefault="003648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12F3">
        <w:rPr>
          <w:rFonts w:ascii="Times New Roman" w:hAnsi="Times New Roman"/>
          <w:sz w:val="24"/>
          <w:szCs w:val="24"/>
        </w:rPr>
        <w:t>28.07.2025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41DC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012F3">
        <w:rPr>
          <w:rFonts w:ascii="Times New Roman" w:hAnsi="Times New Roman"/>
          <w:sz w:val="24"/>
          <w:szCs w:val="24"/>
        </w:rPr>
        <w:t>181-П</w:t>
      </w:r>
    </w:p>
    <w:p w14:paraId="33EC2CBA" w14:textId="77777777" w:rsidR="003648AB" w:rsidRDefault="003648AB">
      <w:pPr>
        <w:jc w:val="both"/>
      </w:pPr>
      <w:bookmarkStart w:id="1" w:name="_Hlk107836644"/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города Шарыпово от 17.03.2014г. № 59 «Об утверждении схемы водоснабжения и водоотведения на период с 2013 до 2034 годов муниципального образования «город Шарыпово Красноярского края» (в редакциях от 08.10.2019г. №202, от 29.12.2021г. №288, от 01.04.2022г. №94</w:t>
      </w:r>
      <w:r w:rsidR="00A041DC">
        <w:rPr>
          <w:rFonts w:ascii="Times New Roman" w:hAnsi="Times New Roman"/>
          <w:sz w:val="24"/>
          <w:szCs w:val="24"/>
        </w:rPr>
        <w:t>, от 22.08.2022г. №263, от 04.10.2022г. №305, от 28.06.2023г.  №181, от 21.07.2025г. №178</w:t>
      </w:r>
      <w:r>
        <w:rPr>
          <w:rFonts w:ascii="Times New Roman" w:hAnsi="Times New Roman"/>
          <w:sz w:val="24"/>
          <w:szCs w:val="24"/>
        </w:rPr>
        <w:t>)</w:t>
      </w:r>
    </w:p>
    <w:bookmarkEnd w:id="1"/>
    <w:p w14:paraId="067CB6FD" w14:textId="77777777" w:rsidR="003648AB" w:rsidRPr="00B14E41" w:rsidRDefault="003648AB">
      <w:pPr>
        <w:pStyle w:val="HTML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4E4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06.10.2003г. № 131-ФЗ «Об общих принципах организации местного самоуправления в Российской Федерации» и от 07.12.2011г. № 416-ФЗ «О водоснабжении и водоотведении», постановлением Правительства РФ от 05.09.2013 № 782 «О схемах водоснабжения и водоотведения» </w:t>
      </w:r>
      <w:r w:rsidRPr="00B14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(вместе с "Правилами разработки и утверждения схем водоснабжения и водоотведения", "Требованиями к содержанию схем водоснабжения и водоотведения")</w:t>
      </w:r>
      <w:r w:rsidRPr="00B14E41">
        <w:rPr>
          <w:rFonts w:ascii="Times New Roman" w:hAnsi="Times New Roman" w:cs="Times New Roman"/>
          <w:sz w:val="24"/>
          <w:szCs w:val="24"/>
        </w:rPr>
        <w:t>, руководствуясь статьей 34 Устава города Шарыпово, ПОСТАНОВЛЯЮ:</w:t>
      </w:r>
    </w:p>
    <w:p w14:paraId="7984AC19" w14:textId="77777777" w:rsidR="003648AB" w:rsidRPr="00B14E41" w:rsidRDefault="003648AB">
      <w:pPr>
        <w:pStyle w:val="af3"/>
        <w:numPr>
          <w:ilvl w:val="0"/>
          <w:numId w:val="2"/>
        </w:numPr>
        <w:ind w:left="709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>Внести в постановление Администрации города Шарыпово от 17.03.2014г. № 59 «Об утверждении схемы водоснабжения и водоотведения на период с 2013 до 2034 годов муниципального образования «город Шарыпово Красноярского края» следующие изменения:</w:t>
      </w:r>
    </w:p>
    <w:p w14:paraId="71CB3104" w14:textId="77777777" w:rsidR="003648AB" w:rsidRPr="00B14E41" w:rsidRDefault="003648AB">
      <w:pPr>
        <w:pStyle w:val="af3"/>
        <w:numPr>
          <w:ilvl w:val="1"/>
          <w:numId w:val="2"/>
        </w:numPr>
        <w:ind w:left="0" w:firstLine="426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>в приложение №1 к постановлению внести следующие изменения:</w:t>
      </w:r>
    </w:p>
    <w:p w14:paraId="1B246310" w14:textId="77777777" w:rsidR="003648AB" w:rsidRPr="00B14E41" w:rsidRDefault="003648AB">
      <w:pPr>
        <w:pStyle w:val="af3"/>
        <w:numPr>
          <w:ilvl w:val="2"/>
          <w:numId w:val="2"/>
        </w:numPr>
        <w:spacing w:line="254" w:lineRule="auto"/>
        <w:ind w:left="709" w:hanging="283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 xml:space="preserve">в части 3, главы 4 «Предложения по строительству, реконструкции и модернизации объектов централизованных систем водоснабжения» «Сведения о вновь строящихся, реконструируемых и предлагаемых к выводу из эксплуатации объектах системы водоснабжения» таблицу 4.3.1. раздел «Водопроводные сети п.Дубинино» </w:t>
      </w:r>
      <w:r w:rsidR="003B523D" w:rsidRPr="00B14E41">
        <w:rPr>
          <w:rFonts w:ascii="Times New Roman" w:hAnsi="Times New Roman"/>
          <w:sz w:val="24"/>
          <w:szCs w:val="24"/>
        </w:rPr>
        <w:t xml:space="preserve">строку 2 </w:t>
      </w:r>
      <w:r w:rsidRPr="00B14E41">
        <w:rPr>
          <w:rFonts w:ascii="Times New Roman" w:hAnsi="Times New Roman"/>
          <w:sz w:val="24"/>
          <w:szCs w:val="24"/>
        </w:rPr>
        <w:t xml:space="preserve"> </w:t>
      </w:r>
      <w:r w:rsidR="00F25FA8" w:rsidRPr="00B14E41">
        <w:rPr>
          <w:rFonts w:ascii="Times New Roman" w:hAnsi="Times New Roman"/>
          <w:sz w:val="24"/>
          <w:szCs w:val="24"/>
        </w:rPr>
        <w:t xml:space="preserve">изложить в </w:t>
      </w:r>
      <w:r w:rsidR="003B523D" w:rsidRPr="00B14E41">
        <w:rPr>
          <w:rFonts w:ascii="Times New Roman" w:hAnsi="Times New Roman"/>
          <w:sz w:val="24"/>
          <w:szCs w:val="24"/>
        </w:rPr>
        <w:t>следующей</w:t>
      </w:r>
      <w:r w:rsidR="00F25FA8" w:rsidRPr="00B14E41">
        <w:rPr>
          <w:rFonts w:ascii="Times New Roman" w:hAnsi="Times New Roman"/>
          <w:sz w:val="24"/>
          <w:szCs w:val="24"/>
        </w:rPr>
        <w:t xml:space="preserve"> редакции</w:t>
      </w:r>
      <w:r w:rsidRPr="00B14E4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70"/>
        <w:gridCol w:w="4219"/>
        <w:gridCol w:w="2232"/>
        <w:gridCol w:w="2253"/>
      </w:tblGrid>
      <w:tr w:rsidR="003648AB" w:rsidRPr="00B14E41" w14:paraId="4F93CA25" w14:textId="77777777">
        <w:trPr>
          <w:trHeight w:val="42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912FC" w14:textId="77777777" w:rsidR="003648AB" w:rsidRPr="00B14E41" w:rsidRDefault="003648AB">
            <w:pPr>
              <w:spacing w:line="254" w:lineRule="auto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33E6" w14:textId="77777777" w:rsidR="003648AB" w:rsidRPr="00B14E41" w:rsidRDefault="003648A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DD0B" w14:textId="77777777" w:rsidR="003648AB" w:rsidRPr="00B14E41" w:rsidRDefault="003648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14:paraId="1C7DA459" w14:textId="77777777" w:rsidR="003648AB" w:rsidRPr="00B14E41" w:rsidRDefault="003648A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4E41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AA66" w14:textId="77777777" w:rsidR="003648AB" w:rsidRPr="00B14E41" w:rsidRDefault="003648A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t>Срок строительства</w:t>
            </w:r>
          </w:p>
        </w:tc>
      </w:tr>
      <w:tr w:rsidR="003648AB" w:rsidRPr="00B14E41" w14:paraId="676C9B47" w14:textId="7777777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EC508" w14:textId="77777777" w:rsidR="003648AB" w:rsidRPr="00B14E41" w:rsidRDefault="003648AB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AAB4" w14:textId="77777777" w:rsidR="003648AB" w:rsidRPr="00B14E41" w:rsidRDefault="003648AB">
            <w:pPr>
              <w:pStyle w:val="af3"/>
              <w:spacing w:line="254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C3B0" w14:textId="77777777" w:rsidR="003648AB" w:rsidRPr="00B14E41" w:rsidRDefault="003648AB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F9FF" w14:textId="77777777" w:rsidR="003648AB" w:rsidRPr="00B14E41" w:rsidRDefault="003648AB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25FA8" w:rsidRPr="00B14E41" w14:paraId="1CF02E5B" w14:textId="7777777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E55C" w14:textId="77777777" w:rsidR="00F25FA8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4C9D8" w14:textId="77777777" w:rsidR="00F25FA8" w:rsidRPr="00B14E41" w:rsidRDefault="00B30D6A">
            <w:pPr>
              <w:pStyle w:val="af3"/>
              <w:spacing w:line="254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t>«</w:t>
            </w:r>
            <w:r w:rsidR="00F25FA8" w:rsidRPr="00B14E41">
              <w:rPr>
                <w:rFonts w:ascii="Times New Roman" w:hAnsi="Times New Roman"/>
                <w:sz w:val="24"/>
                <w:szCs w:val="24"/>
              </w:rPr>
              <w:t>Реконструкция водопроводной сети ПВХ</w:t>
            </w:r>
            <w:r w:rsidRPr="00B14E41">
              <w:rPr>
                <w:rFonts w:ascii="Times New Roman" w:hAnsi="Times New Roman"/>
                <w:sz w:val="24"/>
                <w:szCs w:val="24"/>
              </w:rPr>
              <w:t xml:space="preserve">, с заменой стального трубопровода Ду-219 на ПЭ </w:t>
            </w:r>
            <w:r w:rsidRPr="00B14E41">
              <w:rPr>
                <w:rFonts w:ascii="Times New Roman" w:hAnsi="Times New Roman"/>
                <w:sz w:val="24"/>
                <w:szCs w:val="24"/>
                <w:lang w:val="en-US"/>
              </w:rPr>
              <w:t>SDR</w:t>
            </w:r>
            <w:r w:rsidRPr="00B14E41">
              <w:rPr>
                <w:rFonts w:ascii="Times New Roman" w:hAnsi="Times New Roman"/>
                <w:sz w:val="24"/>
                <w:szCs w:val="24"/>
              </w:rPr>
              <w:t xml:space="preserve">-17 и увеличением диаметра на Ду 225 с обустройством двух камер и установкой запорной арматуры»  на объекте «Сооружение -водовод от водозаборных скважин к насосной второго подъема Красноярский край, Шарыповский район, 12 км. автодороги  г.Шарыпово – РП Дубинино, соор. №12». </w:t>
            </w:r>
            <w:r w:rsidR="00F25FA8" w:rsidRPr="00B14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E051FE" w14:textId="77777777" w:rsidR="003B523D" w:rsidRPr="00B14E41" w:rsidRDefault="003B523D">
            <w:pPr>
              <w:pStyle w:val="af3"/>
              <w:spacing w:line="254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Реконструкция водопроводной сети ПВХ, с заменой стального трубопровода Ду-219 на ПЭ </w:t>
            </w:r>
            <w:r w:rsidRPr="00B14E41">
              <w:rPr>
                <w:rFonts w:ascii="Times New Roman" w:hAnsi="Times New Roman"/>
                <w:sz w:val="24"/>
                <w:szCs w:val="24"/>
                <w:lang w:val="en-US"/>
              </w:rPr>
              <w:t>SDR</w:t>
            </w:r>
            <w:r w:rsidRPr="00B14E41">
              <w:rPr>
                <w:rFonts w:ascii="Times New Roman" w:hAnsi="Times New Roman"/>
                <w:sz w:val="24"/>
                <w:szCs w:val="24"/>
              </w:rPr>
              <w:t xml:space="preserve">-17 и увеличением диаметра на Ду 225 с обустройством одной камеры и установкой запорной арматуры»  на объекте «Сооружение -водовод от водозаборных скважин к насосной второго подъема Красноярский край, Шарыповский район, 12 км. автодороги  г.Шарыпово – РП Дубинино, соор. №12».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2DC1" w14:textId="77777777" w:rsidR="00F25FA8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  <w:r w:rsidR="00F25FA8" w:rsidRPr="00B14E4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14:paraId="4E060C98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E07FF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5A73D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8DB4AF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9A293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BEA4C3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3B1FE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903F5B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lastRenderedPageBreak/>
              <w:t>640 м</w:t>
            </w:r>
          </w:p>
          <w:p w14:paraId="31DB570F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9B7D" w14:textId="77777777" w:rsidR="00F25FA8" w:rsidRPr="00B14E41" w:rsidRDefault="00F25FA8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3B523D" w:rsidRPr="00B14E41">
              <w:rPr>
                <w:rFonts w:ascii="Times New Roman" w:hAnsi="Times New Roman"/>
                <w:sz w:val="24"/>
                <w:szCs w:val="24"/>
              </w:rPr>
              <w:t>6-</w:t>
            </w:r>
            <w:r w:rsidRPr="00B14E41">
              <w:rPr>
                <w:rFonts w:ascii="Times New Roman" w:hAnsi="Times New Roman"/>
                <w:sz w:val="24"/>
                <w:szCs w:val="24"/>
              </w:rPr>
              <w:t>20</w:t>
            </w:r>
            <w:r w:rsidR="003B523D" w:rsidRPr="00B14E41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14:paraId="2704D75D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6D32A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FDDEF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1CE0C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A935A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3BA3D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5C8821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F4F41" w14:textId="77777777" w:rsidR="003B523D" w:rsidRPr="00B14E41" w:rsidRDefault="003B523D">
            <w:pPr>
              <w:pStyle w:val="af3"/>
              <w:spacing w:line="25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41">
              <w:rPr>
                <w:rFonts w:ascii="Times New Roman" w:hAnsi="Times New Roman"/>
                <w:sz w:val="24"/>
                <w:szCs w:val="24"/>
              </w:rPr>
              <w:lastRenderedPageBreak/>
              <w:t>2029-2031</w:t>
            </w:r>
          </w:p>
        </w:tc>
      </w:tr>
    </w:tbl>
    <w:p w14:paraId="452F264F" w14:textId="77777777" w:rsidR="003648AB" w:rsidRPr="00B14E41" w:rsidRDefault="003648AB">
      <w:pPr>
        <w:pStyle w:val="af3"/>
        <w:spacing w:line="254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14:paraId="3CDD88F4" w14:textId="77777777" w:rsidR="003648AB" w:rsidRPr="00B14E41" w:rsidRDefault="003648AB">
      <w:pPr>
        <w:pStyle w:val="af3"/>
        <w:numPr>
          <w:ilvl w:val="1"/>
          <w:numId w:val="2"/>
        </w:numPr>
        <w:ind w:left="0" w:firstLine="708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>в приложение №2 к постановлению внести следующие изменения:</w:t>
      </w:r>
    </w:p>
    <w:p w14:paraId="19DBD3D5" w14:textId="77777777" w:rsidR="003648AB" w:rsidRPr="00B14E41" w:rsidRDefault="003648AB">
      <w:pPr>
        <w:pStyle w:val="af3"/>
        <w:numPr>
          <w:ilvl w:val="2"/>
          <w:numId w:val="2"/>
        </w:numPr>
        <w:ind w:left="0" w:firstLine="708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 xml:space="preserve">в части 2 «Перечень основных мероприятий по реализации схем водоотведения с разбивкой по годам, включая технические обоснования этих мероприятий», главы 4 «Предложения по строительству, реконструкции и модернизации (техническому перевооружению) объектов централизованной системы водоотведения» </w:t>
      </w:r>
      <w:bookmarkStart w:id="2" w:name="_Hlk90641338"/>
      <w:r w:rsidRPr="00B14E41">
        <w:rPr>
          <w:rFonts w:ascii="Times New Roman" w:hAnsi="Times New Roman"/>
          <w:sz w:val="24"/>
          <w:szCs w:val="24"/>
        </w:rPr>
        <w:t xml:space="preserve">в Таблице 4.2.1. </w:t>
      </w:r>
      <w:bookmarkEnd w:id="2"/>
      <w:r w:rsidR="005A02D0" w:rsidRPr="00B14E41">
        <w:rPr>
          <w:rFonts w:ascii="Times New Roman" w:hAnsi="Times New Roman"/>
          <w:sz w:val="24"/>
          <w:szCs w:val="24"/>
        </w:rPr>
        <w:t xml:space="preserve">дополнить </w:t>
      </w:r>
      <w:r w:rsidRPr="00B14E41">
        <w:rPr>
          <w:rFonts w:ascii="Times New Roman" w:hAnsi="Times New Roman"/>
          <w:sz w:val="24"/>
          <w:szCs w:val="24"/>
        </w:rPr>
        <w:t xml:space="preserve">строку </w:t>
      </w:r>
      <w:r w:rsidR="005A02D0" w:rsidRPr="00B14E41">
        <w:rPr>
          <w:rFonts w:ascii="Times New Roman" w:hAnsi="Times New Roman"/>
          <w:sz w:val="24"/>
          <w:szCs w:val="24"/>
        </w:rPr>
        <w:t xml:space="preserve">30  </w:t>
      </w:r>
      <w:r w:rsidRPr="00B14E41">
        <w:rPr>
          <w:rFonts w:ascii="Times New Roman" w:hAnsi="Times New Roman"/>
          <w:sz w:val="24"/>
          <w:szCs w:val="24"/>
        </w:rPr>
        <w:t xml:space="preserve">в следующей редакции: </w:t>
      </w:r>
    </w:p>
    <w:p w14:paraId="215A4808" w14:textId="77777777" w:rsidR="003648AB" w:rsidRPr="00B14E41" w:rsidRDefault="003648AB">
      <w:pPr>
        <w:pStyle w:val="af3"/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134"/>
        <w:gridCol w:w="2703"/>
      </w:tblGrid>
      <w:tr w:rsidR="003648AB" w:rsidRPr="00B14E41" w14:paraId="06868F1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107B" w14:textId="77777777" w:rsidR="003648AB" w:rsidRPr="00B14E41" w:rsidRDefault="003648AB">
            <w:pPr>
              <w:pStyle w:val="af3"/>
              <w:ind w:left="0"/>
              <w:jc w:val="both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№</w:t>
            </w:r>
            <w:r w:rsidRPr="00B14E41">
              <w:rPr>
                <w:rFonts w:ascii="Times New Roman" w:eastAsia="Times New Roman" w:hAnsi="Times New Roman"/>
              </w:rPr>
              <w:t xml:space="preserve"> </w:t>
            </w:r>
            <w:r w:rsidRPr="00B14E41">
              <w:rPr>
                <w:rFonts w:ascii="Times New Roman" w:hAnsi="Times New Roman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13A8" w14:textId="77777777" w:rsidR="003648AB" w:rsidRPr="00B14E41" w:rsidRDefault="003648AB">
            <w:pPr>
              <w:pStyle w:val="af3"/>
              <w:ind w:left="0"/>
              <w:jc w:val="both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 xml:space="preserve">Наименование работ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9C6C2" w14:textId="77777777" w:rsidR="003648AB" w:rsidRPr="00B14E41" w:rsidRDefault="003648AB">
            <w:pPr>
              <w:pStyle w:val="af3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Объем работ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932" w14:textId="77777777" w:rsidR="003648AB" w:rsidRPr="00B14E41" w:rsidRDefault="003648AB">
            <w:pPr>
              <w:pStyle w:val="af3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Срок</w:t>
            </w:r>
          </w:p>
          <w:p w14:paraId="52AB0909" w14:textId="77777777" w:rsidR="003648AB" w:rsidRPr="00B14E41" w:rsidRDefault="003648AB">
            <w:pPr>
              <w:pStyle w:val="af3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строительства</w:t>
            </w:r>
          </w:p>
        </w:tc>
      </w:tr>
      <w:tr w:rsidR="003648AB" w:rsidRPr="00B14E41" w14:paraId="6FD50B1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1423" w14:textId="77777777" w:rsidR="003648AB" w:rsidRPr="00B14E41" w:rsidRDefault="005A02D0">
            <w:pPr>
              <w:pStyle w:val="af3"/>
              <w:ind w:left="0"/>
              <w:jc w:val="both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834B" w14:textId="77777777" w:rsidR="003648AB" w:rsidRPr="00B14E41" w:rsidRDefault="003648AB">
            <w:pPr>
              <w:pStyle w:val="af3"/>
              <w:ind w:left="0"/>
              <w:jc w:val="both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 xml:space="preserve">Реконструкция </w:t>
            </w:r>
            <w:r w:rsidR="005A02D0" w:rsidRPr="00B14E41">
              <w:rPr>
                <w:rFonts w:ascii="Times New Roman" w:hAnsi="Times New Roman"/>
              </w:rPr>
              <w:t>сети водоотведения длинной 110 м.п. ПВХ, с заменой стальной трубы и увеличением диаметра  на Ду 160 с ремонтом Ж/Б камер» на объекте «Сооружение- канализационные сети нижней части РП Дубинино Красноярский край, г.Шарыпово, РП Дубинино, соор.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A265" w14:textId="77777777" w:rsidR="003648AB" w:rsidRPr="00B14E41" w:rsidRDefault="003648AB">
            <w:pPr>
              <w:pStyle w:val="af3"/>
              <w:snapToGrid w:val="0"/>
              <w:ind w:left="0"/>
              <w:jc w:val="center"/>
              <w:rPr>
                <w:rFonts w:ascii="Times New Roman" w:hAnsi="Times New Roman"/>
              </w:rPr>
            </w:pPr>
          </w:p>
          <w:p w14:paraId="32D1E7D7" w14:textId="77777777" w:rsidR="003648AB" w:rsidRPr="00B14E41" w:rsidRDefault="003648AB">
            <w:pPr>
              <w:pStyle w:val="af3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334" w14:textId="77777777" w:rsidR="003648AB" w:rsidRPr="00B14E41" w:rsidRDefault="003648AB">
            <w:pPr>
              <w:pStyle w:val="af3"/>
              <w:snapToGrid w:val="0"/>
              <w:ind w:left="0"/>
              <w:jc w:val="both"/>
              <w:rPr>
                <w:rFonts w:ascii="Times New Roman" w:hAnsi="Times New Roman"/>
              </w:rPr>
            </w:pPr>
          </w:p>
          <w:p w14:paraId="60F9F266" w14:textId="77777777" w:rsidR="003648AB" w:rsidRPr="00B14E41" w:rsidRDefault="005A02D0">
            <w:pPr>
              <w:pStyle w:val="af3"/>
              <w:ind w:left="0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2026-2028</w:t>
            </w:r>
            <w:r w:rsidR="003648AB" w:rsidRPr="00B14E41">
              <w:rPr>
                <w:rFonts w:ascii="Times New Roman" w:hAnsi="Times New Roman"/>
              </w:rPr>
              <w:t xml:space="preserve"> </w:t>
            </w:r>
          </w:p>
        </w:tc>
      </w:tr>
    </w:tbl>
    <w:p w14:paraId="5B1781F7" w14:textId="77777777" w:rsidR="003648AB" w:rsidRPr="00B14E41" w:rsidRDefault="003648AB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</w:p>
    <w:p w14:paraId="2FE1D073" w14:textId="77777777" w:rsidR="003648AB" w:rsidRPr="00B14E41" w:rsidRDefault="003648AB">
      <w:pPr>
        <w:pStyle w:val="af3"/>
        <w:numPr>
          <w:ilvl w:val="2"/>
          <w:numId w:val="2"/>
        </w:numPr>
        <w:ind w:left="0" w:firstLine="708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bCs/>
          <w:sz w:val="24"/>
          <w:szCs w:val="24"/>
        </w:rPr>
        <w:t xml:space="preserve">В главе 6 «Оценка потребности в капитальных вложениях в строительство, реконструкцию и модернизацию объектов централизованной системы водоотведения» в Таблице 6.1. </w:t>
      </w:r>
      <w:r w:rsidR="005A02D0" w:rsidRPr="00B14E41">
        <w:rPr>
          <w:rFonts w:ascii="Times New Roman" w:hAnsi="Times New Roman"/>
          <w:sz w:val="24"/>
          <w:szCs w:val="24"/>
        </w:rPr>
        <w:t>дополнить строку 30 в следующей редакции:</w:t>
      </w:r>
    </w:p>
    <w:tbl>
      <w:tblPr>
        <w:tblW w:w="100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156"/>
        <w:gridCol w:w="479"/>
        <w:gridCol w:w="655"/>
        <w:gridCol w:w="850"/>
        <w:gridCol w:w="322"/>
        <w:gridCol w:w="387"/>
        <w:gridCol w:w="451"/>
        <w:gridCol w:w="400"/>
        <w:gridCol w:w="425"/>
        <w:gridCol w:w="425"/>
        <w:gridCol w:w="426"/>
        <w:gridCol w:w="451"/>
        <w:gridCol w:w="451"/>
        <w:gridCol w:w="451"/>
        <w:gridCol w:w="466"/>
        <w:gridCol w:w="411"/>
        <w:gridCol w:w="567"/>
        <w:gridCol w:w="321"/>
        <w:gridCol w:w="425"/>
      </w:tblGrid>
      <w:tr w:rsidR="006A4755" w:rsidRPr="00B14E41" w14:paraId="3D3F7039" w14:textId="77777777" w:rsidTr="00B14E41">
        <w:trPr>
          <w:trHeight w:val="52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9EF4" w14:textId="77777777" w:rsidR="006A4755" w:rsidRPr="00B14E41" w:rsidRDefault="006A4755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20"/>
                <w:szCs w:val="20"/>
              </w:rPr>
              <w:t>№</w:t>
            </w:r>
            <w:r w:rsidRPr="00B14E4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14E4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C9B94" w14:textId="77777777" w:rsidR="006A4755" w:rsidRPr="00B14E41" w:rsidRDefault="006A4755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6BAA" w14:textId="77777777" w:rsidR="006A4755" w:rsidRPr="00B14E41" w:rsidRDefault="006A4755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Характерис-тики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405A3" w14:textId="77777777" w:rsidR="006A4755" w:rsidRPr="00B14E41" w:rsidRDefault="006A4755">
            <w:pPr>
              <w:ind w:left="-99" w:right="-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Способ оценки инвестиции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936D9" w14:textId="77777777" w:rsidR="006A4755" w:rsidRPr="00B14E41" w:rsidRDefault="006A4755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 xml:space="preserve">Ориентировочный объем инвести- ций, </w:t>
            </w:r>
          </w:p>
          <w:p w14:paraId="69FA1911" w14:textId="77777777" w:rsidR="006A4755" w:rsidRPr="00B14E41" w:rsidRDefault="006A4755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тыс. руб</w:t>
            </w:r>
          </w:p>
        </w:tc>
        <w:tc>
          <w:tcPr>
            <w:tcW w:w="63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34B" w14:textId="77777777" w:rsidR="006A4755" w:rsidRPr="00B14E41" w:rsidRDefault="006A4755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Сумма освоения, тыс.руб. (без НДС)</w:t>
            </w:r>
          </w:p>
        </w:tc>
      </w:tr>
      <w:tr w:rsidR="005A02D0" w:rsidRPr="00B14E41" w14:paraId="1F01EDCB" w14:textId="77777777" w:rsidTr="00B14E41">
        <w:trPr>
          <w:cantSplit/>
          <w:trHeight w:val="1134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1B97" w14:textId="77777777" w:rsidR="005A02D0" w:rsidRPr="00B14E41" w:rsidRDefault="005A02D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C4461" w14:textId="77777777" w:rsidR="005A02D0" w:rsidRPr="00B14E41" w:rsidRDefault="005A02D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EC85" w14:textId="77777777" w:rsidR="005A02D0" w:rsidRPr="00B14E41" w:rsidRDefault="005A02D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7565" w14:textId="77777777" w:rsidR="005A02D0" w:rsidRPr="00B14E41" w:rsidRDefault="005A02D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97DAF" w14:textId="77777777" w:rsidR="005A02D0" w:rsidRPr="00B14E41" w:rsidRDefault="005A02D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4E75BD2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ABA5870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9DF8FA9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0973178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35191BA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B504AD5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253CB6A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3AF59A1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90E5134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54E0EF6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A0A963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8F39BF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A714C1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D3E4B7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FA0796" w14:textId="77777777" w:rsidR="005A02D0" w:rsidRPr="00B14E41" w:rsidRDefault="005A02D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</w:tr>
      <w:tr w:rsidR="005A02D0" w:rsidRPr="00B14E41" w14:paraId="0ECA00B7" w14:textId="77777777" w:rsidTr="00B14E4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C5898" w14:textId="77777777" w:rsidR="005A02D0" w:rsidRPr="00B14E41" w:rsidRDefault="00B14E41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7C82" w14:textId="77777777" w:rsidR="005A02D0" w:rsidRPr="00B14E41" w:rsidRDefault="005A02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 xml:space="preserve">Реконструкция сети водоотведения длинной 110 м.п. ПВХ, с заменой стальной трубы и увеличением диаметра  </w:t>
            </w:r>
            <w:r w:rsidRPr="00B14E41">
              <w:rPr>
                <w:rFonts w:ascii="Times New Roman" w:hAnsi="Times New Roman"/>
                <w:sz w:val="18"/>
                <w:szCs w:val="18"/>
              </w:rPr>
              <w:lastRenderedPageBreak/>
              <w:t>на Ду 160 с ремонтом Ж/Б камер» на объекте «Сооружение- канализационные сети нижней части РП Дубинино Красноярский край, г.Шарыпово, РП Дубинино, соор. №6»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7764" w14:textId="77777777" w:rsidR="005A02D0" w:rsidRPr="00B14E41" w:rsidRDefault="005A02D0">
            <w:pPr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93462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B7395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620,33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0F1E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6D2A1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576F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1B35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EB0F3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14F2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B6A5E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C8C11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1B94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C778" w14:textId="77777777" w:rsidR="005A02D0" w:rsidRPr="00B14E41" w:rsidRDefault="005A02D0">
            <w:pPr>
              <w:jc w:val="center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2F9B" w14:textId="77777777" w:rsidR="005A02D0" w:rsidRPr="00B14E41" w:rsidRDefault="005A02D0">
            <w:pPr>
              <w:ind w:left="-47" w:right="-142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29C6" w14:textId="77777777" w:rsidR="005A02D0" w:rsidRPr="00B14E41" w:rsidRDefault="005A02D0">
            <w:pPr>
              <w:ind w:left="-47" w:right="-142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49F3" w14:textId="77777777" w:rsidR="005A02D0" w:rsidRPr="00B14E41" w:rsidRDefault="006A4755">
            <w:pPr>
              <w:ind w:left="-47" w:right="-142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  <w:sz w:val="18"/>
                <w:szCs w:val="18"/>
              </w:rPr>
              <w:t>620,33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D1E1" w14:textId="77777777" w:rsidR="005A02D0" w:rsidRPr="00B14E41" w:rsidRDefault="006A4755">
            <w:pPr>
              <w:ind w:left="-47" w:right="-142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A671" w14:textId="77777777" w:rsidR="005A02D0" w:rsidRPr="00B14E41" w:rsidRDefault="006A4755">
            <w:pPr>
              <w:ind w:left="-47" w:right="-142"/>
              <w:rPr>
                <w:rFonts w:ascii="Times New Roman" w:hAnsi="Times New Roman"/>
              </w:rPr>
            </w:pPr>
            <w:r w:rsidRPr="00B14E41">
              <w:rPr>
                <w:rFonts w:ascii="Times New Roman" w:hAnsi="Times New Roman"/>
              </w:rPr>
              <w:t>-</w:t>
            </w:r>
          </w:p>
        </w:tc>
      </w:tr>
    </w:tbl>
    <w:p w14:paraId="768A20C7" w14:textId="77777777" w:rsidR="003648AB" w:rsidRPr="00B14E41" w:rsidRDefault="003648AB">
      <w:pPr>
        <w:pStyle w:val="af3"/>
        <w:ind w:left="0" w:firstLine="709"/>
        <w:jc w:val="both"/>
        <w:rPr>
          <w:rFonts w:ascii="Times New Roman" w:hAnsi="Times New Roman"/>
        </w:rPr>
      </w:pPr>
      <w:r w:rsidRPr="00B14E4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C1875C2" w14:textId="77777777" w:rsidR="003648AB" w:rsidRPr="00B14E41" w:rsidRDefault="003648AB">
      <w:pPr>
        <w:pStyle w:val="af3"/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города Шарыпово </w:t>
      </w:r>
      <w:r w:rsidR="00B14E41">
        <w:rPr>
          <w:rFonts w:ascii="Times New Roman" w:hAnsi="Times New Roman"/>
          <w:sz w:val="24"/>
          <w:szCs w:val="24"/>
        </w:rPr>
        <w:t xml:space="preserve">Д.В. </w:t>
      </w:r>
      <w:r w:rsidRPr="00B14E41">
        <w:rPr>
          <w:rFonts w:ascii="Times New Roman" w:hAnsi="Times New Roman"/>
          <w:sz w:val="24"/>
          <w:szCs w:val="24"/>
        </w:rPr>
        <w:t>Саюшева</w:t>
      </w:r>
      <w:r w:rsidR="00B14E41">
        <w:rPr>
          <w:rFonts w:ascii="Times New Roman" w:hAnsi="Times New Roman"/>
          <w:sz w:val="24"/>
          <w:szCs w:val="24"/>
        </w:rPr>
        <w:t xml:space="preserve"> </w:t>
      </w:r>
      <w:r w:rsidRPr="00B14E41">
        <w:rPr>
          <w:rFonts w:ascii="Times New Roman" w:hAnsi="Times New Roman"/>
          <w:sz w:val="24"/>
          <w:szCs w:val="24"/>
        </w:rPr>
        <w:t>.</w:t>
      </w:r>
    </w:p>
    <w:p w14:paraId="416A4E4C" w14:textId="77777777" w:rsidR="003648AB" w:rsidRPr="00B14E41" w:rsidRDefault="003648AB">
      <w:pPr>
        <w:pStyle w:val="af3"/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течении 15 дней со дня утверждения настоящей актуализированной схемы водоснабжения и водоотведения муниципального образования «город Шарыпово Красноярского края» на официальном сайте муниципального образования города Шарыпово Красноярского края (</w:t>
      </w:r>
      <w:r w:rsidR="00B14E41" w:rsidRPr="00B14E41">
        <w:rPr>
          <w:rFonts w:ascii="Times New Roman" w:hAnsi="Times New Roman"/>
          <w:sz w:val="24"/>
          <w:szCs w:val="24"/>
        </w:rPr>
        <w:t>https://sharypovo.gosuslugi.ru</w:t>
      </w:r>
      <w:r w:rsidRPr="00B14E41">
        <w:rPr>
          <w:rFonts w:ascii="Times New Roman" w:hAnsi="Times New Roman"/>
          <w:sz w:val="24"/>
          <w:szCs w:val="24"/>
        </w:rPr>
        <w:t>).</w:t>
      </w:r>
    </w:p>
    <w:p w14:paraId="264A83A4" w14:textId="77777777" w:rsidR="003648AB" w:rsidRPr="00B14E41" w:rsidRDefault="003648AB">
      <w:pPr>
        <w:pStyle w:val="af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A8EFBD" w14:textId="77777777" w:rsidR="003648AB" w:rsidRPr="00B14E41" w:rsidRDefault="003648AB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14:paraId="5301F23C" w14:textId="77777777" w:rsidR="003648AB" w:rsidRPr="00B14E41" w:rsidRDefault="003648AB">
      <w:pPr>
        <w:jc w:val="both"/>
        <w:rPr>
          <w:rFonts w:ascii="Times New Roman" w:hAnsi="Times New Roman"/>
        </w:rPr>
      </w:pPr>
      <w:r w:rsidRPr="00B14E41">
        <w:rPr>
          <w:rFonts w:ascii="Times New Roman" w:hAnsi="Times New Roman"/>
          <w:sz w:val="24"/>
          <w:szCs w:val="24"/>
        </w:rPr>
        <w:t>Глава города Шарыпово</w:t>
      </w:r>
      <w:r w:rsidRPr="00B14E41">
        <w:rPr>
          <w:rFonts w:ascii="Times New Roman" w:hAnsi="Times New Roman"/>
          <w:sz w:val="24"/>
          <w:szCs w:val="24"/>
        </w:rPr>
        <w:tab/>
      </w:r>
      <w:r w:rsidRPr="00B14E41">
        <w:rPr>
          <w:rFonts w:ascii="Times New Roman" w:hAnsi="Times New Roman"/>
          <w:sz w:val="24"/>
          <w:szCs w:val="24"/>
        </w:rPr>
        <w:tab/>
      </w:r>
      <w:r w:rsidRPr="00B14E41">
        <w:rPr>
          <w:rFonts w:ascii="Times New Roman" w:hAnsi="Times New Roman"/>
          <w:sz w:val="24"/>
          <w:szCs w:val="24"/>
        </w:rPr>
        <w:tab/>
      </w:r>
      <w:r w:rsidRPr="00B14E41">
        <w:rPr>
          <w:rFonts w:ascii="Times New Roman" w:hAnsi="Times New Roman"/>
          <w:sz w:val="24"/>
          <w:szCs w:val="24"/>
        </w:rPr>
        <w:tab/>
      </w:r>
      <w:r w:rsidRPr="00B14E41">
        <w:rPr>
          <w:rFonts w:ascii="Times New Roman" w:hAnsi="Times New Roman"/>
          <w:sz w:val="24"/>
          <w:szCs w:val="24"/>
        </w:rPr>
        <w:tab/>
      </w:r>
      <w:r w:rsidRPr="00B14E41">
        <w:rPr>
          <w:rFonts w:ascii="Times New Roman" w:hAnsi="Times New Roman"/>
          <w:sz w:val="24"/>
          <w:szCs w:val="24"/>
        </w:rPr>
        <w:tab/>
      </w:r>
      <w:r w:rsidRPr="00B14E41">
        <w:rPr>
          <w:rFonts w:ascii="Times New Roman" w:hAnsi="Times New Roman"/>
          <w:sz w:val="24"/>
          <w:szCs w:val="24"/>
        </w:rPr>
        <w:tab/>
      </w:r>
      <w:r w:rsidRPr="00B14E41">
        <w:rPr>
          <w:rFonts w:ascii="Times New Roman" w:hAnsi="Times New Roman"/>
          <w:sz w:val="24"/>
          <w:szCs w:val="24"/>
        </w:rPr>
        <w:tab/>
        <w:t xml:space="preserve">     В.Г. Хохлов</w:t>
      </w:r>
    </w:p>
    <w:p w14:paraId="0CB6DA11" w14:textId="77777777" w:rsidR="003648AB" w:rsidRPr="00B14E41" w:rsidRDefault="003648AB">
      <w:pPr>
        <w:jc w:val="both"/>
        <w:rPr>
          <w:rFonts w:ascii="Times New Roman" w:hAnsi="Times New Roman"/>
          <w:sz w:val="28"/>
          <w:szCs w:val="28"/>
        </w:rPr>
      </w:pPr>
    </w:p>
    <w:p w14:paraId="5DD871BA" w14:textId="77777777" w:rsidR="003648AB" w:rsidRPr="00B14E41" w:rsidRDefault="003648AB">
      <w:pPr>
        <w:jc w:val="both"/>
        <w:rPr>
          <w:rFonts w:ascii="Times New Roman" w:hAnsi="Times New Roman"/>
          <w:sz w:val="28"/>
          <w:szCs w:val="28"/>
        </w:rPr>
      </w:pPr>
    </w:p>
    <w:p w14:paraId="538FC536" w14:textId="77777777" w:rsidR="003648AB" w:rsidRPr="00B14E41" w:rsidRDefault="003648AB">
      <w:pPr>
        <w:jc w:val="both"/>
        <w:rPr>
          <w:rFonts w:ascii="Times New Roman" w:hAnsi="Times New Roman"/>
          <w:sz w:val="24"/>
          <w:szCs w:val="24"/>
        </w:rPr>
      </w:pPr>
    </w:p>
    <w:p w14:paraId="4D8D7DE3" w14:textId="77777777" w:rsidR="003648AB" w:rsidRPr="00B14E41" w:rsidRDefault="003648AB">
      <w:pPr>
        <w:jc w:val="both"/>
        <w:rPr>
          <w:rFonts w:ascii="Times New Roman" w:hAnsi="Times New Roman"/>
          <w:sz w:val="24"/>
          <w:szCs w:val="24"/>
        </w:rPr>
      </w:pPr>
    </w:p>
    <w:p w14:paraId="48233C10" w14:textId="77777777" w:rsidR="003648AB" w:rsidRDefault="003648AB">
      <w:pPr>
        <w:jc w:val="both"/>
        <w:rPr>
          <w:rFonts w:ascii="Times New Roman" w:hAnsi="Times New Roman"/>
          <w:sz w:val="24"/>
          <w:szCs w:val="24"/>
        </w:rPr>
      </w:pPr>
    </w:p>
    <w:p w14:paraId="0AC42069" w14:textId="77777777" w:rsidR="003648AB" w:rsidRDefault="003648AB">
      <w:pPr>
        <w:jc w:val="both"/>
        <w:rPr>
          <w:rFonts w:ascii="Times New Roman" w:hAnsi="Times New Roman"/>
          <w:sz w:val="24"/>
          <w:szCs w:val="24"/>
        </w:rPr>
      </w:pPr>
    </w:p>
    <w:p w14:paraId="211C1385" w14:textId="77777777" w:rsidR="003648AB" w:rsidRDefault="003648AB">
      <w:pPr>
        <w:jc w:val="both"/>
        <w:rPr>
          <w:rFonts w:ascii="Times New Roman" w:hAnsi="Times New Roman"/>
          <w:sz w:val="24"/>
          <w:szCs w:val="24"/>
        </w:rPr>
      </w:pPr>
    </w:p>
    <w:p w14:paraId="4D2591B5" w14:textId="77777777" w:rsidR="00B07888" w:rsidRDefault="00B07888">
      <w:pPr>
        <w:jc w:val="both"/>
        <w:rPr>
          <w:rFonts w:ascii="Times New Roman" w:hAnsi="Times New Roman"/>
          <w:sz w:val="24"/>
          <w:szCs w:val="24"/>
        </w:rPr>
      </w:pPr>
    </w:p>
    <w:sectPr w:rsidR="00B07888">
      <w:pgSz w:w="11906" w:h="16838"/>
      <w:pgMar w:top="567" w:right="849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Часть %2."/>
      <w:lvlJc w:val="left"/>
      <w:pPr>
        <w:tabs>
          <w:tab w:val="num" w:pos="1134"/>
        </w:tabs>
        <w:ind w:left="709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lvlText w:val="%3)"/>
      <w:lvlJc w:val="left"/>
      <w:pPr>
        <w:tabs>
          <w:tab w:val="num" w:pos="1304"/>
        </w:tabs>
        <w:ind w:left="710" w:firstLine="0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6.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6.%7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6.%7.%8.%9.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5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9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31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24"/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Часть %2."/>
      <w:lvlJc w:val="left"/>
      <w:pPr>
        <w:tabs>
          <w:tab w:val="num" w:pos="1135"/>
        </w:tabs>
        <w:ind w:left="71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lvlText w:val="%3)"/>
      <w:lvlJc w:val="left"/>
      <w:pPr>
        <w:tabs>
          <w:tab w:val="num" w:pos="1304"/>
        </w:tabs>
        <w:ind w:left="710" w:firstLine="0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28"/>
    <w:lvl w:ilvl="0">
      <w:start w:val="2"/>
      <w:numFmt w:val="decimal"/>
      <w:lvlText w:val="Статья 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0"/>
        <w:szCs w:val="0"/>
        <w:u w:val="none" w:color="000000"/>
        <w:shd w:val="clear" w:color="auto" w:fill="000000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0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Часть %2."/>
      <w:lvlJc w:val="left"/>
      <w:pPr>
        <w:tabs>
          <w:tab w:val="num" w:pos="1135"/>
        </w:tabs>
        <w:ind w:left="71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lvlText w:val="%3)"/>
      <w:lvlJc w:val="left"/>
      <w:pPr>
        <w:tabs>
          <w:tab w:val="num" w:pos="1304"/>
        </w:tabs>
        <w:ind w:left="710" w:firstLine="0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num w:numId="1" w16cid:durableId="1935673148">
    <w:abstractNumId w:val="0"/>
  </w:num>
  <w:num w:numId="2" w16cid:durableId="657464669">
    <w:abstractNumId w:val="1"/>
  </w:num>
  <w:num w:numId="3" w16cid:durableId="772172144">
    <w:abstractNumId w:val="2"/>
  </w:num>
  <w:num w:numId="4" w16cid:durableId="1132089967">
    <w:abstractNumId w:val="3"/>
  </w:num>
  <w:num w:numId="5" w16cid:durableId="599069112">
    <w:abstractNumId w:val="4"/>
  </w:num>
  <w:num w:numId="6" w16cid:durableId="1707021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CD"/>
    <w:rsid w:val="001D1493"/>
    <w:rsid w:val="001E1FE9"/>
    <w:rsid w:val="003648AB"/>
    <w:rsid w:val="003B523D"/>
    <w:rsid w:val="005A02D0"/>
    <w:rsid w:val="006A4755"/>
    <w:rsid w:val="008444AF"/>
    <w:rsid w:val="00A012F3"/>
    <w:rsid w:val="00A041DC"/>
    <w:rsid w:val="00A061CD"/>
    <w:rsid w:val="00B07888"/>
    <w:rsid w:val="00B14E41"/>
    <w:rsid w:val="00B30D6A"/>
    <w:rsid w:val="00D871D5"/>
    <w:rsid w:val="00DA091B"/>
    <w:rsid w:val="00F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6C657"/>
  <w15:chartTrackingRefBased/>
  <w15:docId w15:val="{EE8856D5-0267-45A8-A627-A804B956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next w:val="2"/>
    <w:qFormat/>
    <w:pPr>
      <w:keepNext/>
      <w:pageBreakBefore/>
      <w:widowControl w:val="0"/>
      <w:numPr>
        <w:numId w:val="4"/>
      </w:numPr>
      <w:tabs>
        <w:tab w:val="left" w:pos="2098"/>
      </w:tabs>
      <w:suppressAutoHyphens/>
      <w:spacing w:before="360" w:after="360"/>
      <w:outlineLvl w:val="0"/>
    </w:pPr>
    <w:rPr>
      <w:b/>
      <w:caps/>
      <w:sz w:val="28"/>
      <w:szCs w:val="28"/>
      <w:lang w:eastAsia="zh-CN"/>
    </w:rPr>
  </w:style>
  <w:style w:type="paragraph" w:styleId="2">
    <w:name w:val="heading 2"/>
    <w:next w:val="e"/>
    <w:qFormat/>
    <w:pPr>
      <w:keepLines/>
      <w:widowControl w:val="0"/>
      <w:numPr>
        <w:numId w:val="6"/>
      </w:numPr>
      <w:tabs>
        <w:tab w:val="left" w:pos="1701"/>
        <w:tab w:val="left" w:pos="1814"/>
      </w:tabs>
      <w:suppressAutoHyphens/>
      <w:snapToGrid w:val="0"/>
      <w:spacing w:before="360" w:after="240"/>
      <w:jc w:val="both"/>
      <w:outlineLvl w:val="1"/>
    </w:pPr>
    <w:rPr>
      <w:b/>
      <w:bCs/>
      <w:sz w:val="24"/>
      <w:szCs w:val="24"/>
      <w:lang w:eastAsia="zh-CN"/>
    </w:rPr>
  </w:style>
  <w:style w:type="paragraph" w:styleId="3">
    <w:name w:val="heading 3"/>
    <w:next w:val="e"/>
    <w:qFormat/>
    <w:pPr>
      <w:numPr>
        <w:numId w:val="6"/>
      </w:numPr>
      <w:tabs>
        <w:tab w:val="left" w:pos="1077"/>
      </w:tabs>
      <w:suppressAutoHyphens/>
      <w:spacing w:before="360" w:after="120"/>
      <w:jc w:val="both"/>
      <w:outlineLvl w:val="2"/>
    </w:pPr>
    <w:rPr>
      <w:bCs/>
      <w:i/>
      <w:sz w:val="24"/>
      <w:szCs w:val="24"/>
      <w:lang w:eastAsia="zh-CN"/>
    </w:rPr>
  </w:style>
  <w:style w:type="paragraph" w:styleId="4">
    <w:name w:val="heading 4"/>
    <w:basedOn w:val="3"/>
    <w:next w:val="a"/>
    <w:qFormat/>
    <w:pPr>
      <w:keepLines/>
      <w:numPr>
        <w:numId w:val="0"/>
      </w:numPr>
      <w:spacing w:before="200"/>
      <w:ind w:left="709"/>
      <w:outlineLvl w:val="3"/>
    </w:pPr>
    <w:rPr>
      <w:bCs w:val="0"/>
      <w:i w:val="0"/>
      <w:iCs/>
    </w:rPr>
  </w:style>
  <w:style w:type="paragraph" w:styleId="5">
    <w:name w:val="heading 5"/>
    <w:basedOn w:val="4"/>
    <w:next w:val="a"/>
    <w:qFormat/>
    <w:pPr>
      <w:ind w:left="680"/>
      <w:outlineLvl w:val="4"/>
    </w:pPr>
    <w:rPr>
      <w:u w:val="single"/>
    </w:rPr>
  </w:style>
  <w:style w:type="paragraph" w:styleId="6">
    <w:name w:val="heading 6"/>
    <w:next w:val="a"/>
    <w:qFormat/>
    <w:pPr>
      <w:numPr>
        <w:ilvl w:val="5"/>
        <w:numId w:val="1"/>
      </w:numPr>
      <w:suppressAutoHyphens/>
      <w:spacing w:before="240" w:after="60"/>
      <w:jc w:val="both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next w:val="a"/>
    <w:qFormat/>
    <w:pPr>
      <w:numPr>
        <w:ilvl w:val="6"/>
        <w:numId w:val="1"/>
      </w:numPr>
      <w:suppressAutoHyphens/>
      <w:spacing w:before="240" w:after="60"/>
      <w:jc w:val="both"/>
      <w:outlineLvl w:val="6"/>
    </w:pPr>
    <w:rPr>
      <w:sz w:val="24"/>
      <w:szCs w:val="24"/>
      <w:lang w:eastAsia="zh-CN"/>
    </w:rPr>
  </w:style>
  <w:style w:type="paragraph" w:styleId="8">
    <w:name w:val="heading 8"/>
    <w:next w:val="a"/>
    <w:qFormat/>
    <w:pPr>
      <w:numPr>
        <w:ilvl w:val="7"/>
        <w:numId w:val="1"/>
      </w:numPr>
      <w:suppressAutoHyphens/>
      <w:spacing w:before="240" w:after="60"/>
      <w:jc w:val="both"/>
      <w:outlineLvl w:val="7"/>
    </w:pPr>
    <w:rPr>
      <w:i/>
      <w:iCs/>
      <w:sz w:val="24"/>
      <w:szCs w:val="24"/>
      <w:lang w:eastAsia="zh-CN"/>
    </w:rPr>
  </w:style>
  <w:style w:type="paragraph" w:styleId="9">
    <w:name w:val="heading 9"/>
    <w:next w:val="a"/>
    <w:qFormat/>
    <w:pPr>
      <w:numPr>
        <w:ilvl w:val="8"/>
        <w:numId w:val="1"/>
      </w:numPr>
      <w:suppressAutoHyphens/>
      <w:spacing w:before="240" w:after="60"/>
      <w:jc w:val="both"/>
      <w:outlineLvl w:val="8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u w:val="none" w:color="000000"/>
      <w:shd w:val="clear" w:color="auto" w:fill="000000"/>
      <w:vertAlign w:val="baseline"/>
      <w:em w:val="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  <w:b w:val="0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vanish w:val="0"/>
      <w:color w:val="auto"/>
      <w:kern w:val="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12z2">
    <w:name w:val="WW8Num12z2"/>
    <w:rPr>
      <w:rFonts w:ascii="Times New Roman" w:hAnsi="Times New Roman" w:cs="Times New Roman" w:hint="default"/>
      <w:b w:val="0"/>
      <w:i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12z3">
    <w:name w:val="WW8Num12z3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4"/>
    </w:rPr>
  </w:style>
  <w:style w:type="character" w:customStyle="1" w:styleId="WW8Num15z1">
    <w:name w:val="WW8Num15z1"/>
    <w:rPr>
      <w:rFonts w:ascii="Times New Roman" w:hAnsi="Times New Roman" w:cs="Times New Roman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u w:val="none" w:color="000000"/>
      <w:shd w:val="clear" w:color="auto" w:fill="000000"/>
      <w:vertAlign w:val="baseline"/>
      <w:em w:val="no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vanish w:val="0"/>
      <w:color w:val="auto"/>
      <w:kern w:val="0"/>
      <w:position w:val="0"/>
      <w:sz w:val="28"/>
      <w:szCs w:val="28"/>
      <w:u w:val="none"/>
      <w:vertAlign w:val="baseline"/>
    </w:rPr>
  </w:style>
  <w:style w:type="character" w:customStyle="1" w:styleId="WW8Num17z1">
    <w:name w:val="WW8Num17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17z2">
    <w:name w:val="WW8Num17z2"/>
    <w:rPr>
      <w:rFonts w:ascii="Times New Roman" w:hAnsi="Times New Roman" w:cs="Times New Roman" w:hint="default"/>
      <w:b w:val="0"/>
      <w:i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17z3">
    <w:name w:val="WW8Num17z3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b/>
      <w:i w:val="0"/>
      <w:caps/>
      <w:strike w:val="0"/>
      <w:dstrike w:val="0"/>
      <w:vanish w:val="0"/>
      <w:color w:val="auto"/>
      <w:kern w:val="0"/>
      <w:position w:val="0"/>
      <w:sz w:val="28"/>
      <w:szCs w:val="28"/>
      <w:u w:val="none"/>
      <w:vertAlign w:val="baseline"/>
    </w:rPr>
  </w:style>
  <w:style w:type="character" w:customStyle="1" w:styleId="WW8Num20z1">
    <w:name w:val="WW8Num20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20z2">
    <w:name w:val="WW8Num20z2"/>
    <w:rPr>
      <w:rFonts w:ascii="Times New Roman" w:hAnsi="Times New Roman" w:cs="Times New Roman" w:hint="default"/>
      <w:b w:val="0"/>
      <w:i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20z3">
    <w:name w:val="WW8Num20z3"/>
    <w:rPr>
      <w:rFonts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vanish w:val="0"/>
      <w:color w:val="auto"/>
      <w:kern w:val="0"/>
      <w:position w:val="0"/>
      <w:sz w:val="28"/>
      <w:szCs w:val="28"/>
      <w:u w:val="none"/>
      <w:vertAlign w:val="baseline"/>
    </w:rPr>
  </w:style>
  <w:style w:type="character" w:customStyle="1" w:styleId="WW8Num21z1">
    <w:name w:val="WW8Num2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21z2">
    <w:name w:val="WW8Num21z2"/>
    <w:rPr>
      <w:rFonts w:ascii="Times New Roman" w:hAnsi="Times New Roman" w:cs="Times New Roman" w:hint="default"/>
      <w:b w:val="0"/>
      <w:i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21z3">
    <w:name w:val="WW8Num21z3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vanish w:val="0"/>
      <w:color w:val="auto"/>
      <w:kern w:val="0"/>
      <w:position w:val="0"/>
      <w:sz w:val="28"/>
      <w:szCs w:val="28"/>
      <w:u w:val="none"/>
      <w:vertAlign w:val="baseline"/>
    </w:rPr>
  </w:style>
  <w:style w:type="character" w:customStyle="1" w:styleId="WW8Num24z1">
    <w:name w:val="WW8Num24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24z2">
    <w:name w:val="WW8Num24z2"/>
    <w:rPr>
      <w:rFonts w:ascii="Times New Roman" w:hAnsi="Times New Roman" w:cs="Times New Roman" w:hint="default"/>
      <w:b w:val="0"/>
      <w:i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24z3">
    <w:name w:val="WW8Num24z3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vanish w:val="0"/>
      <w:color w:val="auto"/>
      <w:kern w:val="0"/>
      <w:position w:val="0"/>
      <w:sz w:val="28"/>
      <w:szCs w:val="28"/>
      <w:u w:val="none"/>
      <w:vertAlign w:val="baseline"/>
    </w:rPr>
  </w:style>
  <w:style w:type="character" w:customStyle="1" w:styleId="WW8Num27z1">
    <w:name w:val="WW8Num27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27z2">
    <w:name w:val="WW8Num27z2"/>
    <w:rPr>
      <w:rFonts w:ascii="Times New Roman" w:hAnsi="Times New Roman" w:cs="Times New Roman" w:hint="default"/>
      <w:b w:val="0"/>
      <w:i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27z3">
    <w:name w:val="WW8Num27z3"/>
    <w:rPr>
      <w:rFonts w:hint="default"/>
    </w:rPr>
  </w:style>
  <w:style w:type="character" w:customStyle="1" w:styleId="WW8Num28z0">
    <w:name w:val="WW8Num28z0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0"/>
      <w:szCs w:val="0"/>
      <w:u w:val="none" w:color="000000"/>
      <w:shd w:val="clear" w:color="auto" w:fill="000000"/>
      <w:vertAlign w:val="baseline"/>
      <w:em w:val="none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u w:val="none" w:color="000000"/>
      <w:shd w:val="clear" w:color="auto" w:fill="000000"/>
      <w:vertAlign w:val="baseline"/>
      <w:em w:val="none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2">
    <w:name w:val="WW8Num30z2"/>
    <w:rPr>
      <w:rFonts w:ascii="Times New Roman" w:hAnsi="Times New Roman" w:cs="Times New Roman" w:hint="default"/>
      <w:sz w:val="28"/>
      <w:szCs w:val="28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3z0">
    <w:name w:val="WW8Num33z0"/>
    <w:rPr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0"/>
      <w:szCs w:val="0"/>
      <w:u w:val="none" w:color="000000"/>
      <w:vertAlign w:val="baseline"/>
      <w:em w:val="none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sz w:val="24"/>
    </w:rPr>
  </w:style>
  <w:style w:type="character" w:customStyle="1" w:styleId="WW8Num38z1">
    <w:name w:val="WW8Num38z1"/>
    <w:rPr>
      <w:rFonts w:ascii="Times New Roman" w:hAnsi="Times New Roman" w:cs="Times New Roman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8z5">
    <w:name w:val="WW8Num38z5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St18z0">
    <w:name w:val="WW8NumSt18z0"/>
    <w:rPr>
      <w:rFonts w:ascii="Times New Roman" w:hAnsi="Times New Roman" w:cs="Times New Roman" w:hint="default"/>
      <w:b/>
      <w:i w:val="0"/>
      <w:caps/>
      <w:strike w:val="0"/>
      <w:dstrike w:val="0"/>
      <w:vanish w:val="0"/>
      <w:color w:val="auto"/>
      <w:kern w:val="0"/>
      <w:position w:val="0"/>
      <w:sz w:val="28"/>
      <w:szCs w:val="28"/>
      <w:u w:val="none"/>
      <w:vertAlign w:val="baseline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Pr>
      <w:rFonts w:ascii="Times New Roman" w:eastAsia="Times New Roman" w:hAnsi="Times New Roman" w:cs="Arial"/>
    </w:rPr>
  </w:style>
  <w:style w:type="character" w:customStyle="1" w:styleId="a3">
    <w:name w:val="Стадия Знак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a4">
    <w:name w:val="Верхний колонтитул Знак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rPr>
      <w:rFonts w:ascii="Times New Roman" w:hAnsi="Times New Roman" w:cs="Times New Roman"/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Заголовок таблицы Знак"/>
    <w:rPr>
      <w:rFonts w:ascii="Times New Roman" w:eastAsia="Times New Roman" w:hAnsi="Times New Roman" w:cs="Times New Roman"/>
      <w:b/>
      <w:sz w:val="24"/>
      <w:szCs w:val="24"/>
    </w:rPr>
  </w:style>
  <w:style w:type="character" w:styleId="a8">
    <w:name w:val="Hyperlink"/>
    <w:rPr>
      <w:color w:val="0563C1"/>
      <w:u w:val="single"/>
    </w:rPr>
  </w:style>
  <w:style w:type="character" w:customStyle="1" w:styleId="a9">
    <w:name w:val="Текст сноски Знак"/>
    <w:rPr>
      <w:rFonts w:ascii="Times New Roman" w:eastAsia="Times New Roman" w:hAnsi="Times New Roman" w:cs="Times New Roman"/>
      <w:sz w:val="18"/>
      <w:szCs w:val="20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Текст таблицы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e0">
    <w:name w:val="Основной тe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8">
    <w:name w:val="Font Style158"/>
    <w:rPr>
      <w:rFonts w:eastAsia="Times New Roman"/>
      <w:color w:val="auto"/>
      <w:sz w:val="26"/>
      <w:lang w:val="ru-RU"/>
    </w:rPr>
  </w:style>
  <w:style w:type="character" w:customStyle="1" w:styleId="FontStyle157">
    <w:name w:val="Font Style157"/>
    <w:rPr>
      <w:rFonts w:eastAsia="Times New Roman"/>
      <w:b/>
      <w:color w:val="auto"/>
      <w:sz w:val="26"/>
      <w:lang w:val="ru-RU"/>
    </w:rPr>
  </w:style>
  <w:style w:type="character" w:customStyle="1" w:styleId="12">
    <w:name w:val="Заголовок №1_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Основной текст Знак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c">
    <w:name w:val="Основной текст Знак"/>
    <w:basedOn w:val="10"/>
  </w:style>
  <w:style w:type="character" w:styleId="ad">
    <w:name w:val="Placeholder Text"/>
    <w:rPr>
      <w:color w:val="808080"/>
    </w:rPr>
  </w:style>
  <w:style w:type="character" w:styleId="ae">
    <w:name w:val="FollowedHyperlink"/>
    <w:rPr>
      <w:color w:val="800080"/>
      <w:u w:val="singl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14">
    <w:name w:val="Заголовок1"/>
    <w:basedOn w:val="a"/>
    <w:next w:val="a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23"/>
      <w:szCs w:val="23"/>
    </w:r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ohit Devanagari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e">
    <w:name w:val="Основной тeкст"/>
    <w:pPr>
      <w:keepLines/>
      <w:suppressAutoHyphens/>
      <w:spacing w:before="120"/>
      <w:ind w:firstLine="709"/>
      <w:jc w:val="both"/>
    </w:pPr>
    <w:rPr>
      <w:sz w:val="24"/>
      <w:szCs w:val="24"/>
      <w:lang w:eastAsia="zh-CN"/>
    </w:rPr>
  </w:style>
  <w:style w:type="paragraph" w:customStyle="1" w:styleId="af4">
    <w:name w:val="Объект"/>
    <w:pPr>
      <w:widowControl w:val="0"/>
      <w:suppressAutoHyphens/>
      <w:spacing w:before="2400" w:after="840"/>
      <w:ind w:left="142" w:right="340"/>
      <w:jc w:val="center"/>
    </w:pPr>
    <w:rPr>
      <w:b/>
      <w:caps/>
      <w:sz w:val="36"/>
      <w:szCs w:val="36"/>
      <w:lang w:eastAsia="zh-CN"/>
    </w:rPr>
  </w:style>
  <w:style w:type="paragraph" w:customStyle="1" w:styleId="af5">
    <w:name w:val="Том"/>
    <w:next w:val="e"/>
    <w:pPr>
      <w:suppressAutoHyphens/>
      <w:spacing w:before="120" w:after="360"/>
      <w:ind w:left="1134" w:right="1134"/>
      <w:jc w:val="center"/>
    </w:pPr>
    <w:rPr>
      <w:sz w:val="28"/>
      <w:szCs w:val="36"/>
      <w:lang w:eastAsia="zh-CN"/>
    </w:rPr>
  </w:style>
  <w:style w:type="paragraph" w:customStyle="1" w:styleId="af6">
    <w:name w:val="Шифр"/>
    <w:next w:val="a"/>
    <w:pPr>
      <w:suppressAutoHyphens/>
      <w:spacing w:before="600"/>
      <w:jc w:val="center"/>
    </w:pPr>
    <w:rPr>
      <w:bCs/>
      <w:kern w:val="2"/>
      <w:sz w:val="28"/>
      <w:szCs w:val="24"/>
      <w:lang w:eastAsia="zh-CN"/>
    </w:rPr>
  </w:style>
  <w:style w:type="paragraph" w:customStyle="1" w:styleId="af7">
    <w:name w:val="Стадия"/>
    <w:next w:val="e"/>
    <w:pPr>
      <w:keepNext/>
      <w:suppressAutoHyphens/>
      <w:spacing w:after="480"/>
      <w:ind w:left="851" w:right="851"/>
      <w:jc w:val="center"/>
    </w:pPr>
    <w:rPr>
      <w:b/>
      <w:bCs/>
      <w:kern w:val="2"/>
      <w:sz w:val="28"/>
      <w:szCs w:val="28"/>
      <w:lang w:eastAsia="zh-CN"/>
    </w:rPr>
  </w:style>
  <w:style w:type="paragraph" w:customStyle="1" w:styleId="af8">
    <w:name w:val="Раздел"/>
    <w:next w:val="e"/>
    <w:pPr>
      <w:suppressAutoHyphens/>
      <w:spacing w:after="120"/>
      <w:jc w:val="center"/>
    </w:pPr>
    <w:rPr>
      <w:b/>
      <w:sz w:val="28"/>
      <w:szCs w:val="28"/>
      <w:lang w:eastAsia="zh-CN"/>
    </w:rPr>
  </w:style>
  <w:style w:type="paragraph" w:customStyle="1" w:styleId="a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b">
    <w:name w:val="footer"/>
    <w:basedOn w:val="a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afc">
    <w:name w:val="Balloon Text"/>
    <w:basedOn w:val="a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paragraph" w:customStyle="1" w:styleId="afd">
    <w:name w:val="Подписи"/>
    <w:next w:val="e"/>
    <w:pPr>
      <w:tabs>
        <w:tab w:val="left" w:pos="6660"/>
        <w:tab w:val="right" w:pos="9356"/>
      </w:tabs>
      <w:suppressAutoHyphens/>
      <w:spacing w:before="360"/>
      <w:ind w:left="709" w:right="4598"/>
      <w:jc w:val="both"/>
    </w:pPr>
    <w:rPr>
      <w:sz w:val="24"/>
      <w:szCs w:val="24"/>
      <w:lang w:eastAsia="zh-CN"/>
    </w:rPr>
  </w:style>
  <w:style w:type="paragraph" w:customStyle="1" w:styleId="afe">
    <w:name w:val="Заголовок раздела"/>
    <w:next w:val="e"/>
    <w:pPr>
      <w:keepNext/>
      <w:widowControl w:val="0"/>
      <w:suppressAutoHyphens/>
      <w:spacing w:before="360" w:after="360"/>
      <w:jc w:val="center"/>
    </w:pPr>
    <w:rPr>
      <w:b/>
      <w:caps/>
      <w:sz w:val="28"/>
      <w:szCs w:val="28"/>
      <w:lang w:eastAsia="zh-CN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pPr>
      <w:keepNext/>
      <w:suppressAutoHyphens/>
      <w:spacing w:before="120" w:after="120"/>
      <w:jc w:val="center"/>
    </w:pPr>
    <w:rPr>
      <w:b/>
      <w:sz w:val="24"/>
      <w:szCs w:val="24"/>
      <w:lang w:eastAsia="zh-CN"/>
    </w:rPr>
  </w:style>
  <w:style w:type="paragraph" w:customStyle="1" w:styleId="aff1">
    <w:name w:val="Пункт состава проекта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16">
    <w:name w:val="toc 1"/>
    <w:next w:val="21"/>
    <w:pPr>
      <w:keepLines/>
      <w:tabs>
        <w:tab w:val="left" w:pos="907"/>
        <w:tab w:val="right" w:leader="dot" w:pos="9809"/>
      </w:tabs>
      <w:suppressAutoHyphens/>
      <w:spacing w:before="120"/>
      <w:ind w:left="907" w:right="454" w:hanging="907"/>
      <w:jc w:val="both"/>
    </w:pPr>
    <w:rPr>
      <w:bCs/>
      <w:sz w:val="24"/>
      <w:szCs w:val="28"/>
      <w:lang w:eastAsia="zh-CN"/>
    </w:rPr>
  </w:style>
  <w:style w:type="paragraph" w:styleId="21">
    <w:name w:val="toc 2"/>
    <w:basedOn w:val="16"/>
    <w:next w:val="31"/>
    <w:pPr>
      <w:ind w:left="1248" w:hanging="1021"/>
    </w:pPr>
    <w:rPr>
      <w:szCs w:val="24"/>
      <w:lang w:val="ru-RU" w:eastAsia="ru-RU"/>
    </w:rPr>
  </w:style>
  <w:style w:type="paragraph" w:styleId="31">
    <w:name w:val="toc 3"/>
    <w:basedOn w:val="21"/>
    <w:next w:val="a"/>
    <w:pPr>
      <w:ind w:left="1191"/>
    </w:pPr>
    <w:rPr>
      <w:iCs/>
    </w:rPr>
  </w:style>
  <w:style w:type="paragraph" w:customStyle="1" w:styleId="aff2">
    <w:name w:val="Список нумерованный а) б) в)"/>
    <w:pPr>
      <w:suppressAutoHyphens/>
      <w:ind w:left="1378" w:hanging="357"/>
    </w:pPr>
    <w:rPr>
      <w:sz w:val="24"/>
      <w:szCs w:val="22"/>
      <w:lang w:eastAsia="zh-CN"/>
    </w:rPr>
  </w:style>
  <w:style w:type="paragraph" w:customStyle="1" w:styleId="aff3">
    <w:name w:val="Формула"/>
    <w:next w:val="e"/>
    <w:pPr>
      <w:tabs>
        <w:tab w:val="center" w:pos="4678"/>
        <w:tab w:val="right" w:pos="9923"/>
      </w:tabs>
      <w:suppressAutoHyphens/>
      <w:spacing w:before="120"/>
      <w:jc w:val="both"/>
    </w:pPr>
    <w:rPr>
      <w:sz w:val="24"/>
      <w:lang w:eastAsia="zh-CN"/>
    </w:rPr>
  </w:style>
  <w:style w:type="paragraph" w:styleId="aff4">
    <w:name w:val="footnote text"/>
    <w:pPr>
      <w:suppressAutoHyphens/>
      <w:ind w:left="108" w:hanging="108"/>
    </w:pPr>
    <w:rPr>
      <w:sz w:val="18"/>
      <w:lang w:eastAsia="zh-CN"/>
    </w:rPr>
  </w:style>
  <w:style w:type="paragraph" w:customStyle="1" w:styleId="aff5">
    <w:name w:val="Список маркированый"/>
    <w:pPr>
      <w:numPr>
        <w:numId w:val="3"/>
      </w:numPr>
      <w:suppressAutoHyphens/>
      <w:spacing w:before="120" w:after="120"/>
      <w:ind w:left="1066" w:right="284" w:hanging="357"/>
      <w:jc w:val="both"/>
    </w:pPr>
    <w:rPr>
      <w:sz w:val="24"/>
      <w:szCs w:val="24"/>
      <w:lang w:eastAsia="zh-CN"/>
    </w:rPr>
  </w:style>
  <w:style w:type="paragraph" w:customStyle="1" w:styleId="aff6">
    <w:name w:val="Номер рисунка"/>
    <w:basedOn w:val="a"/>
    <w:next w:val="e"/>
    <w:pPr>
      <w:spacing w:before="240" w:after="240" w:line="240" w:lineRule="auto"/>
      <w:ind w:left="284" w:right="284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ff7">
    <w:name w:val="table of figures"/>
    <w:pPr>
      <w:keepNext/>
      <w:suppressAutoHyphens/>
      <w:spacing w:before="120"/>
      <w:jc w:val="center"/>
    </w:pPr>
    <w:rPr>
      <w:sz w:val="24"/>
      <w:szCs w:val="24"/>
      <w:lang w:eastAsia="zh-CN"/>
    </w:rPr>
  </w:style>
  <w:style w:type="paragraph" w:customStyle="1" w:styleId="aff8">
    <w:name w:val="Текст таблицы"/>
    <w:pPr>
      <w:suppressAutoHyphens/>
      <w:spacing w:before="60" w:after="60"/>
      <w:jc w:val="both"/>
    </w:pPr>
    <w:rPr>
      <w:sz w:val="24"/>
      <w:szCs w:val="24"/>
      <w:lang w:eastAsia="zh-CN"/>
    </w:rPr>
  </w:style>
  <w:style w:type="paragraph" w:customStyle="1" w:styleId="aff9">
    <w:name w:val="Название таблицы"/>
    <w:pPr>
      <w:keepNext/>
      <w:suppressAutoHyphens/>
      <w:spacing w:after="120"/>
      <w:ind w:left="284" w:right="284"/>
      <w:jc w:val="center"/>
    </w:pPr>
    <w:rPr>
      <w:b/>
      <w:i/>
      <w:iCs/>
      <w:sz w:val="24"/>
      <w:szCs w:val="24"/>
      <w:lang w:eastAsia="zh-CN"/>
    </w:rPr>
  </w:style>
  <w:style w:type="paragraph" w:customStyle="1" w:styleId="affa">
    <w:name w:val="Название приложения"/>
    <w:next w:val="e"/>
    <w:pPr>
      <w:keepNext/>
      <w:pageBreakBefore/>
      <w:widowControl w:val="0"/>
      <w:suppressAutoHyphens/>
      <w:spacing w:before="360" w:after="120"/>
      <w:ind w:left="284" w:right="284"/>
      <w:jc w:val="center"/>
    </w:pPr>
    <w:rPr>
      <w:b/>
      <w:sz w:val="28"/>
      <w:szCs w:val="28"/>
      <w:lang w:eastAsia="zh-CN"/>
    </w:rPr>
  </w:style>
  <w:style w:type="paragraph" w:customStyle="1" w:styleId="123">
    <w:name w:val="Список нумерованный 1. 2. 3."/>
    <w:basedOn w:val="e"/>
    <w:pPr>
      <w:numPr>
        <w:numId w:val="5"/>
      </w:numPr>
      <w:ind w:left="1474" w:hanging="340"/>
    </w:pPr>
  </w:style>
  <w:style w:type="paragraph" w:styleId="41">
    <w:name w:val="toc 4"/>
    <w:basedOn w:val="a"/>
    <w:next w:val="a"/>
    <w:pPr>
      <w:spacing w:after="100" w:line="276" w:lineRule="auto"/>
      <w:ind w:left="660"/>
    </w:pPr>
    <w:rPr>
      <w:rFonts w:eastAsia="Times New Roman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M7">
    <w:name w:val="CM7"/>
    <w:basedOn w:val="Default"/>
    <w:next w:val="Default"/>
    <w:pPr>
      <w:spacing w:line="323" w:lineRule="atLeast"/>
    </w:pPr>
    <w:rPr>
      <w:color w:val="auto"/>
    </w:rPr>
  </w:style>
  <w:style w:type="paragraph" w:styleId="aff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spacing w:after="0" w:line="240" w:lineRule="auto"/>
      <w:textAlignment w:val="baseline"/>
    </w:pPr>
    <w:rPr>
      <w:rFonts w:ascii="Times New Roman" w:eastAsia="Arial Unicode MS" w:hAnsi="Times New Roman"/>
      <w:kern w:val="2"/>
      <w:sz w:val="24"/>
      <w:szCs w:val="24"/>
      <w:lang w:bidi="hi-IN"/>
    </w:rPr>
  </w:style>
  <w:style w:type="paragraph" w:customStyle="1" w:styleId="Standard">
    <w:name w:val="Standard"/>
    <w:pPr>
      <w:widowControl w:val="0"/>
      <w:suppressAutoHyphens/>
      <w:autoSpaceDE w:val="0"/>
      <w:textAlignment w:val="baseline"/>
    </w:pPr>
    <w:rPr>
      <w:rFonts w:eastAsia="Arial Unicode MS"/>
      <w:kern w:val="2"/>
      <w:sz w:val="24"/>
      <w:szCs w:val="24"/>
      <w:lang w:eastAsia="zh-CN" w:bidi="hi-IN"/>
    </w:rPr>
  </w:style>
  <w:style w:type="paragraph" w:customStyle="1" w:styleId="Style59">
    <w:name w:val="Style59"/>
    <w:basedOn w:val="Standard"/>
  </w:style>
  <w:style w:type="paragraph" w:customStyle="1" w:styleId="17">
    <w:name w:val="Заголовок №1"/>
    <w:basedOn w:val="a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2025-12-04T07:56:00Z</cp:lastPrinted>
  <dcterms:created xsi:type="dcterms:W3CDTF">2025-12-04T09:12:00Z</dcterms:created>
  <dcterms:modified xsi:type="dcterms:W3CDTF">2025-12-04T09:12:00Z</dcterms:modified>
</cp:coreProperties>
</file>