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97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</w:t>
            </w:r>
          </w:p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(в ред. от 19.03.2025 № 81)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Шарыпово, ПОСТАНОВЛЯЮ:</w:t>
      </w:r>
    </w:p>
    <w:p>
      <w:pPr>
        <w:pStyle w:val="Style22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19.03.2025 № 81) следующие изменения: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«157047,31; 25023,30; 144495,75; 14961,90» заменить цифрами «156447,31;  24423,30; 143895,75; 14361,90» соответственно.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1.2.  В Приложении № 1 «Подпрограмма «Развитие земельных и имущественных отношений» к муниципальной программе «Управление муниципальным имуществом муниципального образования города Шарыпово»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</w:t>
      </w:r>
      <w:r>
        <w:rPr/>
        <w:t>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679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 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объем финансирования подпрограммы составляет: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24 686,61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Из них: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средства краевого бюджета – 8 362,40 тыс. рублей, в том числе по годам: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 – 8 362,40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 – 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 – 0,00 тыс. рублей.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бюджет города Шарыпово – 16 324,21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2014 году – 615,02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2015 году – 700,00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2016 году – 1 013,51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2017 году – 859,40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2018 году – 700,00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2019 году – 839,21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2020 году – 1 338,70 тыс. рублей;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 xml:space="preserve">в 2021 году – 2 570,00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2022 году – 989,67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2023 году – 936,10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2024 году – 812,60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2025 году – 850,00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2026 году – 2 050,00 тыс. рублей;</w:t>
            </w:r>
          </w:p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 2027 году – 2 050,00 тыс. рублей.</w:t>
            </w:r>
          </w:p>
        </w:tc>
      </w:tr>
    </w:tbl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 строку 1.2.2., изложить в следующей редакции: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942"/>
        <w:gridCol w:w="1062"/>
        <w:gridCol w:w="1560"/>
        <w:gridCol w:w="856"/>
        <w:gridCol w:w="902"/>
        <w:gridCol w:w="826"/>
        <w:gridCol w:w="782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Цель, показатели результативности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 информации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Годы реализации программы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2027 год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Цель подпрограммы: </w:t>
            </w:r>
            <w:r>
              <w:rPr>
                <w:sz w:val="14"/>
                <w:szCs w:val="14"/>
              </w:rPr>
              <w:t>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государственная </w:t>
            </w:r>
            <w:r>
              <w:rPr>
                <w:sz w:val="14"/>
                <w:szCs w:val="14"/>
              </w:rPr>
              <w:t>регистрация права муниципальной собственности на объекты недвижимости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Инвентаризация земельных участков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Приложение № 2 «Перечень мероприятий подпрограммы «Развитие земельных и имущественных отношений» к подпрограмме «Развитие земельных и имущественных отношений» строку 7, итого по подпрограмме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881"/>
        <w:gridCol w:w="1560"/>
        <w:gridCol w:w="283"/>
        <w:gridCol w:w="425"/>
        <w:gridCol w:w="993"/>
        <w:gridCol w:w="425"/>
        <w:gridCol w:w="709"/>
        <w:gridCol w:w="567"/>
        <w:gridCol w:w="567"/>
        <w:gridCol w:w="708"/>
        <w:gridCol w:w="851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Услуги по инвентаризации земельных участков в рамках подпрограммы "Развитие земельных и имущественных отношений"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КУМИ Администрации </w:t>
            </w:r>
          </w:p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1010089970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2025год-0;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2026год-1;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2027год-1.</w:t>
            </w:r>
          </w:p>
        </w:tc>
      </w:tr>
      <w:tr>
        <w:trPr>
          <w:trHeight w:val="27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9 212,40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13 312,40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«130727,87; 14610,90; 126538,71; 12911,90» заменить цифрами «131327,87; 15210,90; 127138,71; 13511,90» соответственно.   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итого по подпрограмме изложить в следующей редакции:</w:t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2071"/>
        <w:gridCol w:w="1134"/>
        <w:gridCol w:w="567"/>
        <w:gridCol w:w="709"/>
        <w:gridCol w:w="1134"/>
        <w:gridCol w:w="425"/>
        <w:gridCol w:w="709"/>
        <w:gridCol w:w="708"/>
        <w:gridCol w:w="709"/>
        <w:gridCol w:w="709"/>
        <w:gridCol w:w="567"/>
      </w:tblGrid>
      <w:tr>
        <w:trPr>
          <w:trHeight w:val="1020" w:hRule="atLeast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bookmarkStart w:id="4" w:name="_Hlk158136975"/>
            <w:bookmarkEnd w:id="4"/>
            <w:r>
              <w:rPr>
                <w:sz w:val="14"/>
                <w:szCs w:val="1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bookmarkStart w:id="5" w:name="_Hlk177046405"/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11 432,77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10 832,67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33 248,11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10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699,30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с 01.01.2025 года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2 632,10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121; 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15 210,90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1.1.,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"/>
        <w:gridCol w:w="992"/>
        <w:gridCol w:w="1134"/>
        <w:gridCol w:w="1134"/>
        <w:gridCol w:w="425"/>
        <w:gridCol w:w="567"/>
        <w:gridCol w:w="1134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961,9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68" w:hRule="atLeast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1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/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</w:tr>
      <w:tr>
        <w:trPr>
          <w:trHeight w:val="411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1,2,3,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2025-2027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14 361,90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44 435,70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4 950,00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13 511,90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39 485,70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hanging="0" w:right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ConsNormal"/>
        <w:ind w:hanging="0" w:right="0"/>
        <w:rPr>
          <w:rFonts w:ascii="Times New Roman" w:hAnsi="Times New Roman" w:cs="Times New Roman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right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sz w:val="20"/>
      <w:szCs w:val="20"/>
    </w:rPr>
  </w:style>
  <w:style w:type="paragraph" w:styleId="Style23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4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left="720" w:right="0"/>
    </w:pPr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Application>LibreOffice/7.6.4.1$Windows_X86_64 LibreOffice_project/e19e193f88cd6c0525a17fb7a176ed8e6a3e2aa1</Application>
  <AppVersion>15.0000</AppVersion>
  <Pages>4</Pages>
  <Words>1346</Words>
  <Characters>8826</Characters>
  <CharactersWithSpaces>15614</CharactersWithSpaces>
  <Paragraphs>355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2025-04-08T13:06:00Z</cp:lastPrinted>
  <dcterms:modified xsi:type="dcterms:W3CDTF">2025-04-14T09:14:04Z</dcterms:modified>
  <cp:revision>113</cp:revision>
  <dc:subject/>
  <dc:title>Приложение 2</dc:title>
</cp:coreProperties>
</file>