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bookmarkStart w:id="0" w:name="_Hlk115176197"/>
            <w:r>
              <w:rPr>
                <w:b/>
                <w:sz w:val="26"/>
                <w:szCs w:val="26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ПОСТАНОВЛЕНИ</w:t>
      </w:r>
      <w:r>
        <w:rPr>
          <w:b/>
          <w:sz w:val="26"/>
          <w:szCs w:val="26"/>
          <w:lang w:val="ru-RU"/>
        </w:rPr>
        <w:t>Я</w:t>
      </w:r>
    </w:p>
    <w:p>
      <w:pPr>
        <w:pStyle w:val="Normal"/>
        <w:tabs>
          <w:tab w:val="clear" w:pos="708"/>
          <w:tab w:val="left" w:pos="482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482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16.12.2024</w:t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                   № </w:t>
            </w:r>
            <w:r>
              <w:rPr>
                <w:sz w:val="26"/>
                <w:szCs w:val="26"/>
                <w:lang w:val="ru-RU"/>
              </w:rPr>
              <w:t>318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12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644"/>
        <w:gridCol w:w="7655"/>
      </w:tblGrid>
      <w:tr>
        <w:trPr/>
        <w:tc>
          <w:tcPr>
            <w:tcW w:w="4644" w:type="dxa"/>
            <w:tcBorders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Шарыпово Красноярского края на 2025 год</w:t>
            </w:r>
          </w:p>
        </w:tc>
        <w:tc>
          <w:tcPr>
            <w:tcW w:w="7655" w:type="dxa"/>
            <w:tcBorders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</w:r>
    </w:p>
    <w:p>
      <w:pPr>
        <w:pStyle w:val="Normal"/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</w:r>
    </w:p>
    <w:p>
      <w:pPr>
        <w:pStyle w:val="Normal"/>
        <w:ind w:firstLine="709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В соответствии с пунктом 19 части 1 статьи 14</w:t>
      </w:r>
      <w:r>
        <w:rPr>
          <w:color w:val="000000"/>
          <w:sz w:val="26"/>
          <w:szCs w:val="26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6"/>
          <w:szCs w:val="26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Emphasis"/>
          <w:i w:val="false"/>
          <w:iCs w:val="false"/>
          <w:sz w:val="26"/>
          <w:szCs w:val="26"/>
          <w:shd w:fill="FFFFFF" w:val="clear"/>
          <w:lang w:val="ru-RU"/>
        </w:rPr>
        <w:t>Постановлением</w:t>
      </w:r>
      <w:r>
        <w:rPr>
          <w:sz w:val="26"/>
          <w:szCs w:val="26"/>
          <w:shd w:fill="FFFFFF" w:val="clear"/>
        </w:rPr>
        <w:t> </w:t>
      </w:r>
      <w:r>
        <w:rPr>
          <w:rStyle w:val="Emphasis"/>
          <w:i w:val="false"/>
          <w:iCs w:val="false"/>
          <w:sz w:val="26"/>
          <w:szCs w:val="26"/>
          <w:shd w:fill="FFFFFF" w:val="clear"/>
          <w:lang w:val="ru-RU"/>
        </w:rPr>
        <w:t>Правительства</w:t>
      </w:r>
      <w:r>
        <w:rPr>
          <w:sz w:val="26"/>
          <w:szCs w:val="26"/>
          <w:shd w:fill="FFFFFF" w:val="clear"/>
        </w:rPr>
        <w:t> </w:t>
      </w:r>
      <w:r>
        <w:rPr>
          <w:sz w:val="26"/>
          <w:szCs w:val="26"/>
          <w:shd w:fill="FFFFFF" w:val="clear"/>
          <w:lang w:val="ru-RU"/>
        </w:rPr>
        <w:t>РФ от 25 июня 2021 №</w:t>
      </w:r>
      <w:r>
        <w:rPr>
          <w:sz w:val="26"/>
          <w:szCs w:val="26"/>
          <w:shd w:fill="FFFFFF" w:val="clear"/>
        </w:rPr>
        <w:t> </w:t>
      </w:r>
      <w:r>
        <w:rPr>
          <w:rStyle w:val="Emphasis"/>
          <w:i w:val="false"/>
          <w:iCs w:val="false"/>
          <w:sz w:val="26"/>
          <w:szCs w:val="26"/>
          <w:shd w:fill="FFFFFF" w:val="clear"/>
          <w:lang w:val="ru-RU"/>
        </w:rPr>
        <w:t>990 «</w:t>
      </w:r>
      <w:r>
        <w:rPr>
          <w:sz w:val="26"/>
          <w:szCs w:val="26"/>
          <w:shd w:fill="FFFFFF" w:val="clear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6"/>
          <w:szCs w:val="26"/>
          <w:lang w:val="ru-RU"/>
        </w:rPr>
        <w:t>, руководствуясь ст. 34 Устава города Шарыпово Красноярского края</w:t>
      </w:r>
      <w:r>
        <w:rPr>
          <w:sz w:val="26"/>
          <w:szCs w:val="26"/>
          <w:lang w:val="ru-RU"/>
        </w:rPr>
        <w:t xml:space="preserve">, </w:t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ПОСТАНОВЛЯЮ:</w:t>
      </w:r>
    </w:p>
    <w:p>
      <w:pPr>
        <w:pStyle w:val="Normal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Утвердить </w:t>
      </w:r>
      <w:r>
        <w:rPr>
          <w:color w:val="000000"/>
          <w:sz w:val="26"/>
          <w:szCs w:val="26"/>
          <w:lang w:val="ru-RU"/>
        </w:rPr>
        <w:t xml:space="preserve">программу </w:t>
      </w:r>
      <w:r>
        <w:rPr>
          <w:sz w:val="26"/>
          <w:szCs w:val="26"/>
          <w:lang w:val="ru-RU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год, согласно приложению № 1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Контроль за выполнением настоящего постановления возложить на руководителя КУМИ Администрации города Шарыпово Андриянову О.Г.</w:t>
      </w:r>
    </w:p>
    <w:p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>
        <w:rPr>
          <w:bCs/>
          <w:sz w:val="26"/>
          <w:szCs w:val="26"/>
          <w:lang w:val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sz w:val="26"/>
          <w:szCs w:val="26"/>
        </w:rPr>
        <w:t>https</w:t>
      </w:r>
      <w:r>
        <w:rPr>
          <w:sz w:val="26"/>
          <w:szCs w:val="26"/>
          <w:lang w:val="ru-RU"/>
        </w:rPr>
        <w:t>://</w:t>
      </w:r>
      <w:r>
        <w:rPr>
          <w:sz w:val="26"/>
          <w:szCs w:val="26"/>
        </w:rPr>
        <w:t>sharypovo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>gosuslugi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>ru</w:t>
      </w:r>
      <w:r>
        <w:rPr>
          <w:sz w:val="26"/>
          <w:szCs w:val="26"/>
          <w:lang w:val="ru-RU"/>
        </w:rPr>
        <w:t>)</w:t>
      </w:r>
      <w:r>
        <w:rPr>
          <w:bCs/>
          <w:sz w:val="26"/>
          <w:szCs w:val="26"/>
          <w:lang w:val="ru-RU"/>
        </w:rPr>
        <w:t>.</w:t>
      </w:r>
    </w:p>
    <w:p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tbl>
      <w:tblPr>
        <w:tblStyle w:val="ae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Глава города Шарыпово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В.Г. Хохлов</w:t>
            </w:r>
          </w:p>
        </w:tc>
      </w:tr>
    </w:tbl>
    <w:p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Indent"/>
        <w:spacing w:before="0" w:after="0"/>
        <w:ind w:left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tbl>
      <w:tblPr>
        <w:tblStyle w:val="ae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0"/>
        <w:gridCol w:w="4499"/>
      </w:tblGrid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6"/>
                <w:lang w:val="ru-RU" w:eastAsia="en-US" w:bidi="ar-SA"/>
              </w:rPr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6"/>
                <w:lang w:val="ru-RU" w:eastAsia="en-US" w:bidi="ar-SA"/>
              </w:rPr>
              <w:t>Приложение № 1 к постановлению</w:t>
              <w:br/>
              <w:t>Администрации города Шарыпово</w:t>
              <w:br/>
              <w:t>от 16.12.2024 № 318</w:t>
            </w:r>
          </w:p>
        </w:tc>
      </w:tr>
    </w:tbl>
    <w:p>
      <w:pPr>
        <w:pStyle w:val="Default"/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cs="Times New Roman" w:ascii="Times New Roman" w:hAnsi="Times New Roman"/>
          <w:b/>
          <w:bCs/>
          <w:sz w:val="28"/>
          <w:szCs w:val="26"/>
        </w:rPr>
      </w:r>
    </w:p>
    <w:p>
      <w:pPr>
        <w:pStyle w:val="Normal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Программа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</w:t>
      </w:r>
    </w:p>
    <w:p>
      <w:pPr>
        <w:pStyle w:val="Normal"/>
        <w:ind w:firstLine="567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2025 год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Настоящая Программа разработана и подлежит исполнению Комитетом по управлению муниципальным имуществом и земельными отношениями Администрации города Шарыпово (далее по тексту – КУМИ Администрации города Шарыпово).</w:t>
      </w:r>
    </w:p>
    <w:p>
      <w:pPr>
        <w:pStyle w:val="Normal"/>
        <w:ind w:firstLine="709"/>
        <w:jc w:val="both"/>
        <w:rPr>
          <w:b/>
          <w:sz w:val="28"/>
          <w:szCs w:val="26"/>
          <w:lang w:val="ru-RU"/>
        </w:rPr>
      </w:pPr>
      <w:r>
        <w:rPr>
          <w:b/>
          <w:sz w:val="28"/>
          <w:szCs w:val="26"/>
          <w:lang w:val="ru-RU"/>
        </w:rPr>
      </w:r>
    </w:p>
    <w:p>
      <w:pPr>
        <w:pStyle w:val="Normal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jc w:val="center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Вид муниципального контроля: муниципальный земельный контроль.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 xml:space="preserve">Предметом муниципального земельного контроля на территории муниципального образования «город Шарыпово Красноярского края»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sz w:val="28"/>
          <w:szCs w:val="26"/>
          <w:lang w:eastAsia="en-US"/>
        </w:rPr>
      </w:pPr>
      <w:r>
        <w:rPr>
          <w:rFonts w:eastAsia="Calibri" w:cs="Times New Roman" w:ascii="Times New Roman" w:hAnsi="Times New Roman"/>
          <w:sz w:val="28"/>
          <w:szCs w:val="26"/>
          <w:lang w:eastAsia="en-US"/>
        </w:rPr>
        <w:t>На территории муниципального образования «город Шарыпово Красноярского края» муниципальный земельный контроль осуществляется за соблюдением: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sz w:val="28"/>
          <w:szCs w:val="26"/>
          <w:lang w:eastAsia="en-US"/>
        </w:rPr>
      </w:pPr>
      <w:r>
        <w:rPr>
          <w:rFonts w:eastAsia="Calibri" w:cs="Times New Roman" w:ascii="Times New Roman" w:hAnsi="Times New Roman"/>
          <w:sz w:val="28"/>
          <w:szCs w:val="26"/>
          <w:lang w:eastAsia="en-US"/>
        </w:rPr>
        <w:t xml:space="preserve">- </w:t>
      </w:r>
      <w:r>
        <w:rPr>
          <w:rFonts w:cs="Times New Roman" w:ascii="Times New Roman" w:hAnsi="Times New Roman"/>
          <w:sz w:val="28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>
        <w:rPr>
          <w:rFonts w:eastAsia="Calibri" w:cs="Times New Roman" w:ascii="Times New Roman" w:hAnsi="Times New Roman"/>
          <w:sz w:val="28"/>
          <w:szCs w:val="26"/>
          <w:lang w:eastAsia="en-US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sz w:val="28"/>
          <w:szCs w:val="26"/>
          <w:lang w:eastAsia="en-US"/>
        </w:rPr>
      </w:pPr>
      <w:r>
        <w:rPr>
          <w:rFonts w:eastAsia="Calibri" w:cs="Times New Roman" w:ascii="Times New Roman" w:hAnsi="Times New Roman"/>
          <w:sz w:val="28"/>
          <w:szCs w:val="26"/>
          <w:lang w:eastAsia="en-US"/>
        </w:rPr>
        <w:t xml:space="preserve">- </w:t>
      </w:r>
      <w:r>
        <w:rPr>
          <w:rFonts w:cs="Times New Roman" w:ascii="Times New Roman" w:hAnsi="Times New Roman"/>
          <w:sz w:val="28"/>
          <w:szCs w:val="26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>
        <w:rPr>
          <w:rFonts w:eastAsia="Calibri" w:cs="Times New Roman" w:ascii="Times New Roman" w:hAnsi="Times New Roman"/>
          <w:sz w:val="28"/>
          <w:szCs w:val="26"/>
          <w:lang w:eastAsia="en-US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sz w:val="28"/>
          <w:szCs w:val="26"/>
          <w:lang w:eastAsia="en-US"/>
        </w:rPr>
      </w:pPr>
      <w:r>
        <w:rPr>
          <w:rFonts w:eastAsia="Calibri" w:cs="Times New Roman" w:ascii="Times New Roman" w:hAnsi="Times New Roman"/>
          <w:sz w:val="28"/>
          <w:szCs w:val="26"/>
          <w:lang w:eastAsia="en-US"/>
        </w:rPr>
        <w:t>-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>
      <w:pPr>
        <w:pStyle w:val="Normal"/>
        <w:ind w:firstLine="709"/>
        <w:jc w:val="both"/>
        <w:rPr>
          <w:rFonts w:eastAsia="Calibri"/>
          <w:sz w:val="28"/>
          <w:szCs w:val="26"/>
          <w:lang w:val="ru-RU"/>
        </w:rPr>
      </w:pPr>
      <w:r>
        <w:rPr>
          <w:rFonts w:eastAsia="Calibri"/>
          <w:sz w:val="28"/>
          <w:szCs w:val="26"/>
          <w:lang w:val="ru-RU"/>
        </w:rPr>
        <w:t>-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8"/>
          <w:szCs w:val="26"/>
        </w:rPr>
      </w:pPr>
      <w:r>
        <w:rPr>
          <w:rFonts w:cs="Times New Roman" w:ascii="Times New Roman" w:hAnsi="Times New Roman"/>
          <w:color w:val="010101"/>
          <w:sz w:val="28"/>
          <w:szCs w:val="26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2024 году проводились исключительно контрольные мероприятия без взаимодействия с контролируемым лицом. За текущий год проведено 6 контрольно (надзорных) мероприятий без взаимодействия с контролируемым лицом.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8"/>
          <w:szCs w:val="26"/>
        </w:rPr>
      </w:pPr>
      <w:r>
        <w:rPr>
          <w:rFonts w:cs="Times New Roman" w:ascii="Times New Roman" w:hAnsi="Times New Roman"/>
          <w:color w:val="010101"/>
          <w:sz w:val="28"/>
          <w:szCs w:val="26"/>
        </w:rPr>
        <w:t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КУМИ Администрации города Шарыпово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города Шарыпово на 2024 год, утвержденной постановлением администрации города Шарыпово от 18.12.2023 № 332.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8"/>
          <w:szCs w:val="26"/>
        </w:rPr>
      </w:pPr>
      <w:r>
        <w:rPr>
          <w:rFonts w:cs="Times New Roman" w:ascii="Times New Roman" w:hAnsi="Times New Roman"/>
          <w:color w:val="010101"/>
          <w:sz w:val="28"/>
          <w:szCs w:val="26"/>
        </w:rPr>
        <w:t xml:space="preserve">В соответствии с планом мероприятий по профилактике нарушений законодательства в сфере муниципального земельного контроля на территории муниципального образования город Шарыпово на 2024 год осуществлялись следующие мероприятия: 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- информирование;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- консультирование;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- объявление предостережения.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 xml:space="preserve">С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земельного контроля на территории муниципального образования город Шарыпово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 xml:space="preserve">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земельного контроля. 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6"/>
          <w:lang w:val="ru-RU" w:eastAsia="ru-RU"/>
        </w:rPr>
      </w:pPr>
      <w:r>
        <w:rPr>
          <w:color w:val="010101"/>
          <w:sz w:val="28"/>
          <w:szCs w:val="26"/>
          <w:lang w:val="ru-RU" w:eastAsia="ru-RU"/>
        </w:rPr>
        <w:t>Подконтрольным субъектам объявлено 2 предостережения о недопустимости нарушения обязательных требований и предложено принять меры по обеспечению соблюдения обязательных требований земельного законодательства РФ.</w:t>
      </w:r>
    </w:p>
    <w:p>
      <w:pPr>
        <w:pStyle w:val="Normal"/>
        <w:ind w:firstLine="567"/>
        <w:jc w:val="center"/>
        <w:rPr>
          <w:color w:val="000000"/>
          <w:sz w:val="28"/>
          <w:szCs w:val="26"/>
          <w:shd w:fill="FFFFFF" w:val="clear"/>
          <w:lang w:val="ru-RU"/>
        </w:rPr>
      </w:pPr>
      <w:r>
        <w:rPr>
          <w:color w:val="000000"/>
          <w:sz w:val="28"/>
          <w:szCs w:val="26"/>
          <w:shd w:fill="FFFFFF" w:val="clear"/>
          <w:lang w:val="ru-RU"/>
        </w:rPr>
      </w:r>
    </w:p>
    <w:p>
      <w:pPr>
        <w:pStyle w:val="Normal"/>
        <w:ind w:firstLine="567"/>
        <w:jc w:val="center"/>
        <w:rPr>
          <w:sz w:val="28"/>
          <w:szCs w:val="26"/>
          <w:lang w:val="ru-RU"/>
        </w:rPr>
      </w:pPr>
      <w:r>
        <w:rPr>
          <w:color w:val="000000"/>
          <w:sz w:val="28"/>
          <w:szCs w:val="26"/>
          <w:shd w:fill="FFFFFF" w:val="clear"/>
          <w:lang w:val="ru-RU"/>
        </w:rPr>
        <w:t>2. Цели и</w:t>
      </w:r>
      <w:r>
        <w:rPr>
          <w:color w:val="000000"/>
          <w:sz w:val="28"/>
          <w:szCs w:val="26"/>
          <w:shd w:fill="FFFFFF" w:val="clear"/>
        </w:rPr>
        <w:t> </w:t>
      </w:r>
      <w:r>
        <w:rPr>
          <w:color w:val="000000"/>
          <w:sz w:val="28"/>
          <w:szCs w:val="26"/>
          <w:shd w:fill="FFFFFF" w:val="clear"/>
          <w:lang w:val="ru-RU"/>
        </w:rPr>
        <w:t>задачи реализации Программы</w:t>
      </w:r>
    </w:p>
    <w:p>
      <w:pPr>
        <w:pStyle w:val="Normal"/>
        <w:ind w:firstLine="567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Целями профилактической работы являются: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снижение размера ущерба, причиняемого охраняемым законом ценностям.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Задачами профилактической работы являются: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укрепление системы профилактики нарушений обязательных требований;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ind w:firstLine="709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  <w:t>-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>
      <w:pPr>
        <w:pStyle w:val="Normal"/>
        <w:ind w:firstLine="567"/>
        <w:jc w:val="both"/>
        <w:rPr>
          <w:sz w:val="28"/>
          <w:szCs w:val="26"/>
          <w:lang w:val="ru-RU"/>
        </w:rPr>
      </w:pPr>
      <w:r>
        <w:rPr>
          <w:sz w:val="28"/>
          <w:szCs w:val="26"/>
          <w:lang w:val="ru-RU"/>
        </w:rPr>
      </w:r>
    </w:p>
    <w:p>
      <w:pPr>
        <w:pStyle w:val="NoSpacing"/>
        <w:jc w:val="center"/>
        <w:rPr>
          <w:sz w:val="28"/>
          <w:szCs w:val="26"/>
          <w:lang w:val="ru-RU" w:eastAsia="ru-RU"/>
        </w:rPr>
      </w:pPr>
      <w:r>
        <w:rPr>
          <w:sz w:val="28"/>
          <w:szCs w:val="26"/>
          <w:lang w:val="ru-RU" w:eastAsia="ru-RU"/>
        </w:rPr>
        <w:t>3. 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>
      <w:pPr>
        <w:pStyle w:val="NoSpacing"/>
        <w:rPr>
          <w:sz w:val="28"/>
          <w:szCs w:val="26"/>
          <w:lang w:val="ru-RU" w:eastAsia="ru-RU"/>
        </w:rPr>
      </w:pPr>
      <w:r>
        <w:rPr>
          <w:sz w:val="28"/>
          <w:szCs w:val="26"/>
          <w:lang w:eastAsia="ru-RU"/>
        </w:rPr>
        <w:t> </w:t>
      </w:r>
    </w:p>
    <w:p>
      <w:pPr>
        <w:pStyle w:val="NoSpacing"/>
        <w:ind w:firstLine="709"/>
        <w:jc w:val="both"/>
        <w:rPr>
          <w:sz w:val="28"/>
          <w:szCs w:val="26"/>
          <w:lang w:val="ru-RU" w:eastAsia="ru-RU"/>
        </w:rPr>
      </w:pPr>
      <w:r>
        <w:rPr>
          <w:sz w:val="28"/>
          <w:szCs w:val="26"/>
          <w:lang w:val="ru-RU" w:eastAsia="ru-RU"/>
        </w:rPr>
        <w:t>Официальный сайт Администрации муниципального образования города Шарыпово Красноярского края в информационно-коммуникационной сети Интернет (</w:t>
      </w:r>
      <w:r>
        <w:rPr>
          <w:sz w:val="28"/>
          <w:szCs w:val="26"/>
        </w:rPr>
        <w:t>https</w:t>
      </w:r>
      <w:r>
        <w:rPr>
          <w:sz w:val="28"/>
          <w:szCs w:val="26"/>
          <w:lang w:val="ru-RU"/>
        </w:rPr>
        <w:t>://</w:t>
      </w:r>
      <w:r>
        <w:rPr>
          <w:sz w:val="28"/>
          <w:szCs w:val="26"/>
        </w:rPr>
        <w:t>sharypovo</w:t>
      </w:r>
      <w:r>
        <w:rPr>
          <w:sz w:val="28"/>
          <w:szCs w:val="26"/>
          <w:lang w:val="ru-RU"/>
        </w:rPr>
        <w:t>.</w:t>
      </w:r>
      <w:r>
        <w:rPr>
          <w:sz w:val="28"/>
          <w:szCs w:val="26"/>
        </w:rPr>
        <w:t>gosuslugi</w:t>
      </w:r>
      <w:r>
        <w:rPr>
          <w:sz w:val="28"/>
          <w:szCs w:val="26"/>
          <w:lang w:val="ru-RU"/>
        </w:rPr>
        <w:t>.</w:t>
      </w:r>
      <w:r>
        <w:rPr>
          <w:sz w:val="28"/>
          <w:szCs w:val="26"/>
        </w:rPr>
        <w:t>ru</w:t>
      </w:r>
      <w:r>
        <w:rPr>
          <w:sz w:val="28"/>
          <w:szCs w:val="26"/>
          <w:lang w:val="ru-RU" w:eastAsia="ru-RU"/>
        </w:rPr>
        <w:t>) подраздел «Муниципальный земельный контроль».</w:t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6"/>
          <w:lang w:val="ru-RU"/>
        </w:rPr>
      </w:pPr>
      <w:r>
        <w:rPr>
          <w:color w:val="111111"/>
          <w:sz w:val="28"/>
          <w:szCs w:val="26"/>
          <w:lang w:val="ru-RU"/>
        </w:rPr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6"/>
          <w:lang w:val="ru-RU"/>
        </w:rPr>
      </w:pPr>
      <w:r>
        <w:rPr>
          <w:color w:val="111111"/>
          <w:sz w:val="28"/>
          <w:szCs w:val="26"/>
          <w:lang w:val="ru-RU"/>
        </w:rPr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6"/>
          <w:lang w:val="ru-RU"/>
        </w:rPr>
      </w:pPr>
      <w:r>
        <w:rPr>
          <w:color w:val="111111"/>
          <w:sz w:val="28"/>
          <w:szCs w:val="26"/>
          <w:lang w:val="ru-RU"/>
        </w:rPr>
        <w:t>4. План-график проведения профилактических мероприятий</w:t>
      </w:r>
    </w:p>
    <w:p>
      <w:pPr>
        <w:pStyle w:val="Normal"/>
        <w:shd w:val="clear" w:color="auto" w:fill="FFFFFF"/>
        <w:jc w:val="center"/>
        <w:rPr>
          <w:color w:val="111111"/>
          <w:sz w:val="26"/>
          <w:szCs w:val="26"/>
          <w:lang w:val="ru-RU"/>
        </w:rPr>
      </w:pPr>
      <w:r>
        <w:rPr>
          <w:color w:val="111111"/>
          <w:sz w:val="26"/>
          <w:szCs w:val="26"/>
          <w:lang w:val="ru-RU"/>
        </w:rPr>
      </w:r>
    </w:p>
    <w:tbl>
      <w:tblPr>
        <w:tblStyle w:val="ae"/>
        <w:tblW w:w="974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3259"/>
        <w:gridCol w:w="1843"/>
        <w:gridCol w:w="2127"/>
        <w:gridCol w:w="1950"/>
      </w:tblGrid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 xml:space="preserve">№ </w:t>
            </w:r>
            <w:r>
              <w:rPr>
                <w:kern w:val="0"/>
                <w:sz w:val="20"/>
                <w:szCs w:val="20"/>
                <w:lang w:eastAsia="ru-RU" w:bidi="ar-SA"/>
              </w:rPr>
              <w:t>п/п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Наименование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ru-RU" w:bidi="ar-SA"/>
              </w:rPr>
              <w:t>мероприятия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Срок</w:t>
            </w:r>
          </w:p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исполнения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Ожидаемые</w:t>
              <w:br/>
              <w:t>результаты</w:t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Подготовка и распространение комментариев о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(в случае изменения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обязательных требований)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в течение 2025 года (по мере необходимости)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должностные лица, уполномоченные на осуществление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своевременное информирование подконтрольных субъектов об изменении обязательных требований</w:t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Проведение профилактических мероприятий с подконтрольными субъектами по разъяснению обязательных требований, в том числе: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.1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 xml:space="preserve">- 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информирование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в течение 2025 года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должностные лица, уполномоченные на осуществление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2.2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- обобщение правоприменительной практики осуществления муниципального земельного контроля на территории города Шарыпово Красноярского края об эффективности такого контроля в 2024 году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в срок до 15 марта 2025 года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должностные лица, уполномоченные на</w:t>
            </w:r>
          </w:p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осуществление</w:t>
            </w:r>
          </w:p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муниципального</w:t>
            </w:r>
          </w:p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оценка эффективности и результативности</w:t>
            </w:r>
          </w:p>
          <w:p>
            <w:pPr>
              <w:pStyle w:val="NoSpacing"/>
              <w:suppressAutoHyphens w:val="true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проведенных проверок</w:t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2.3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- объявление предостережений о недопустимости нарушения обязательных требований по итогам проведения контрольных мероприятий в соответствии с нормами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в течение 2025 года (по мере необходимости при наличии сведений о нарушениях либо признаках обязательных требований)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должностные лица, уполномоченные на осуществление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принятие подконтрольным субъектом мер по обеспечению соблюдения обязательных требований</w:t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2.4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-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 xml:space="preserve"> консультирование в ходе рабочих выездов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при поступлении обращений о необходимости проведения рабочих выездом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начальник отдела, должностные лица, уполномоченные на осуществление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2.5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- профилактически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й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 xml:space="preserve"> визит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в течение 2024 года (по мере необходимости)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начальник отдела, должностные лица, уполномоченные на осуществление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3259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Проведение мониторинга выполнения мероприятий Программы профилактики нарушений обязательных требований при осуществлении муниципального земельного контроля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на территории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муниципального образования город Шарыпово Красноярского края</w:t>
            </w:r>
            <w:bookmarkStart w:id="3" w:name="_GoBack"/>
            <w:bookmarkEnd w:id="3"/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Декабрь 202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5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 xml:space="preserve"> года</w:t>
            </w:r>
          </w:p>
        </w:tc>
        <w:tc>
          <w:tcPr>
            <w:tcW w:w="2127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должностные лица, уполномоченные на осуществление</w:t>
            </w:r>
            <w:r>
              <w:rPr>
                <w:color w:val="111111"/>
                <w:kern w:val="0"/>
                <w:sz w:val="20"/>
                <w:szCs w:val="20"/>
                <w:lang w:eastAsia="en-US" w:bidi="ar-SA"/>
              </w:rPr>
              <w:t>    </w:t>
            </w: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 xml:space="preserve"> муниципального земельного контроля</w:t>
            </w:r>
          </w:p>
        </w:tc>
        <w:tc>
          <w:tcPr>
            <w:tcW w:w="1950" w:type="dxa"/>
            <w:tcBorders/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kern w:val="0"/>
                <w:sz w:val="20"/>
                <w:szCs w:val="20"/>
                <w:lang w:val="ru-RU" w:eastAsia="en-US" w:bidi="ar-SA"/>
              </w:rPr>
              <w:t>повышение эффективности и результативности проведенных профилактических мероприятий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851" w:footer="0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BodyTextIndent"/>
        <w:spacing w:before="0" w:after="0"/>
        <w:ind w:left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77549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072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069d3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069d3"/>
    <w:rPr/>
  </w:style>
  <w:style w:type="character" w:styleId="ConsPlusNormal1" w:customStyle="1">
    <w:name w:val="ConsPlusNormal1"/>
    <w:link w:val="ConsPlusNormal"/>
    <w:qFormat/>
    <w:locked/>
    <w:rsid w:val="0099677d"/>
    <w:rPr>
      <w:rFonts w:ascii="Calibri" w:hAnsi="Calibri" w:eastAsia="Times New Roman" w:cs="Calibri"/>
      <w:szCs w:val="20"/>
      <w:lang w:eastAsia="ru-RU"/>
    </w:rPr>
  </w:style>
  <w:style w:type="character" w:styleId="Hyperlink">
    <w:name w:val="Hyperlink"/>
    <w:rsid w:val="00477a2c"/>
    <w:rPr>
      <w:color w:val="0000FF"/>
      <w:u w:val="single"/>
    </w:rPr>
  </w:style>
  <w:style w:type="character" w:styleId="Emphasis">
    <w:name w:val="Emphasis"/>
    <w:uiPriority w:val="20"/>
    <w:qFormat/>
    <w:rsid w:val="002b0963"/>
    <w:rPr>
      <w:i/>
      <w:i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05a17"/>
    <w:rPr>
      <w:rFonts w:ascii="Segoe UI" w:hAnsi="Segoe UI" w:eastAsia="Times New Roman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4645"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d2810"/>
    <w:pPr>
      <w:spacing w:lineRule="auto" w:line="276" w:before="0" w:after="140"/>
    </w:pPr>
    <w:rPr/>
  </w:style>
  <w:style w:type="paragraph" w:styleId="List">
    <w:name w:val="List"/>
    <w:basedOn w:val="BodyText"/>
    <w:rsid w:val="002d281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12" w:customStyle="1">
    <w:name w:val="Заголовок1"/>
    <w:basedOn w:val="Normal"/>
    <w:next w:val="BodyText"/>
    <w:qFormat/>
    <w:rsid w:val="002d281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2d2810"/>
    <w:pPr>
      <w:suppressLineNumbers/>
    </w:pPr>
    <w:rPr>
      <w:rFonts w:cs="Arial"/>
    </w:rPr>
  </w:style>
  <w:style w:type="paragraph" w:styleId="Default" w:customStyle="1">
    <w:name w:val="Default"/>
    <w:qFormat/>
    <w:rsid w:val="00c81848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en-US" w:bidi="ar-SA"/>
    </w:rPr>
  </w:style>
  <w:style w:type="paragraph" w:styleId="Style19" w:customStyle="1">
    <w:name w:val="Верхний и нижний колонтитулы"/>
    <w:basedOn w:val="Normal"/>
    <w:qFormat/>
    <w:rsid w:val="002d2810"/>
    <w:pPr/>
    <w:rPr/>
  </w:style>
  <w:style w:type="paragraph" w:styleId="14" w:customStyle="1">
    <w:name w:val="Верхний колонтитул1"/>
    <w:basedOn w:val="Normal"/>
    <w:uiPriority w:val="99"/>
    <w:semiHidden/>
    <w:unhideWhenUsed/>
    <w:qFormat/>
    <w:rsid w:val="002069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uiPriority w:val="99"/>
    <w:semiHidden/>
    <w:unhideWhenUsed/>
    <w:qFormat/>
    <w:rsid w:val="002069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link w:val="ConsPlusNormal1"/>
    <w:qFormat/>
    <w:rsid w:val="00311a26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474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95012"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pPr>
      <w:widowControl/>
      <w:spacing w:before="0" w:after="120"/>
      <w:ind w:left="283"/>
    </w:pPr>
    <w:rPr>
      <w:sz w:val="24"/>
      <w:szCs w:val="24"/>
    </w:rPr>
  </w:style>
  <w:style w:type="paragraph" w:styleId="16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05a1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765b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78F6-3A8E-4ADB-8590-4AE0B890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3795</TotalTime>
  <Application>LibreOffice/7.6.4.1$Windows_X86_64 LibreOffice_project/e19e193f88cd6c0525a17fb7a176ed8e6a3e2aa1</Application>
  <AppVersion>15.0000</AppVersion>
  <Pages>5</Pages>
  <Words>1219</Words>
  <Characters>9707</Characters>
  <CharactersWithSpaces>10864</CharactersWithSpaces>
  <Paragraphs>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2019-09-18T10:26:00Z</dcterms:created>
  <dc:creator>uts28</dc:creator>
  <dc:description/>
  <dc:language>ru-RU</dc:language>
  <cp:lastModifiedBy>User</cp:lastModifiedBy>
  <cp:lastPrinted>2024-09-24T03:00:00Z</cp:lastPrinted>
  <dcterms:modified xsi:type="dcterms:W3CDTF">2024-12-17T07:27:00Z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