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Cs w:val="28"/>
          <w:lang w:val="ru-RU" w:eastAsia="ru-RU"/>
        </w:rPr>
      </w:pPr>
      <w:bookmarkStart w:id="0" w:name="_Hlk115171399"/>
      <w:bookmarkEnd w:id="0"/>
      <w:r>
        <w:rPr>
          <w:b/>
          <w:szCs w:val="28"/>
          <w:lang w:val="ru-RU" w:eastAsia="ru-RU"/>
        </w:rPr>
        <w:drawing>
          <wp:inline distT="0" distB="0" distL="0" distR="0">
            <wp:extent cx="514350" cy="742950"/>
            <wp:effectExtent l="0" t="0" r="0" b="0"/>
            <wp:docPr id="1" name="Рисунок 10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1" t="-48" r="-71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Cs w:val="28"/>
          <w:lang w:val="ru-RU" w:eastAsia="ru-RU"/>
        </w:rPr>
      </w:pPr>
      <w:r>
        <w:rPr>
          <w:b/>
          <w:szCs w:val="28"/>
          <w:lang w:val="ru-RU" w:eastAsia="ru-RU"/>
        </w:rPr>
      </w:r>
    </w:p>
    <w:p>
      <w:pPr>
        <w:pStyle w:val="Normal"/>
        <w:jc w:val="center"/>
        <w:rPr>
          <w:sz w:val="28"/>
          <w:szCs w:val="28"/>
        </w:rPr>
      </w:pPr>
      <w:bookmarkStart w:id="1" w:name="_Hlk115176197"/>
      <w:r>
        <w:rPr>
          <w:b/>
          <w:sz w:val="28"/>
          <w:szCs w:val="28"/>
        </w:rPr>
        <w:t>АДМИНИСТРАЦИЯ ГОРОДА ШАРЫПОВО КРАСНОЯРСКОГО КРАЯ</w:t>
      </w:r>
      <w:bookmarkEnd w:id="1"/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bookmarkStart w:id="2" w:name="_Hlk115171399"/>
      <w:bookmarkStart w:id="3" w:name="_Hlk115171399"/>
      <w:bookmarkEnd w:id="3"/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ПОСТАНОВЛЕНИЕ   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28.11.2024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tabs>
                <w:tab w:val="clear" w:pos="708"/>
                <w:tab w:val="right" w:pos="297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№ </w:t>
            </w:r>
            <w:r>
              <w:rPr>
                <w:sz w:val="28"/>
                <w:szCs w:val="28"/>
              </w:rPr>
              <w:t>263</w:t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04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9"/>
        <w:gridCol w:w="3819"/>
      </w:tblGrid>
      <w:tr>
        <w:trPr/>
        <w:tc>
          <w:tcPr>
            <w:tcW w:w="6629" w:type="dxa"/>
            <w:tcBorders/>
          </w:tcPr>
          <w:p>
            <w:pPr>
              <w:pStyle w:val="Normal"/>
              <w:widowControl w:val="false"/>
              <w:autoSpaceDE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 внесении изменений и дополнений в постановление Администрации города Шарыпово </w:t>
            </w:r>
          </w:p>
          <w:p>
            <w:pPr>
              <w:pStyle w:val="Normal"/>
              <w:widowControl w:val="false"/>
              <w:autoSpaceDE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 03.10.2013г. № 236 «Об утверждении муниципальной программы «Управление муниципальным имуществом муниципального образования города </w:t>
            </w:r>
          </w:p>
          <w:p>
            <w:pPr>
              <w:pStyle w:val="Normal"/>
              <w:widowControl w:val="false"/>
              <w:autoSpaceDE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Шарыпово» (в ред. от 19.09.2024 № 185)  </w:t>
            </w:r>
          </w:p>
        </w:tc>
        <w:tc>
          <w:tcPr>
            <w:tcW w:w="3819" w:type="dxa"/>
            <w:tcBorders/>
          </w:tcPr>
          <w:p>
            <w:pPr>
              <w:pStyle w:val="Normal"/>
              <w:snapToGrid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</w:tbl>
    <w:p>
      <w:pPr>
        <w:pStyle w:val="Normal"/>
        <w:autoSpaceDE w:val="false"/>
        <w:ind w:firstLine="540" w:right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autoSpaceDE w:val="false"/>
        <w:ind w:firstLine="540" w:right="0"/>
        <w:jc w:val="both"/>
        <w:rPr/>
      </w:pPr>
      <w:r>
        <w:rPr>
          <w:sz w:val="27"/>
          <w:szCs w:val="27"/>
        </w:rPr>
        <w:t>В соответствии со статьей 179 Бюджетного кодекса Российской Федерации, статьей 34 Устава города Шарыпово Красноярского края,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реализации»:</w:t>
      </w:r>
    </w:p>
    <w:p>
      <w:pPr>
        <w:pStyle w:val="Normal"/>
        <w:autoSpaceDE w:val="false"/>
        <w:ind w:firstLine="540" w:right="0"/>
        <w:jc w:val="both"/>
        <w:rPr>
          <w:sz w:val="27"/>
          <w:szCs w:val="27"/>
        </w:rPr>
      </w:pPr>
      <w:r>
        <w:rPr>
          <w:sz w:val="27"/>
          <w:szCs w:val="27"/>
        </w:rPr>
        <w:t>ПОСТАНОВЛЯЮ:</w:t>
      </w:r>
    </w:p>
    <w:p>
      <w:pPr>
        <w:pStyle w:val="Style22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Внести в постановление Администрации города Шарыпово от 03.10.2013 года № 236 «Об утверждении муниципальной программы «Управление муниципальным имуществом муниципального образования города Шарыпово»» (в редакции от 10.10.2023 № 251; от 13.11.2023 № 289; от 19.02.2024 № 33; от 25.06.2024 № 142; от 13.09.2024 № 176; от 19.09.2024 № 185) следующие изменения:</w:t>
      </w:r>
    </w:p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1.1. В Приложении к постановлению «Муниципальная программа города Шарыпово «Управление муниципальным имуществом муниципального образования города Шарыпово» в разделе 1 «Паспорт муниципальной программы» в строке «Информация по ресурсному обеспечению муниципальной программы, в том числе по годам реализации программы, в том числе по годам реализации программы» цифры «127182,49; 13456,68; 2335,44; 658,08» заменить цифрами «127337,21; 13611,40; 2490,16; 812,80» соответственно.</w:t>
      </w:r>
    </w:p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1.2.  В Приложении № 1 «Подпрограмма «Развитие земельных и имущественных отношений» к муниципальной программе «Управление муниципальным имуществом муниципального образования города Шарыпово» в разделе 1 «Паспорт подпрограммы» в строке «Информация по ресурсному обеспечению муниципальной подпрограммы, в том числе по годам реализации подпрограммы» цифры «13111,61; 850,00» заменить цифрами «13074,21; 812,60» соответственно.   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Приложении № 1 «Перечень и значения показателей результативности подпрограммы «Развитие земельных и имущественных отношений» к подпрограмме «Развитие земельных и имущественных отношений», строки 1.2., 1.3., 2.1., изложить в следующей редакции: 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685"/>
        <w:gridCol w:w="992"/>
        <w:gridCol w:w="1701"/>
        <w:gridCol w:w="567"/>
        <w:gridCol w:w="709"/>
        <w:gridCol w:w="567"/>
        <w:gridCol w:w="709"/>
      </w:tblGrid>
      <w:tr>
        <w:trPr>
          <w:trHeight w:val="218" w:hRule="atLeast"/>
          <w:cantSplit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93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14"/>
                <w:szCs w:val="14"/>
              </w:rPr>
              <w:t>Задача 1: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</w:rPr>
              <w:t>государственная</w:t>
            </w:r>
            <w:r>
              <w:rPr>
                <w:sz w:val="14"/>
                <w:szCs w:val="14"/>
              </w:rPr>
              <w:t xml:space="preserve"> регистрация права муниципальной собственности на объекты недвижимости</w:t>
            </w:r>
          </w:p>
        </w:tc>
      </w:tr>
      <w:tr>
        <w:trPr>
          <w:trHeight w:val="218" w:hRule="atLeast"/>
          <w:cantSplit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Паспортизация объектов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объекты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</w:tr>
      <w:tr>
        <w:trPr>
          <w:trHeight w:val="218" w:hRule="atLeast"/>
          <w:cantSplit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1.3.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Формирование земельных участков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объекты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>
        <w:trPr>
          <w:trHeight w:val="218" w:hRule="atLeast"/>
          <w:cantSplit w:val="true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Задача 2: вовлечение объектов муниципальной собственности города Шарыпово в хозяйственный оборот</w:t>
            </w:r>
          </w:p>
        </w:tc>
      </w:tr>
      <w:tr>
        <w:trPr>
          <w:trHeight w:val="218" w:hRule="atLeast"/>
          <w:cantSplit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Количество объектов недвижимости, находящихся в муниципальной собственности, в отношении которых   проведена оценка рыночной стоимости    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объекты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</w:tr>
    </w:tbl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1.4. В Приложении № 2 «Перечень мероприятий подпрограммы «Развитие земельных и имущественных отношений» к подпрограмме «Развитие земельных и имущественных отношений» строку 4, 5, 8, итого по подпрограмме изложить в следующей редакции: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1881"/>
        <w:gridCol w:w="1560"/>
        <w:gridCol w:w="283"/>
        <w:gridCol w:w="425"/>
        <w:gridCol w:w="993"/>
        <w:gridCol w:w="425"/>
        <w:gridCol w:w="567"/>
        <w:gridCol w:w="567"/>
        <w:gridCol w:w="567"/>
        <w:gridCol w:w="709"/>
        <w:gridCol w:w="992"/>
      </w:tblGrid>
      <w:tr>
        <w:trPr>
          <w:trHeight w:val="982" w:hRule="atLeast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5" w:right="-14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 Регистрация права муниципальной собственности на объекты недвижимости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4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КУМИ Администрации </w:t>
            </w:r>
          </w:p>
          <w:p>
            <w:pPr>
              <w:pStyle w:val="Normal"/>
              <w:ind w:left="-114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Шарыпово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20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1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8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1010085650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122;</w:t>
            </w:r>
          </w:p>
          <w:p>
            <w:pPr>
              <w:pStyle w:val="Normal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4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00"/>
              <w:jc w:val="center"/>
              <w:rPr/>
            </w:pPr>
            <w:r>
              <w:rPr>
                <w:sz w:val="16"/>
                <w:szCs w:val="16"/>
              </w:rPr>
              <w:t>2024год-59;</w:t>
            </w:r>
          </w:p>
          <w:p>
            <w:pPr>
              <w:pStyle w:val="Normal"/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2025год-49;</w:t>
            </w:r>
          </w:p>
          <w:p>
            <w:pPr>
              <w:pStyle w:val="Normal"/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2026год-49.</w:t>
            </w:r>
          </w:p>
        </w:tc>
      </w:tr>
      <w:tr>
        <w:trPr>
          <w:trHeight w:val="982" w:hRule="atLeast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5" w:right="-141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 Паспортизация объектов муниципальной собственности, формирование земельных участков</w:t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14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20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1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8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1010085660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244;</w:t>
            </w:r>
          </w:p>
          <w:p>
            <w:pPr>
              <w:pStyle w:val="Normal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505,50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4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2024год-26;</w:t>
            </w:r>
          </w:p>
          <w:p>
            <w:pPr>
              <w:pStyle w:val="Normal"/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2025год-25;</w:t>
            </w:r>
          </w:p>
          <w:p>
            <w:pPr>
              <w:pStyle w:val="Normal"/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2026год-25.</w:t>
            </w:r>
          </w:p>
        </w:tc>
      </w:tr>
      <w:tr>
        <w:trPr>
          <w:trHeight w:val="982" w:hRule="atLeast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5" w:right="-14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 Оценка рыночной стоимости объектов муниципальной собственности города Шарыпово в рамках подпрограммы "Развитие земельно-имущественных отношений"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4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КУМИ Администрации</w:t>
            </w:r>
          </w:p>
          <w:p>
            <w:pPr>
              <w:pStyle w:val="Normal"/>
              <w:ind w:left="-114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 Шарыпово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20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1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8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1010085670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364,10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344,50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4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1 053,10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00"/>
              <w:jc w:val="center"/>
              <w:rPr/>
            </w:pPr>
            <w:r>
              <w:rPr>
                <w:sz w:val="16"/>
                <w:szCs w:val="16"/>
              </w:rPr>
              <w:t>2024год-125;</w:t>
            </w:r>
          </w:p>
          <w:p>
            <w:pPr>
              <w:pStyle w:val="Normal"/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2025год-110; 2026год-110.</w:t>
            </w:r>
          </w:p>
        </w:tc>
      </w:tr>
      <w:tr>
        <w:trPr>
          <w:trHeight w:val="272" w:hRule="atLeast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05" w:right="-14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14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20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01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8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812,60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4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2 512,60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1.5. В Приложении № 2 «Подпрограмма «Обеспечение реализации программы и прочие мероприятия» к муниципальной программе «Управление муниципальным имуществом муниципального образования города Шарыпово» в разделе 1 «Паспорт подпрограммы» в строке «Информация по ресурсному обеспечению муниципальной подпрограммы, в том числе по годам реализации подпрограммы» цифры «113638,05; 12606,68; 2335,44; 658,08; 111302,61; 11948,60» заменить цифрами «113830,17; 12798,80; 2490,16; 812,80; 111340,01; 11986,00» соответственно.   </w:t>
      </w:r>
    </w:p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1.6. В Приложении № 2 «Перечень мероприятий подпрограммы «Обеспечение реализации программы и прочие мероприятия» к подпрограмме «Обеспечение реализации программы и прочие мероприятия» строку 4, итого по подпрограмме изложить в следующей р</w:t>
      </w:r>
      <w:r>
        <w:rPr/>
        <w:t>едакции: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2268"/>
        <w:gridCol w:w="1134"/>
        <w:gridCol w:w="283"/>
        <w:gridCol w:w="426"/>
        <w:gridCol w:w="850"/>
        <w:gridCol w:w="425"/>
        <w:gridCol w:w="709"/>
        <w:gridCol w:w="709"/>
        <w:gridCol w:w="850"/>
        <w:gridCol w:w="709"/>
        <w:gridCol w:w="709"/>
      </w:tblGrid>
      <w:tr>
        <w:trPr>
          <w:trHeight w:val="1020" w:hRule="atLeast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4"/>
                <w:szCs w:val="14"/>
                <w:u w:val="single"/>
              </w:rPr>
              <w:t>Мероприятия:</w:t>
            </w:r>
          </w:p>
          <w:p>
            <w:pPr>
              <w:pStyle w:val="Normal"/>
              <w:rPr/>
            </w:pPr>
            <w:r>
              <w:rPr>
                <w:sz w:val="14"/>
                <w:szCs w:val="14"/>
              </w:rPr>
              <w:t>Руководство и управление в сфере установленных функций органов местного самоуправления исполнение расходов в рамках подпрограммы "Обеспечение реализации программы и прочие мероприятия"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1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 Администрации г.Шарыпово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0" w:right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ind w:hanging="110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0501.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8"/>
                <w:tab w:val="left" w:pos="179" w:leader="none"/>
              </w:tabs>
              <w:ind w:left="-104" w:right="-1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129;</w:t>
            </w:r>
          </w:p>
          <w:p>
            <w:pPr>
              <w:pStyle w:val="Normal"/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247.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4" w:right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10 7</w:t>
            </w:r>
            <w:r>
              <w:rPr>
                <w:sz w:val="14"/>
                <w:szCs w:val="14"/>
              </w:rPr>
              <w:t xml:space="preserve">84,27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10 641,77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10 641,77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32 067,81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ind w:left="-108" w:right="-108"/>
              <w:jc w:val="center"/>
              <w:rPr/>
            </w:pPr>
            <w:r>
              <w:rPr>
                <w:sz w:val="14"/>
                <w:szCs w:val="14"/>
              </w:rPr>
              <w:t>Достижение ежегодного показателя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баллов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уровню</w:t>
            </w:r>
          </w:p>
          <w:p>
            <w:pPr>
              <w:pStyle w:val="Normal"/>
              <w:ind w:left="-112" w:right="-10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исполнения расходов Главного распорядителя</w:t>
            </w:r>
          </w:p>
        </w:tc>
      </w:tr>
      <w:tr>
        <w:trPr>
          <w:trHeight w:val="389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4" w:right="-1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187,20</w:t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75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4"/>
                <w:szCs w:val="1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"Обеспечение реализации программы и прочие мероприятия"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4" w:right="-1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699,00</w:t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75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Расходы на обеспечение специальной краевой выплаты в рамках подпрограммы «Обеспечение реализации программы и прочие мероприятия»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102001034М</w:t>
            </w:r>
          </w:p>
          <w:p>
            <w:pPr>
              <w:pStyle w:val="Normal"/>
              <w:ind w:left="-104" w:right="-1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1020010490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(краевые)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812,80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812,80</w:t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99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4"/>
                <w:szCs w:val="14"/>
              </w:rPr>
              <w:t>Расходы на выплату премий в рамках подпрограммы "Обеспечение реализации программы и прочие мероприятия"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4" w:right="-1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102008516П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121; 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2 718,99</w:t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12 798,80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11 843,50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11 843,50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36 293,68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1.7. В Приложении № 3 «Информация о ресурсном обеспечении муниципальной программы «Управление муниципальным имуществом муниципального образования города Шарыпово»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«Управление муниципальным имуществом муниципального образования город Шарыпово», строки 1, 1.1., 1.2., изложить в следующей редакции:</w:t>
      </w:r>
    </w:p>
    <w:tbl>
      <w:tblPr>
        <w:tblW w:w="93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0"/>
        <w:gridCol w:w="1275"/>
        <w:gridCol w:w="1276"/>
        <w:gridCol w:w="1134"/>
        <w:gridCol w:w="425"/>
        <w:gridCol w:w="426"/>
        <w:gridCol w:w="850"/>
        <w:gridCol w:w="709"/>
        <w:gridCol w:w="709"/>
        <w:gridCol w:w="708"/>
        <w:gridCol w:w="709"/>
        <w:gridCol w:w="726"/>
      </w:tblGrid>
      <w:tr>
        <w:trPr>
          <w:trHeight w:val="26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hanging="89" w:right="-12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8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1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Управление муниципальным имуществом муниципального образования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 расходные обязательства по муниципальной программе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3" w:right="-111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13 </w:t>
            </w:r>
            <w:r>
              <w:rPr>
                <w:sz w:val="14"/>
                <w:szCs w:val="14"/>
              </w:rPr>
              <w:t>611,40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12 693</w:t>
            </w:r>
            <w:r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12 69</w:t>
            </w:r>
            <w:r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en-US"/>
              </w:rPr>
              <w:t>.50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38 </w:t>
            </w:r>
            <w:r>
              <w:rPr>
                <w:sz w:val="14"/>
                <w:szCs w:val="14"/>
              </w:rPr>
              <w:t>998,40</w:t>
            </w:r>
          </w:p>
        </w:tc>
      </w:tr>
      <w:tr>
        <w:trPr>
          <w:trHeight w:val="268" w:hRule="atLeast"/>
        </w:trPr>
        <w:tc>
          <w:tcPr>
            <w:tcW w:w="4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3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0412;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0501.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1010085670;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1020010210;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/>
            </w:pPr>
            <w:r>
              <w:rPr>
                <w:sz w:val="14"/>
                <w:szCs w:val="14"/>
              </w:rPr>
              <w:t>102001034М;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/>
            </w:pPr>
            <w:r>
              <w:rPr>
                <w:sz w:val="14"/>
                <w:szCs w:val="14"/>
              </w:rPr>
              <w:t>1020010490;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/>
            </w:pPr>
            <w:r>
              <w:rPr>
                <w:sz w:val="14"/>
                <w:szCs w:val="14"/>
              </w:rPr>
              <w:t>1020085160;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/>
            </w:pPr>
            <w:r>
              <w:rPr>
                <w:sz w:val="14"/>
                <w:szCs w:val="14"/>
              </w:rPr>
              <w:t>102008516П;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1010085650.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13 611,40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12 693,50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12 693,50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38 998,40</w:t>
            </w:r>
          </w:p>
        </w:tc>
      </w:tr>
      <w:tr>
        <w:trPr>
          <w:trHeight w:val="268" w:hRule="atLeast"/>
        </w:trPr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Развитие земельных и имущественных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 расходные обязательства по подпрограмме 1 муниципальной программы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3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812,60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850,00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2 512,60</w:t>
            </w:r>
          </w:p>
        </w:tc>
      </w:tr>
      <w:tr>
        <w:trPr>
          <w:trHeight w:val="268" w:hRule="atLeast"/>
        </w:trPr>
        <w:tc>
          <w:tcPr>
            <w:tcW w:w="4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3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0412.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1010085670;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1010085650.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812,60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850,00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2 512,60</w:t>
            </w:r>
          </w:p>
        </w:tc>
      </w:tr>
      <w:tr>
        <w:trPr>
          <w:trHeight w:val="26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hanging="89" w:right="-12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8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1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Обеспечение реализации программы и прочие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 расходные обязательства по подпрограмме 2 муниципальной программы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3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12 798,80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11 843,50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11 843,50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36 485,80</w:t>
            </w:r>
          </w:p>
        </w:tc>
      </w:tr>
      <w:tr>
        <w:trPr>
          <w:trHeight w:val="411" w:hRule="atLeast"/>
        </w:trPr>
        <w:tc>
          <w:tcPr>
            <w:tcW w:w="4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0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4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4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4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0501.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4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1020010210;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102001034М;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/>
            </w:pPr>
            <w:r>
              <w:rPr>
                <w:sz w:val="14"/>
                <w:szCs w:val="14"/>
              </w:rPr>
              <w:t>1020010490;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102008516П;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12 798,80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11 843,50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11 843,50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36 485,80</w:t>
            </w:r>
          </w:p>
        </w:tc>
      </w:tr>
    </w:tbl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1.8. В Приложении № 4 «Информация об источниках финансирования подпрограмм, отдельных мероприятий муниципальной программы «Управление муниципальным имуществом муниципального образования города Шарыпово»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«Управление муниципальным имуществом муниципального образования города Шарыпово», строки 1,2,3, изложить в следующей редакции: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241"/>
        <w:gridCol w:w="1701"/>
        <w:gridCol w:w="1843"/>
        <w:gridCol w:w="1134"/>
        <w:gridCol w:w="992"/>
        <w:gridCol w:w="993"/>
        <w:gridCol w:w="992"/>
      </w:tblGrid>
      <w:tr>
        <w:trPr>
          <w:trHeight w:val="225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№ </w:t>
            </w:r>
            <w:r>
              <w:rPr>
                <w:sz w:val="14"/>
                <w:szCs w:val="14"/>
              </w:rPr>
              <w:t>п/п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Уровень бюджетной системы/источники 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/>
            </w:pPr>
            <w:r>
              <w:rPr>
                <w:sz w:val="14"/>
                <w:szCs w:val="14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/>
            </w:pPr>
            <w:r>
              <w:rPr>
                <w:sz w:val="14"/>
                <w:szCs w:val="14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Итого за 2024-2026 года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Управление муниципальным имуществом муниципального образования «город Шарыпово Красноярского края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13 611,40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12 693,50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12 693,50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38 998,40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12 798,60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12 693,50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12 693,50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38 185,60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812,80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812,80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Развитие земельных и имущественных отношений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812,60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2 512,60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812,60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2 512,60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199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Обеспечение реализации программы и прочие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12 798,80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11 843,50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11 843,50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36 485,80</w:t>
            </w:r>
          </w:p>
        </w:tc>
      </w:tr>
      <w:tr>
        <w:trPr>
          <w:trHeight w:val="21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43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11 986,00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11 843,50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11 843,50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35 673,00</w:t>
            </w:r>
          </w:p>
        </w:tc>
      </w:tr>
      <w:tr>
        <w:trPr>
          <w:trHeight w:val="21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812,80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812,80</w:t>
            </w:r>
          </w:p>
        </w:tc>
      </w:tr>
      <w:tr>
        <w:trPr>
          <w:trHeight w:val="203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1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vanish/>
          <w:sz w:val="27"/>
          <w:szCs w:val="27"/>
        </w:rPr>
      </w:pPr>
      <w:r>
        <w:rPr>
          <w:vanish/>
          <w:sz w:val="27"/>
          <w:szCs w:val="27"/>
        </w:rPr>
      </w:r>
    </w:p>
    <w:p>
      <w:pPr>
        <w:pStyle w:val="Normal"/>
        <w:ind w:firstLine="709" w:righ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Контроль за исполнением настоящего постановления возложить на первого заместителя Главы города Шарыпово Д.В. Саюшева. </w:t>
      </w:r>
    </w:p>
    <w:p>
      <w:pPr>
        <w:pStyle w:val="Normal"/>
        <w:spacing w:lineRule="atLeast" w:line="240"/>
        <w:jc w:val="both"/>
        <w:rPr/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(https://sharypovo.gosuslugi.ru).</w:t>
      </w:r>
    </w:p>
    <w:p>
      <w:pPr>
        <w:pStyle w:val="ConsNormal"/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ind w:hanging="0" w:right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Заместитель Главы города Шарыпово  </w:t>
      </w:r>
    </w:p>
    <w:p>
      <w:pPr>
        <w:pStyle w:val="ConsNormal"/>
        <w:ind w:hanging="0" w:right="0"/>
        <w:rPr>
          <w:rFonts w:ascii="Times New Roman" w:hAnsi="Times New Roman" w:cs="Times New Roman"/>
          <w:color w:val="FF0000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по общественно-политической работе                                              И.А. Синькевич</w:t>
      </w:r>
    </w:p>
    <w:p>
      <w:pPr>
        <w:pStyle w:val="ConsNormal"/>
        <w:ind w:hanging="0" w:right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ConsNormal"/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6"/>
        <w:gridCol w:w="3704"/>
      </w:tblGrid>
      <w:tr>
        <w:trPr/>
        <w:tc>
          <w:tcPr>
            <w:tcW w:w="5866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04" w:type="dxa"/>
            <w:tcBorders/>
          </w:tcPr>
          <w:p>
            <w:pPr>
              <w:pStyle w:val="Normal"/>
              <w:snapToGrid w:val="false"/>
              <w:jc w:val="right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66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704" w:type="dxa"/>
            <w:tcBorders/>
          </w:tcPr>
          <w:p>
            <w:pPr>
              <w:pStyle w:val="Normal"/>
              <w:snapToGrid w:val="false"/>
              <w:jc w:val="right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66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704" w:type="dxa"/>
            <w:tcBorders/>
          </w:tcPr>
          <w:p>
            <w:pPr>
              <w:pStyle w:val="Normal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866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704" w:type="dxa"/>
            <w:tcBorders/>
          </w:tcPr>
          <w:p>
            <w:pPr>
              <w:pStyle w:val="Normal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866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704" w:type="dxa"/>
            <w:tcBorders/>
          </w:tcPr>
          <w:p>
            <w:pPr>
              <w:pStyle w:val="Normal"/>
              <w:snapToGrid w:val="false"/>
              <w:jc w:val="right"/>
              <w:rPr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widowControl w:val="false"/>
        <w:autoSpaceDE w:val="false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20" w:leader="none"/>
        </w:tabs>
        <w:autoSpaceDE w:val="false"/>
        <w:ind w:firstLine="142" w:right="0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3"/>
      <w:footerReference w:type="default" r:id="rId4"/>
      <w:type w:val="nextPage"/>
      <w:pgSz w:w="11906" w:h="16838"/>
      <w:pgMar w:left="1701" w:right="850" w:gutter="0" w:header="567" w:top="1134" w:footer="454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Wingdings">
    <w:charset w:val="02"/>
    <w:family w:val="auto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  <w:font w:name="Segoe UI">
    <w:charset w:val="cc"/>
    <w:family w:val="swiss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>
        <w:lang w:val="ru-RU"/>
      </w:rPr>
    </w:pPr>
    <w:r>
      <w:rPr>
        <w:lang w:val="ru-RU"/>
      </w:rPr>
    </w:r>
  </w:p>
  <w:p>
    <w:pPr>
      <w:pStyle w:val="Footer"/>
      <w:tabs>
        <w:tab w:val="clear" w:pos="4677"/>
        <w:tab w:val="left" w:pos="9355" w:leader="none"/>
      </w:tabs>
      <w:ind w:right="360"/>
      <w:rPr>
        <w:lang w:val="ru-RU"/>
      </w:rPr>
    </w:pPr>
    <w:r>
      <w:rPr>
        <w:lang w:val="ru-RU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ru-RU"/>
      </w:rPr>
    </w:pPr>
    <w:r>
      <w:rPr>
        <w:lang w:val="ru-RU"/>
      </w:rPr>
    </w:r>
  </w:p>
  <w:p>
    <w:pPr>
      <w:pStyle w:val="Header"/>
      <w:rPr>
        <w:lang w:val="ru-RU"/>
      </w:rPr>
    </w:pPr>
    <w:r>
      <w:rPr>
        <w:lang w:val="ru-RU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3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6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55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9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8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8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5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0" w:hanging="21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ru-RU"/>
    </w:rPr>
  </w:style>
  <w:style w:type="character" w:styleId="WW8Num1z0">
    <w:name w:val="WW8Num1z0"/>
    <w:qFormat/>
    <w:rPr/>
  </w:style>
  <w:style w:type="character" w:styleId="WW8Num2z1">
    <w:name w:val="WW8Num2z1"/>
    <w:qFormat/>
    <w:rPr/>
  </w:style>
  <w:style w:type="character" w:styleId="WW8Num3z1">
    <w:name w:val="WW8Num3z1"/>
    <w:qFormat/>
    <w:rPr/>
  </w:style>
  <w:style w:type="character" w:styleId="WW8Num4z1">
    <w:name w:val="WW8Num4z1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/>
  </w:style>
  <w:style w:type="character" w:styleId="WW8Num5z2">
    <w:name w:val="WW8Num5z2"/>
    <w:qFormat/>
    <w:rPr>
      <w:rFonts w:ascii="Wingdings" w:hAnsi="Wingdings" w:cs="Wingdings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Calibri" w:hAnsi="Calibri" w:cs="Calibri"/>
      <w:lang w:val="ru-RU" w:bidi="ar-SA"/>
    </w:rPr>
  </w:style>
  <w:style w:type="character" w:styleId="Style15">
    <w:name w:val="Нижний колонтитул Знак"/>
    <w:qFormat/>
    <w:rPr>
      <w:rFonts w:ascii="Calibri" w:hAnsi="Calibri" w:cs="Calibri"/>
      <w:lang w:val="ru-RU" w:bidi="ar-SA"/>
    </w:rPr>
  </w:style>
  <w:style w:type="character" w:styleId="PageNumber">
    <w:name w:val="Page Number"/>
    <w:basedOn w:val="Style13"/>
    <w:rPr/>
  </w:style>
  <w:style w:type="character" w:styleId="1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styleId="Style16">
    <w:name w:val="Основной текст с отступом Знак"/>
    <w:basedOn w:val="Style13"/>
    <w:qFormat/>
    <w:rPr/>
  </w:style>
  <w:style w:type="character" w:styleId="Style17">
    <w:name w:val="Заголовок Знак"/>
    <w:qFormat/>
    <w:rPr>
      <w:b/>
      <w:sz w:val="28"/>
    </w:rPr>
  </w:style>
  <w:style w:type="character" w:styleId="Style18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Style19">
    <w:name w:val="Заголовок"/>
    <w:basedOn w:val="Normal"/>
    <w:next w:val="BodyText"/>
    <w:qFormat/>
    <w:pPr>
      <w:jc w:val="center"/>
    </w:pPr>
    <w:rPr>
      <w:b/>
      <w:sz w:val="28"/>
      <w:szCs w:val="20"/>
      <w:lang w:val="ru-RU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cs="Calibri"/>
      <w:sz w:val="20"/>
      <w:szCs w:val="20"/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cs="Calibri"/>
      <w:sz w:val="20"/>
      <w:szCs w:val="20"/>
      <w:lang w:val="ru-RU"/>
    </w:rPr>
  </w:style>
  <w:style w:type="paragraph" w:styleId="ConsPlusCell">
    <w:name w:val="ConsPlusCel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2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>
      <w:sz w:val="20"/>
      <w:szCs w:val="20"/>
    </w:rPr>
  </w:style>
  <w:style w:type="paragraph" w:styleId="Style23">
    <w:name w:val="Без интервала"/>
    <w:qFormat/>
    <w:pPr>
      <w:widowControl/>
      <w:bidi w:val="0"/>
    </w:pPr>
    <w:rPr>
      <w:rFonts w:ascii="Calibri" w:hAnsi="Calibri" w:eastAsia="Times New Roman" w:cs="Calibri"/>
      <w:color w:val="auto"/>
      <w:sz w:val="22"/>
      <w:szCs w:val="22"/>
      <w:lang w:val="ru-RU" w:bidi="ar-SA" w:eastAsia="zh-CN"/>
    </w:rPr>
  </w:style>
  <w:style w:type="paragraph" w:styleId="Style24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ConsNormal">
    <w:name w:val="ConsNormal"/>
    <w:qFormat/>
    <w:pPr>
      <w:widowControl/>
      <w:autoSpaceDE w:val="false"/>
      <w:bidi w:val="0"/>
      <w:ind w:firstLine="720" w:left="0" w:right="19772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ListParagraph">
    <w:name w:val="List Paragraph"/>
    <w:basedOn w:val="Normal"/>
    <w:qFormat/>
    <w:pPr>
      <w:ind w:hanging="0" w:left="720" w:right="0"/>
    </w:pPr>
    <w:rPr>
      <w:sz w:val="20"/>
      <w:szCs w:val="20"/>
    </w:rPr>
  </w:style>
  <w:style w:type="paragraph" w:styleId="Style25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2196</TotalTime>
  <Application>LibreOffice/7.6.4.1$Windows_X86_64 LibreOffice_project/e19e193f88cd6c0525a17fb7a176ed8e6a3e2aa1</Application>
  <AppVersion>15.0000</AppVersion>
  <Pages>4</Pages>
  <Words>1198</Words>
  <Characters>8208</Characters>
  <CharactersWithSpaces>9205</CharactersWithSpaces>
  <Paragraphs>329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2022-02-22T14:14:00Z</dcterms:created>
  <dc:creator>User</dc:creator>
  <dc:description/>
  <cp:keywords/>
  <dc:language>ru-RU</dc:language>
  <cp:lastModifiedBy/>
  <cp:lastPrinted>2024-11-26T13:37:00Z</cp:lastPrinted>
  <dcterms:modified xsi:type="dcterms:W3CDTF">2024-11-28T16:48:17Z</dcterms:modified>
  <cp:revision>118</cp:revision>
  <dc:subject/>
  <dc:title>Приложение 2</dc:title>
</cp:coreProperties>
</file>