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bookmarkStart w:id="0" w:name="_Hlk115171399"/>
            <w:bookmarkEnd w:id="0"/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bookmarkStart w:id="1" w:name="_Hlk115176197"/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</w:rPr>
            </w:r>
            <w:bookmarkStart w:id="2" w:name="_Hlk115171399"/>
            <w:bookmarkStart w:id="3" w:name="_Hlk115171399"/>
            <w:bookmarkEnd w:id="3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4"/>
        </w:rPr>
      </w:pPr>
      <w:r>
        <w:rPr>
          <w:rFonts w:eastAsia="Times New Roman" w:cs="Times New Roman" w:ascii="Times New Roman" w:hAnsi="Times New Roman"/>
          <w:b/>
          <w:sz w:val="28"/>
          <w:szCs w:val="24"/>
        </w:rPr>
        <w:t>ПОСТАНОВЛЕНИЕ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13.02.2024                                                                                                        № 26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мерах по обеспечению отдыха,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оздоровления и занятости детей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летний период 2024 года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Законом Красноярского края от 07.07.2009 № 8-3618 «Об обеспечении прав детей на отдых, оздоровление и занятость                               в Красноярском крае», постановлением Администрации города Шарыпово от 07.10.2013 № 245 «Об утверждении муниципальной программы «Развитие образования» муниципального образования «город Шарыпово Красноярского края», в целях обеспечения отдыха, оздоровления и занятости детей в летний период 2024 года, руководствуясь статьей 34 Устава города Шарыпово,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ПОСТАНОВЛЯЮ: 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 Создать рабочую группу по подготовке и проведению летней оздоровительной кампании 2024 года, согласно приложению № 1 к настоящему постановлению. 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 Утвердить План мероприятий по обеспечению отдыха, оздоровления и занятости детей в летний период 2024 года, согласно приложению № 2                          к настоящему постановлению.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 Создать Комиссию по распределению путевок в загородные оздоровительные лагеря в 2024 году, согласно приложению № 3 к настоящему постановлению.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 Установить сроки проведения смен в муниципальном автономном образовательном учреждении дополнительного образования «Детский оздоровительно-образовательный лагерь «Бригантина» и муниципальном автономном образовательном учреждении дополнительного образования «Детский оздоровительно-образовательный лагерь «Парус», согласно приложению № 4 к настоящему постановлению.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 Установить количество мест в одну смену в муниципальном автономном образовательном учреждении дополнительного образования «Детский оздоровительно-образовательный лагерь «Бригантина» - 150 и в муниципальном автономном образовательном учреждении дополнительного образования «Детский оздоровительно-образовательный лагерь «Парус» - 96.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6.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Управлению образованием Администрации города Шарыпово (Буйницкая Л.Ф.):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6.1. Организовать подготовку подведомственными учреждениями мер                   по обеспечению отдыха, оздоровления и занятости детей в летний период                      2024 года в срок до 15.05.2024 г.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6.2. Организовать информирование населения, работодателей                          о механизме организации проведения и финансирования летней оздоровительной кампании 2024 года.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6.3. Подготовить материальную базу загородных оздоровительных лагерей: 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- организовать проведение текущего и капитального ремонта зданий              и сооружений загородных оздоровительных лагерей до 24.05.2024 г.;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- организовать пожарную безопасность загородных оздоровительных лагерей в срок до 06.05.2024 г.;                                           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- завершить подготовку систем водоснабжения и канализации загородных оздоровительных лагерей в срок до 24.05.2024 г.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6.4. Создать условия для организации рационального сбалансированного питания детей в загородных оздоровительных лагерях и лагерях с дневным пребыванием детей, в срок до 10.05.2024 г.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6.5. Обеспечить подбор, подготовку и повышение квалификации руководящих, педагогических, медицинских работников и работников пищеблоков в лагерях с дневным пребыванием детей и загородных оздоровительных лагерях.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6.6. Принять меры к полному укомплектованию детьми загородных оздоровительных лагерей.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6.7. Предусмотреть подведомственными учреждениями средства на укрепление материально-технической базы, проведение медицинских осмотров сотрудников загородных оздоровительных лагерей, на проведение акарицидных обработок и мероприятий по борьбе с грызунами                         в районах размещения загородных оздоровительных лагерей. 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6.8. Обеспечить сбор заявлений от родителей (законных представителей) детей 7 – 18 лет о предоставлении путевок в загородные оздоровительные лагеря с 18.03.2024 г. по 18.04.2024 г. (включительно) совместно с Отделом спорта и молодежной политики Администрации                                                    города Шарыпово (Когданина Л.А.). 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6.9. Назначить специалиста, ответственного за проведение мониторинга мероприятий по организации подготовки и хода летней оздоровительной кампании 2024 года и обеспечить своевременное предоставление информации в Министерство образования Красноярского края.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6.10. Предоставить списки работников загородных оздоровительных лагерей и лагерей с дневным пребыванием детей для прохождения медицинской комиссии в КГБУЗ «Шарыповская городская больница»                                   в срок до 26.04.2024 г.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6.11. Осуществлять постоянный контроль за организацией и состоянием воспитательного процесса в лагерях с дневным пребыванием детей, загородных оздоровительных лагерях и их обеспеченностью педагогическими кадрами.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 Рекомендовать КГБУЗ «Шарыповская городская больница»               (Кледева О.Г.):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7.1. Обеспечить организационно-методическое руководство и контроль за деятельностью по оказанию медицинской помощи в лагерях с дневным пребыванием детей и загородных оздоровительных лагерях.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7.2. Обеспечить загородные оздоровительные лагеря МАОУ ДО ДООЛ «Бригантина» и МАОУ ДО ДООЛ «Парус» медицинским персоналом.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7.3. Обеспечить проведение медицинского обследования работников, обслуживающих лагеря с дневным пребыванием детей и загородные оздоровительные лагеря до 24.05.2024 г.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7.4. Обеспечить, без взимания платы, медосмотры несовершеннолетних граждан в возрасте 14 – 18 лет при оформлении временной занятости в летний период 2024 года.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7.5. Обеспечить контроль за организацией полноценного сбалансированного питания в лагерях с дневным пребыванием детей                                      и загородных оздоровительных лагерях.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7.6. Осуществлять мониторинг мероприятий по организации отдыха             и оздоровления детей, в том числе и эффективности деятельности организаций отдыха и оздоровления детей различных форм собственности.    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 Отделу спорта и молодежной политики Администрации                                                    города Шарыпово (Когданина Л.А.) совместно с соответствующими организациями: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8.1. Организовать сезонную трудовую занятость детей в трудовых отрядах старшеклассников.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8.2.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Организовать, совместно с КГКУ «Центр занятости населения города Шарыпово», временные рабочие места для несовершеннолетних граждан в возрасте 14 – 18 лет, трудовые отряды старшеклассников.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8.3. Заключить договоры с предприятиями и организациями города Шарыпово на трудоустройство несовершеннолетних граждан в возрасте                от 14 – 18 лет, в срок до 17.05.2024 г. 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9. Рекомендовать МО МВД России «Шарыповский» (Бойцов Д.С.) принять меры по обеспечению общественного порядка и безопасности при проезде организованных групп детей по маршрутам следования к местам отдыха и обратно, а также в период пребывания детей в загородных оздоровительных лагерях.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10. Финансовому управлению администрации города Шарыпово       (Гришина Е.А.) обеспечить своевременное финансирование мероприятий                по организации отдыха, оздоровления и занятости детей на летний период  2024 года, в соответствии с муниципальной программой «Развитие образования» муниципального образования «город Шарыпово Красноярского края», утвержденной постановлением Администрации                 города Шарыпово от 07.10.2013 № 245.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11. Рабочей группе предоставить право на осуществление мероприятий           по приемке готовности загородных оздоровительных лагерей к летнему периоду 2024 года на основании заключений Отдела государственного пожарного надзора по городу Шарыпово и Шарыповскому району (Майоров Д.А.) и Территориального отдела Управления Федеральной службы по надзору в сфере защиты прав потребителей и благополучия человека                                    по Красноярскому краю в г. Шарыпово (Гнеденко Р.А.).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12. Контроль за исполнением настоящего постановления возложить                       на заместителя Главы города Шарыпово по социальным вопросам Рудь Ю.В.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13. Настоящее постановление вступает в силу в день, следующий                     за днем его официального опубликования в периодическом печатном издании «Официальный вестник города Шарыпово» и </w:t>
      </w:r>
      <w:r>
        <w:rPr>
          <w:rStyle w:val="FontStyle13"/>
          <w:sz w:val="28"/>
          <w:szCs w:val="28"/>
        </w:rPr>
        <w:t xml:space="preserve">подлежит размещению на официальном сайте муниципального образования города Шарыпово Красноярского края </w:t>
      </w:r>
      <w:r>
        <w:rPr>
          <w:rFonts w:cs="Times New Roman" w:ascii="Times New Roman" w:hAnsi="Times New Roman"/>
          <w:sz w:val="28"/>
          <w:szCs w:val="28"/>
        </w:rPr>
        <w:t>(</w:t>
      </w:r>
      <w:hyperlink r:id="rId3">
        <w:r>
          <w:rPr>
            <w:rFonts w:eastAsia="Times New Roman" w:cs="Times New Roman" w:ascii="Times New Roman" w:hAnsi="Times New Roman"/>
            <w:sz w:val="28"/>
            <w:szCs w:val="28"/>
            <w:u w:val="single"/>
            <w:lang w:val="en-US"/>
          </w:rPr>
          <w:t>https</w:t>
        </w:r>
        <w:r>
          <w:rPr>
            <w:rFonts w:eastAsia="Times New Roman" w:cs="Times New Roman" w:ascii="Times New Roman" w:hAnsi="Times New Roman"/>
            <w:sz w:val="28"/>
            <w:szCs w:val="28"/>
            <w:u w:val="single"/>
          </w:rPr>
          <w:t>://</w:t>
        </w:r>
        <w:r>
          <w:rPr>
            <w:rFonts w:eastAsia="Times New Roman" w:cs="Times New Roman" w:ascii="Times New Roman" w:hAnsi="Times New Roman"/>
            <w:sz w:val="28"/>
            <w:szCs w:val="28"/>
            <w:u w:val="single"/>
            <w:lang w:val="en-US"/>
          </w:rPr>
          <w:t>sharypovo</w:t>
        </w:r>
        <w:r>
          <w:rPr>
            <w:rFonts w:eastAsia="Times New Roman" w:cs="Times New Roman" w:ascii="Times New Roman" w:hAnsi="Times New Roman"/>
            <w:sz w:val="28"/>
            <w:szCs w:val="28"/>
            <w:u w:val="single"/>
          </w:rPr>
          <w:t>.</w:t>
        </w:r>
        <w:r>
          <w:rPr>
            <w:rFonts w:eastAsia="Times New Roman" w:cs="Times New Roman" w:ascii="Times New Roman" w:hAnsi="Times New Roman"/>
            <w:sz w:val="28"/>
            <w:szCs w:val="28"/>
            <w:u w:val="single"/>
            <w:lang w:val="en-US"/>
          </w:rPr>
          <w:t>gosuslugi</w:t>
        </w:r>
        <w:r>
          <w:rPr>
            <w:rFonts w:eastAsia="Times New Roman" w:cs="Times New Roman" w:ascii="Times New Roman" w:hAnsi="Times New Roman"/>
            <w:sz w:val="28"/>
            <w:szCs w:val="28"/>
            <w:u w:val="single"/>
          </w:rPr>
          <w:t>.</w:t>
        </w:r>
        <w:r>
          <w:rPr>
            <w:rFonts w:eastAsia="Times New Roman" w:cs="Times New Roman" w:ascii="Times New Roman" w:hAnsi="Times New Roman"/>
            <w:sz w:val="28"/>
            <w:szCs w:val="28"/>
            <w:u w:val="single"/>
            <w:lang w:val="en-US"/>
          </w:rPr>
          <w:t>ru</w:t>
        </w:r>
      </w:hyperlink>
      <w:r>
        <w:rPr>
          <w:rFonts w:cs="Times New Roman" w:ascii="Times New Roman" w:hAnsi="Times New Roman"/>
          <w:sz w:val="28"/>
          <w:szCs w:val="28"/>
        </w:rPr>
        <w:t>).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                                                                      </w:t>
      </w:r>
      <w:bookmarkStart w:id="4" w:name="Par27"/>
      <w:bookmarkEnd w:id="4"/>
      <w:r>
        <w:rPr>
          <w:rFonts w:cs="Times New Roman" w:ascii="Times New Roman" w:hAnsi="Times New Roman"/>
          <w:sz w:val="28"/>
          <w:szCs w:val="28"/>
        </w:rPr>
        <w:t>В.Г. Хохлов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1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города Шарыпово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>от 13.02.2024 г. № 26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Состав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рабочей группы по подготовке и проведению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летней оздоровительной кампании 2024 года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b"/>
        <w:tblW w:w="9072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835"/>
        <w:gridCol w:w="6236"/>
      </w:tblGrid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Рудь Ю.В.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заместитель Главы города Шарыпово                              по социальным вопросам;</w:t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Буйницкая Л.Ф.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руководитель Управления образованием Администрации города Шарыпово;</w:t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Гнеденко Р.А.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главный государственный санитарный врач по                   г. Шарыпово и г. Ужур, Шарыповскому                             и Ужурскому районам, ЗАТО п. Солнечный                     (по согласованию);</w:t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Майоров Д.А.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начальник отдела надзорной деятельности и профилактической работы (ОНД и ПР) по г. Шарыпово, Шарыповскому и Ужурскому районам, ЗАТО п. Солнечный                     (по согласованию);</w:t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Кледева О.Г.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и.о. главного врача КГБУЗ «Шарыповская городская больница» (по согласованию);</w:t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Когданина Л.А.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начальник Отдела спорта и молодежной политики Администрации города Шарыпово;</w:t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Гришина Е.А.</w:t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руководитель Финансового управления администрации города Шарыпово;</w:t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Бойцов Д.С.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Spacing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Курбонов О.И.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Spacing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начальник МО МВД России «Шарыповский» (по согласованию);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главный врач Филиала федерального государственного учреждения здравоохранения «Центр гигиены и эпидемиологии                                      в Красноярском крае в городе Шарыпово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(по согласованию).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623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pStyle w:val="NoSpacing"/>
        <w:ind w:right="-1"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2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города Шарыпово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right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>от 13.02.2024 г. № 26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Spacing"/>
        <w:tabs>
          <w:tab w:val="clear" w:pos="708"/>
          <w:tab w:val="left" w:pos="8430" w:leader="none"/>
        </w:tabs>
        <w:ind w:right="-1" w:hanging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План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мероприятий по обеспечению отдыха, оздоровления и занятости детей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в летний период 2024 года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b"/>
        <w:tblW w:w="10719" w:type="dxa"/>
        <w:jc w:val="left"/>
        <w:tblInd w:w="-9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796"/>
        <w:gridCol w:w="3758"/>
        <w:gridCol w:w="70"/>
        <w:gridCol w:w="2692"/>
        <w:gridCol w:w="143"/>
        <w:gridCol w:w="3259"/>
      </w:tblGrid>
      <w:tr>
        <w:trPr>
          <w:trHeight w:val="622" w:hRule="atLeast"/>
        </w:trPr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№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Наименование мероприятия</w:t>
            </w:r>
          </w:p>
        </w:tc>
        <w:tc>
          <w:tcPr>
            <w:tcW w:w="2905" w:type="dxa"/>
            <w:gridSpan w:val="3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Сроки исполнения</w:t>
            </w:r>
          </w:p>
        </w:tc>
        <w:tc>
          <w:tcPr>
            <w:tcW w:w="3259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Ответственные исполнители</w:t>
            </w:r>
          </w:p>
        </w:tc>
      </w:tr>
      <w:tr>
        <w:trPr/>
        <w:tc>
          <w:tcPr>
            <w:tcW w:w="10718" w:type="dxa"/>
            <w:gridSpan w:val="6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 Формирование нормативно-правовой базы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1.1.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Издание постановления Администрации города Шарыпово «О мерах по обеспечению отдыха, оздоровления и занятости детей в летний период 2024 года»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февраль-март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Рудь Ю.В. – заместитель Главы города Шарыпово по социальным вопросам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1.2.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Утверждение плана  мероприятий по обеспечению отдыха, оздоровления и занятости детей                       в 2024 году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март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Рудь Ю.В. – заместитель Главы города Шарыпово по социальным вопросам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1.3.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Издание ведомственных приказов по подготовке к летнему оздоровительному сезону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апрель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Буйницкая Л.Ф. – руководитель Управления образованием Администрации города Шарыпово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34" w:hRule="atLeast"/>
        </w:trPr>
        <w:tc>
          <w:tcPr>
            <w:tcW w:w="10718" w:type="dxa"/>
            <w:gridSpan w:val="6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 Организационные мероприятия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2.1.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Сбор заявлений от родителей (законных представителей)  на предоставление путевок для детей в загородные оздоровительные лагеря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 18.03.2024 г. по 18.04.2024 г. (включительно)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Буйницкая Л.Ф. – руководитель Управления образованием Администрации города Шарыпово,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Когданина Л.А. – начальник Отдела спорта и молодежной политики Администрации города Шарыпово.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2.2.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Разработка и реализация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плана информационного сопровождения летней оздоровительной кампании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март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Могилюк И.Г. – главный специалист по экспертно-аналитической работе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2.3.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Работа межведомственной муниципальной комиссии по подготовке и проведению летней оздоровительной кампании (по отдельному плану)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март – сентябрь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2024 г.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Рудь Ю.В. – заместитель Главы города Шарыпово по социальным вопросам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2.4.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Организация работы комиссии по распределению путевок в загородные оздоровительные лагеря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март – апрель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Рудь Ю.В. – заместитель Главы города Шарыпово по социальным вопросам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345" w:hRule="atLeast"/>
        </w:trPr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2.5.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Организация подбора и обучения кадров для работы в оздоровительных лагерях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апрель – май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Буйницкая Л.Ф. – руководитель Управления образованием Администрации города Шарыпово,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Кледева О.Г.– и.о. главного врача КГБУЗ «Шарыповская городская больница» (по согласованию).</w:t>
            </w:r>
          </w:p>
        </w:tc>
      </w:tr>
      <w:tr>
        <w:trPr>
          <w:trHeight w:val="890" w:hRule="atLeast"/>
        </w:trPr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2.6.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Проведение закупок на поставку продуктов питания для нужд загородных лагерей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апрель – май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2.7.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Оформление документов на поставку продуктов питания                           в лагеря дневного пребывания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апрель – май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2.8.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Подбор медицинских  работников, старших воспитателей, шеф – поваров для загородных лагерей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 26.04.2024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Буйницкая Л.Ф. – руководитель Управления образованием Администрации города Шарыпово,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Кледева О.Г.– и.о. главного врача КГБУЗ «Шарыповская городская больница»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2.9.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Обеспечение своевременного финансирования подготовительных мероприятий к летней оздоровительной кампании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апрель – июнь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Гришина Е.А. –  руководитель Финансового управления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2.10.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Организация своевременного проведения медицинских осмотров работников лагерей и  ТОС (по отдельному графику)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май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Кледева О.Г.– и.о. главного врача КГБУЗ «Шарыповская городская больница»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(по согласованию)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2.11.</w:t>
            </w:r>
          </w:p>
        </w:tc>
        <w:tc>
          <w:tcPr>
            <w:tcW w:w="3828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Заключение соглашений между муниципальным образованием «город Шарыпово Красноярского края» и Министерством образования Красноярского края на предоставление субвенций бюджетам муниципальных образований на приобретение путевок в загородные оздоровительные лагеря и на организацию питания в лагерях с дневным пребыванием детей</w:t>
            </w:r>
          </w:p>
        </w:tc>
        <w:tc>
          <w:tcPr>
            <w:tcW w:w="2692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 31.05.2024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Рудь Ю.В. – заместитель Главы города Шарыпово по социальным вопросам</w:t>
            </w:r>
          </w:p>
        </w:tc>
      </w:tr>
      <w:tr>
        <w:trPr>
          <w:trHeight w:val="310" w:hRule="atLeast"/>
        </w:trPr>
        <w:tc>
          <w:tcPr>
            <w:tcW w:w="10718" w:type="dxa"/>
            <w:gridSpan w:val="6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 Совещания по вопросам подготовки и проведения летней оздоровительной кампании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3.1.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Заседание рабочей группы  по подготовке и проведению летней оздоровительной кампании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март – сентябрь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Рудь Ю.В. – заместитель Главы города Шарыпово по социальным вопросам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3.2.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Участие в краевых совещаниях по теме «Организация летнего отдыха детей в 2024 году»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март – сентябрь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Рудь Ю.В. – заместитель Главы города Шарыпово по социальным вопросам,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Буйницкая Л.Ф. – руководитель Управления образованием Администрации города Шарыпово,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Когданина Л.А. – начальник Отдела спорта и молодежной политики Администрации города Шарыпово,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Кледева О.Г.– и.о. главного врача КГБУЗ «Шарыповская городская больница» (по согласованию).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3.3.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Согласование планов подготовки учреждений отдыха и оздоровления (загородных лагерей, подведомственных учреждений, организующих летний отдых и оздоровление) с руководителями управлений, отделов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март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Буйницкая Л.Ф. – руководитель Управления образованием Администрации города Шарыпово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3.4.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Заседание санитарно-противоэпидемиологической комиссии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март – сентябрь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Рудь Ю.В. – заместитель Главы города Шарыпово по социальным вопросам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3.5.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Проведение ведомственных  совещаний по подготовке к летнему оздоровительному сезону с руководителями учреждений отдыха и оздоровления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март – сентябрь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Буйницкая Л.Ф. – руководитель Управления образованием Администрации города Шарыпово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3.6.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Заседание КДН и ЗП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май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Рудь Ю.В. – заместитель Главы города Шарыпово по социальным вопросам</w:t>
            </w:r>
          </w:p>
        </w:tc>
      </w:tr>
      <w:tr>
        <w:trPr>
          <w:trHeight w:val="899" w:hRule="atLeast"/>
        </w:trPr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3.7.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Заседание межведомственной комиссии по профилактике правонарушений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май – сентябрь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В.Г. Хохлов - Глава города Шарыпово</w:t>
            </w:r>
          </w:p>
        </w:tc>
      </w:tr>
      <w:tr>
        <w:trPr>
          <w:trHeight w:val="231" w:hRule="atLeast"/>
        </w:trPr>
        <w:tc>
          <w:tcPr>
            <w:tcW w:w="10718" w:type="dxa"/>
            <w:gridSpan w:val="6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 Обучающие семинары по подготовке к летней оздоровительной кампании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4.1.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Участие в курсовой подготовке воспитателей загородных оздоровительных лагерей, лагерей с дневным пребыванием детей, руководителей трудовых отрядов старшеклассников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март –  май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Буйницкая Л.Ф. – руководитель Управления образованием Администрации города Шарыпово,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4.2.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Участие в курсах повышения квалификации для врачей, медицинских сестер, в т.ч. диетических, шеф-поваров, старших воспитателей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май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Буйницкая Л.Ф. – руководитель Управления образованием Администрации города Шарыпово,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Кледева О.Г.– и.о. главного врача КГБУЗ «Шарыповская городская больница» (по согласованию)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4.3.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Семинар для руководителей загородных лагерей, лагерей с дневным пребыванием детей, организаторов трудоустройства подростков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май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Гнеденко Р.А. – главный государственный санитарный врач по г. Шарыпово и г. Ужур, Шарыповскому и Ужурскому районам, ЗАТО п. Солнечный (по согласованию)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4.4.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Семинар для бригадиров ТОС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май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>
          <w:trHeight w:val="418" w:hRule="atLeast"/>
        </w:trPr>
        <w:tc>
          <w:tcPr>
            <w:tcW w:w="10718" w:type="dxa"/>
            <w:gridSpan w:val="6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 Подготовка загородных ДООЛ к летней оздоровительной кампании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1096" w:hRule="atLeast"/>
        </w:trPr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5.1.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Участие в краевом конкурсе оздоровительно-образовательных учреждений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декабрь 2023 г. –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февраль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>
          <w:trHeight w:val="840" w:hRule="atLeast"/>
        </w:trPr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5.2.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Заключение договоров с поставщиками услуг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март – апрель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>
          <w:trHeight w:val="1096" w:hRule="atLeast"/>
        </w:trPr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5.3.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Утверждение смет расходов и штатных расписаний загородных лагерей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март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5.4.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Заключение соглашения между муниципальным образованием «город Шарыпово Красноярского края» и Министерством образования Красноярского края на предоставление субсидий бюджетам  муниципальных образований на укрепление материально-технической базы муниципальных загородных лагерей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 29.03.2024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5.5.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Работа с городами и районами края по продаже путевок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март –  апрель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5.6.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Комплектование кадрами загородных лагерей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март –  май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5.7.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Устранение замечаний по предписаниям надзорных органов; выполнение текущего и капитального ремонтов загородных лагерей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март – май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5.8.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Утверждение мероприятий по подготовке загородных лагерей к летнему оздоровительному сезону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апрель –  май 2024 г.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5.9.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Прохождение медицинских осмотров, сдача санитарных минимумов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май –  август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5.10.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Проведение противоэпидемиологических мероприятий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май – август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5.11.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Формирование смен в загородные лагеря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май – август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5.12.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Представление в Министерство образования Красноярского края заключений ТОУФС по надзору в сфере защиты прав потребителей и благополучия человека по Красноярскому краю, отдела государственного пожарного надзора на загородные оздоровительные лагеря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май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>
          <w:trHeight w:val="251" w:hRule="atLeast"/>
        </w:trPr>
        <w:tc>
          <w:tcPr>
            <w:tcW w:w="10718" w:type="dxa"/>
            <w:gridSpan w:val="6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 Подготовка лагерей дневного пребывания к летнему оздоровительному сезону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6.1.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Утверждение плана мероприятий по подготовке лагерей дневного пребывания к летнему оздоровительному сезону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март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>
          <w:trHeight w:val="1974" w:hRule="atLeast"/>
        </w:trPr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6.2.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Согласование плана комплектования оздоровительных лагерей и ТОС  разными категориями детей (сироты, дети,  состоящие на учёте в ПДН ОВД, дети безработных граждан)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март –  апрель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Буйницкая Л.Ф. – руководитель Управления образованием Администрации города Шарыпово,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6.3.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Работа с предприятиями и организациями города, учебными заведениями по комплектованию лагерей с дневным пребыванием детей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март –  май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6.5.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Комплектование кадрами лагерей с дневным пребыванием детей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май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6.6.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Прохождение медицинских осмотров и санитарных минимумов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май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Буйницкая Л.Ф. – руководитель Управления образованием Администрации города Шарыпово</w:t>
            </w:r>
          </w:p>
        </w:tc>
      </w:tr>
      <w:tr>
        <w:trPr>
          <w:trHeight w:val="233" w:hRule="atLeast"/>
        </w:trPr>
        <w:tc>
          <w:tcPr>
            <w:tcW w:w="10718" w:type="dxa"/>
            <w:gridSpan w:val="6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7. Организация трудоустройства подростков в летний период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7.1.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Утверждение плана мероприятий по трудоустройству  подростков в летний период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март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>
          <w:trHeight w:val="1431" w:hRule="atLeast"/>
        </w:trPr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7.2.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Подписание Соглашения с СУЭК  о социально-экономическом партнерстве в части финансирования трудоустройства подростков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март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>
          <w:trHeight w:val="1126" w:hRule="atLeast"/>
        </w:trPr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7.3.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Заключение договоров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 предприятиями и организациями города на объекты летнего трудоустройства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апрель – май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7.4.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Комплектование ТОС кадрами бригадиров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апрель – май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7.5.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Формирование ТОС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май – июнь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7.6.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Трудоустройство несовершеннолетних из семей СОП по направлениям КДН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 ЗП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май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>
          <w:trHeight w:val="1019" w:hRule="atLeast"/>
        </w:trPr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7.7.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Торжественное открытие трудового сезона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июнь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>
          <w:trHeight w:val="285" w:hRule="atLeast"/>
        </w:trPr>
        <w:tc>
          <w:tcPr>
            <w:tcW w:w="10718" w:type="dxa"/>
            <w:gridSpan w:val="6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8. Контроль за ходом летней оздоровительной кампании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797" w:hRule="atLeast"/>
        </w:trPr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8.1.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Контроль за выполнением планов мероприятий ведомств по подготовке к летней оздоровительной кампании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март – июнь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Рудь Ю.В. – заместитель Главы города Шарыпово по социальным вопросам</w:t>
            </w:r>
          </w:p>
        </w:tc>
      </w:tr>
      <w:tr>
        <w:trPr>
          <w:trHeight w:val="2108" w:hRule="atLeast"/>
        </w:trPr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8.2.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Мониторинг  занятости в летний период  разных  категорий  детей (сироты, дети,  состоящие на учёте в ПДН ОВД, дети безработных граждан)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июнь – август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Буйницкая Л.Ф. – руководитель Управления образованием Администрации города Шарыпово,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Когданина Л.А. – начальник Отдела спорта и молодежной политики Администрации города Шарыпово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8.3.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Контроль  за своевременностью выделения финансовых средств на подготовку к летнему оздоровительному сезону и за эффективным их использованием</w:t>
            </w:r>
          </w:p>
        </w:tc>
        <w:tc>
          <w:tcPr>
            <w:tcW w:w="276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март – август 2024 г.</w:t>
            </w:r>
          </w:p>
        </w:tc>
        <w:tc>
          <w:tcPr>
            <w:tcW w:w="3402" w:type="dxa"/>
            <w:gridSpan w:val="2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Рудь Ю.В. – заместитель Главы города Шарыпово по социальным вопросам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259" w:hRule="atLeast"/>
        </w:trPr>
        <w:tc>
          <w:tcPr>
            <w:tcW w:w="10718" w:type="dxa"/>
            <w:gridSpan w:val="6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9. Подведение итогов летней оздоровительной кампании, отчетность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>
          <w:trHeight w:val="913" w:hRule="atLeast"/>
        </w:trPr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9.1.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Заседание по итогам летней оздоровительной кампании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2024 года</w:t>
            </w:r>
          </w:p>
        </w:tc>
        <w:tc>
          <w:tcPr>
            <w:tcW w:w="2905" w:type="dxa"/>
            <w:gridSpan w:val="3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сентябрь 2024 г.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Рудь Ю.В. – заместитель Главы города Шарыпово по социальным вопросам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9.2.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Заседание санитарно-противоэпидемиологической комиссии</w:t>
            </w:r>
          </w:p>
        </w:tc>
        <w:tc>
          <w:tcPr>
            <w:tcW w:w="2905" w:type="dxa"/>
            <w:gridSpan w:val="3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сентябрь 2024 г.</w:t>
            </w:r>
          </w:p>
        </w:tc>
        <w:tc>
          <w:tcPr>
            <w:tcW w:w="325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Рудь Ю.В. – заместитель Главы города Шарыпово по социальным вопросам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9.3.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Представление в ТО УФС по надзору в сфере защиты прав потребителей и благополучия человека по Красноярскому краю анализа эффективности оздоровления детей</w:t>
            </w:r>
          </w:p>
        </w:tc>
        <w:tc>
          <w:tcPr>
            <w:tcW w:w="2905" w:type="dxa"/>
            <w:gridSpan w:val="3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по итогам каждого месяца</w:t>
            </w:r>
          </w:p>
        </w:tc>
        <w:tc>
          <w:tcPr>
            <w:tcW w:w="3259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Кледева О.Г.– и.о. главного врача КГБУЗ «Шарыповская городская больница»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(по согласованию)</w:t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Spacing"/>
              <w:widowControl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9.4.</w:t>
            </w:r>
          </w:p>
        </w:tc>
        <w:tc>
          <w:tcPr>
            <w:tcW w:w="3758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Анализ эффективности оздоровления детей, подготовка аналитических отчетов по итогам летней оздоровительной кампании и предоставление их в Министерство образования Красноярского края</w:t>
            </w:r>
          </w:p>
        </w:tc>
        <w:tc>
          <w:tcPr>
            <w:tcW w:w="2905" w:type="dxa"/>
            <w:gridSpan w:val="3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июнь, июль, август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2024 г.,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итоговый отчет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до 06.09.2024 г.</w:t>
            </w:r>
          </w:p>
        </w:tc>
        <w:tc>
          <w:tcPr>
            <w:tcW w:w="3259" w:type="dxa"/>
            <w:tcBorders/>
          </w:tcPr>
          <w:p>
            <w:pPr>
              <w:pStyle w:val="NoSpacing"/>
              <w:widowControl/>
              <w:spacing w:before="0" w:after="0"/>
              <w:jc w:val="both"/>
              <w:rPr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Рудь Ю.В. – заместитель Главы города Шарыпово по социальным вопросам</w:t>
            </w:r>
          </w:p>
        </w:tc>
      </w:tr>
    </w:tbl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3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города Шарыпово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 xml:space="preserve">от 13.02.2024 г. № 26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ind w:right="-1"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Состав Комиссии 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по распределению путевок в загородные оздоровительные лагеря 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 2024 году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tbl>
      <w:tblPr>
        <w:tblStyle w:val="ab"/>
        <w:tblW w:w="95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425"/>
        <w:gridCol w:w="3015"/>
        <w:gridCol w:w="6060"/>
      </w:tblGrid>
      <w:tr>
        <w:trPr/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1.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Рудь Ю.В.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заместитель Главы города Шарыпово по социальным вопросам - председатель комиссии;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2.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Буйницкая Л.Ф.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руководитель Управления образованием Администрации города Шарыпово - заместитель председателя комиссии;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3.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Шабаева И.В.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депутат Шарыповского городского Совета депутатов;</w:t>
            </w:r>
          </w:p>
          <w:p>
            <w:pPr>
              <w:pStyle w:val="NoSpacing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</w:tr>
      <w:tr>
        <w:trPr/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4.</w:t>
            </w:r>
          </w:p>
        </w:tc>
        <w:tc>
          <w:tcPr>
            <w:tcW w:w="301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Марьясова А.В.</w:t>
            </w:r>
          </w:p>
        </w:tc>
        <w:tc>
          <w:tcPr>
            <w:tcW w:w="606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секретарь комиссии по делам</w:t>
            </w:r>
          </w:p>
          <w:p>
            <w:pPr>
              <w:pStyle w:val="NoSpacing"/>
              <w:widowControl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несовершеннолетних и защите их прав   муниципального образования «город Шарыпово Красноярского края».</w:t>
            </w:r>
          </w:p>
        </w:tc>
      </w:tr>
    </w:tbl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b"/>
        <w:tblW w:w="95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155"/>
        <w:gridCol w:w="6344"/>
      </w:tblGrid>
      <w:tr>
        <w:trPr/>
        <w:tc>
          <w:tcPr>
            <w:tcW w:w="31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63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Spacing"/>
              <w:widowControl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</w:tr>
    </w:tbl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Приложение № 4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 постановлению Администрации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города Шарыпово</w:t>
      </w:r>
    </w:p>
    <w:p>
      <w:pPr>
        <w:pStyle w:val="NoSpacing"/>
        <w:widowControl w:val="false"/>
        <w:tabs>
          <w:tab w:val="clear" w:pos="708"/>
          <w:tab w:val="left" w:pos="4820" w:leader="none"/>
          <w:tab w:val="left" w:pos="5103" w:leader="none"/>
        </w:tabs>
        <w:ind w:firstLine="5103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 w:ascii="Times New Roman" w:hAnsi="Times New Roman"/>
          <w:sz w:val="28"/>
          <w:szCs w:val="28"/>
        </w:rPr>
        <w:t>от 13.02.2024 г. № 26</w:t>
      </w:r>
    </w:p>
    <w:p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rPr>
          <w:b/>
        </w:rPr>
      </w:pPr>
      <w:r>
        <w:rPr>
          <w:b/>
        </w:rPr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b/>
        </w:rPr>
        <w:tab/>
      </w:r>
      <w:r>
        <w:rPr>
          <w:rFonts w:cs="Times New Roman" w:ascii="Times New Roman" w:hAnsi="Times New Roman"/>
          <w:b/>
          <w:sz w:val="28"/>
          <w:szCs w:val="28"/>
        </w:rPr>
        <w:t xml:space="preserve">Сроки проведения смен 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 муниципальном автономном образовательном учре</w:t>
      </w:r>
      <w:bookmarkStart w:id="5" w:name="_GoBack"/>
      <w:bookmarkEnd w:id="5"/>
      <w:r>
        <w:rPr>
          <w:rFonts w:cs="Times New Roman" w:ascii="Times New Roman" w:hAnsi="Times New Roman"/>
          <w:b/>
          <w:sz w:val="28"/>
          <w:szCs w:val="28"/>
        </w:rPr>
        <w:t>ждении</w:t>
      </w:r>
      <w:r>
        <w:rPr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дополнительного образования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«Детский оздоровительно-образовательный лагерь «Бригантина»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 муниципальном автономном образовательном учреждении дополнительного образования</w:t>
      </w:r>
    </w:p>
    <w:p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 xml:space="preserve">«Детский оздоровительно-образовательный лагерь «Парус» 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b"/>
        <w:tblW w:w="10206" w:type="dxa"/>
        <w:jc w:val="left"/>
        <w:tblInd w:w="-45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686"/>
        <w:gridCol w:w="2126"/>
        <w:gridCol w:w="2268"/>
        <w:gridCol w:w="2125"/>
      </w:tblGrid>
      <w:tr>
        <w:trPr>
          <w:trHeight w:val="1467" w:hRule="atLeast"/>
        </w:trPr>
        <w:tc>
          <w:tcPr>
            <w:tcW w:w="36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Наименование оздоровительно-образовательного учреждения</w:t>
            </w:r>
          </w:p>
        </w:tc>
        <w:tc>
          <w:tcPr>
            <w:tcW w:w="212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1 смена</w:t>
            </w:r>
          </w:p>
        </w:tc>
        <w:tc>
          <w:tcPr>
            <w:tcW w:w="2268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2 смена</w:t>
            </w:r>
          </w:p>
        </w:tc>
        <w:tc>
          <w:tcPr>
            <w:tcW w:w="2125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3 смена</w:t>
            </w:r>
          </w:p>
        </w:tc>
      </w:tr>
      <w:tr>
        <w:trPr/>
        <w:tc>
          <w:tcPr>
            <w:tcW w:w="36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Муниципальное автономное образовательное учреждение дополнительного образования «Детский оздоровительно-образовательный лагерь «Бригантина»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 15.06.2024 г.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 05.07.2024 г.</w:t>
            </w:r>
          </w:p>
        </w:tc>
        <w:tc>
          <w:tcPr>
            <w:tcW w:w="2268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 08.07.2024 г.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 28.07.2024 г.</w:t>
            </w:r>
          </w:p>
        </w:tc>
        <w:tc>
          <w:tcPr>
            <w:tcW w:w="2125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 01.08.2024 г.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 21.08.2024 г.</w:t>
            </w:r>
          </w:p>
        </w:tc>
      </w:tr>
      <w:tr>
        <w:trPr/>
        <w:tc>
          <w:tcPr>
            <w:tcW w:w="368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Муниципальное автономное образовательное учреждение дополнительного образования «Детский оздоровительно-образовательный лагерь «Парус»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</w:r>
          </w:p>
        </w:tc>
        <w:tc>
          <w:tcPr>
            <w:tcW w:w="2126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 14.06.2024 г.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 04.07.2024 г.</w:t>
            </w:r>
          </w:p>
        </w:tc>
        <w:tc>
          <w:tcPr>
            <w:tcW w:w="2268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 10.07.2024 г.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 30.07.2024 г.</w:t>
            </w:r>
          </w:p>
        </w:tc>
        <w:tc>
          <w:tcPr>
            <w:tcW w:w="2125" w:type="dxa"/>
            <w:tcBorders/>
          </w:tcPr>
          <w:p>
            <w:pPr>
              <w:pStyle w:val="NoSpacing"/>
              <w:widowControl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с 02.08.2024 г.</w:t>
            </w:r>
          </w:p>
          <w:p>
            <w:pPr>
              <w:pStyle w:val="NoSpacing"/>
              <w:widowControl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по 22.08.2024 г.</w:t>
            </w:r>
          </w:p>
        </w:tc>
      </w:tr>
    </w:tbl>
    <w:p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4035" w:leader="none"/>
        </w:tabs>
        <w:spacing w:before="0" w:after="200"/>
        <w:rPr/>
      </w:pPr>
      <w:r>
        <w:rPr/>
      </w:r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b5b18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rsid w:val="00911710"/>
    <w:pPr>
      <w:keepNext w:val="true"/>
      <w:spacing w:lineRule="auto" w:line="240" w:before="0" w:after="0"/>
      <w:jc w:val="center"/>
      <w:outlineLvl w:val="0"/>
    </w:pPr>
    <w:rPr>
      <w:rFonts w:ascii="Times New Roman" w:hAnsi="Times New Roman" w:eastAsia="Times New Roman" w:cs="Times New Roman"/>
      <w:b/>
      <w:sz w:val="26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qFormat/>
    <w:rsid w:val="00911710"/>
    <w:rPr>
      <w:rFonts w:ascii="Times New Roman" w:hAnsi="Times New Roman" w:eastAsia="Times New Roman" w:cs="Times New Roman"/>
      <w:b/>
      <w:sz w:val="26"/>
      <w:szCs w:val="24"/>
    </w:rPr>
  </w:style>
  <w:style w:type="character" w:styleId="Style13" w:customStyle="1">
    <w:name w:val="Основной текст Знак"/>
    <w:basedOn w:val="DefaultParagraphFont"/>
    <w:semiHidden/>
    <w:qFormat/>
    <w:rsid w:val="00911710"/>
    <w:rPr>
      <w:rFonts w:ascii="Times New Roman" w:hAnsi="Times New Roman" w:eastAsia="Times New Roman" w:cs="Times New Roman"/>
      <w:sz w:val="28"/>
      <w:szCs w:val="20"/>
    </w:rPr>
  </w:style>
  <w:style w:type="character" w:styleId="Style14" w:customStyle="1">
    <w:name w:val="Верхний колонтитул Знак"/>
    <w:basedOn w:val="DefaultParagraphFont"/>
    <w:uiPriority w:val="99"/>
    <w:semiHidden/>
    <w:qFormat/>
    <w:rsid w:val="0055756d"/>
    <w:rPr/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55756d"/>
    <w:rPr/>
  </w:style>
  <w:style w:type="character" w:styleId="FontStyle13" w:customStyle="1">
    <w:name w:val="Font Style13"/>
    <w:basedOn w:val="DefaultParagraphFont"/>
    <w:qFormat/>
    <w:rsid w:val="00522422"/>
    <w:rPr>
      <w:rFonts w:ascii="Times New Roman" w:hAnsi="Times New Roman" w:cs="Times New Roman"/>
      <w:sz w:val="26"/>
      <w:szCs w:val="26"/>
    </w:rPr>
  </w:style>
  <w:style w:type="character" w:styleId="-">
    <w:name w:val="Hyperlink"/>
    <w:basedOn w:val="DefaultParagraphFont"/>
    <w:uiPriority w:val="99"/>
    <w:semiHidden/>
    <w:unhideWhenUsed/>
    <w:rsid w:val="00be60de"/>
    <w:rPr>
      <w:color w:val="0000FF"/>
      <w:u w:val="single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8f5732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8">
    <w:name w:val="Body Text"/>
    <w:basedOn w:val="Normal"/>
    <w:link w:val="Style13"/>
    <w:semiHidden/>
    <w:unhideWhenUsed/>
    <w:rsid w:val="00911710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0"/>
    </w:rPr>
  </w:style>
  <w:style w:type="paragraph" w:styleId="Style19">
    <w:name w:val="List"/>
    <w:basedOn w:val="Style18"/>
    <w:pPr/>
    <w:rPr>
      <w:rFonts w:cs="Arial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ConsPlusNonformat" w:customStyle="1">
    <w:name w:val="ConsPlusNonformat"/>
    <w:uiPriority w:val="99"/>
    <w:qFormat/>
    <w:rsid w:val="00911710"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rsid w:val="00911710"/>
    <w:pPr>
      <w:widowControl/>
      <w:bidi w:val="0"/>
      <w:spacing w:lineRule="auto" w:line="240"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ListParagraph">
    <w:name w:val="List Paragraph"/>
    <w:basedOn w:val="Normal"/>
    <w:uiPriority w:val="34"/>
    <w:qFormat/>
    <w:rsid w:val="00911710"/>
    <w:pPr>
      <w:spacing w:before="0" w:after="200"/>
      <w:ind w:left="720" w:hanging="0"/>
      <w:contextualSpacing/>
    </w:pPr>
    <w:rPr/>
  </w:style>
  <w:style w:type="paragraph" w:styleId="ConsPlusNormal" w:customStyle="1">
    <w:name w:val="ConsPlusNormal"/>
    <w:qFormat/>
    <w:rsid w:val="003121bc"/>
    <w:pPr>
      <w:widowControl w:val="false"/>
      <w:bidi w:val="0"/>
      <w:spacing w:lineRule="auto" w:line="240" w:before="0" w:after="0"/>
      <w:jc w:val="left"/>
    </w:pPr>
    <w:rPr>
      <w:rFonts w:ascii="Arial" w:hAnsi="Arial" w:cs="Arial" w:eastAsia="" w:eastAsiaTheme="minorEastAsia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uiPriority w:val="99"/>
    <w:qFormat/>
    <w:rsid w:val="005b3752"/>
    <w:pPr>
      <w:widowControl w:val="false"/>
      <w:bidi w:val="0"/>
      <w:spacing w:lineRule="auto" w:line="240" w:before="0" w:after="0"/>
      <w:jc w:val="left"/>
    </w:pPr>
    <w:rPr>
      <w:rFonts w:ascii="Arial" w:hAnsi="Arial" w:cs="Arial" w:eastAsia="" w:eastAsiaTheme="minorEastAsia"/>
      <w:b/>
      <w:bCs/>
      <w:color w:val="auto"/>
      <w:kern w:val="0"/>
      <w:sz w:val="20"/>
      <w:szCs w:val="20"/>
      <w:lang w:val="ru-RU" w:eastAsia="ru-RU" w:bidi="ar-SA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4"/>
    <w:uiPriority w:val="99"/>
    <w:semiHidden/>
    <w:unhideWhenUsed/>
    <w:rsid w:val="0055756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Style15"/>
    <w:uiPriority w:val="99"/>
    <w:semiHidden/>
    <w:unhideWhenUsed/>
    <w:rsid w:val="0055756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2" w:customStyle="1">
    <w:name w:val="Абзац списка2"/>
    <w:basedOn w:val="Normal"/>
    <w:qFormat/>
    <w:rsid w:val="00522422"/>
    <w:pPr>
      <w:spacing w:lineRule="auto" w:line="240" w:before="0" w:after="0"/>
      <w:ind w:left="720" w:hanging="0"/>
    </w:pPr>
    <w:rPr>
      <w:rFonts w:ascii="Times New Roman" w:hAnsi="Times New Roman" w:eastAsia="Times New Roman" w:cs="Times New Roman"/>
      <w:sz w:val="20"/>
      <w:szCs w:val="20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8f573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rsid w:val="00486315"/>
    <w:pPr>
      <w:spacing w:after="0" w:line="240" w:lineRule="auto"/>
    </w:pPr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52B6A-B920-40F3-99D8-D2251A8AF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Application>LibreOffice/7.5.5.2$Windows_X86_64 LibreOffice_project/ca8fe7424262805f223b9a2334bc7181abbcbf5e</Application>
  <AppVersion>15.0000</AppVersion>
  <Pages>13</Pages>
  <Words>2869</Words>
  <Characters>20737</Characters>
  <CharactersWithSpaces>24312</CharactersWithSpaces>
  <Paragraphs>391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2023-02-20T04:27:00Z</dcterms:created>
  <dc:creator>Олеся</dc:creator>
  <dc:description/>
  <dc:language>ru-RU</dc:language>
  <cp:lastModifiedBy>Пользователь Windows</cp:lastModifiedBy>
  <cp:lastPrinted>2024-02-02T09:00:00Z</cp:lastPrinted>
  <dcterms:modified xsi:type="dcterms:W3CDTF">2024-02-14T01:20:00Z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