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639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  <w:r>
              <w:rPr/>
              <mc:AlternateContent>
                <mc:Choice Requires="wps">
                  <w:drawing>
                    <wp:inline distT="0" distB="0" distL="0" distR="0">
                      <wp:extent cx="514350" cy="742950"/>
                      <wp:effectExtent l="0" t="0" r="0" b="0"/>
                      <wp:docPr id="1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" name="" descr=""/>
                              <pic:cNvPicPr/>
                            </pic:nvPicPr>
                            <pic:blipFill>
                              <a:blip r:embed="rId2"/>
                              <a:stretch/>
                            </pic:blipFill>
                            <pic:spPr>
                              <a:xfrm>
                                <a:off x="0" y="0"/>
                                <a:ext cx="514440" cy="743040"/>
                              </a:xfrm>
                              <a:prstGeom prst="rect">
                                <a:avLst/>
                              </a:prstGeom>
                              <a:ln w="0"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shape_0" stroked="f" o:allowincell="t" style="position:absolute;margin-left:0pt;margin-top:-58.55pt;width:40.45pt;height:58.45pt;mso-wrap-style:none;v-text-anchor:middle;mso-position-vertical:top" type="_x0000_t75">
                      <v:imagedata r:id="rId3" o:detectmouseclick="t"/>
                      <v:stroke color="#3465a4" joinstyle="round" endcap="flat"/>
                      <w10:wrap type="none"/>
                    </v:shape>
                  </w:pict>
                </mc:Fallback>
              </mc:AlternateContent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b/>
              </w:rPr>
            </w:pPr>
            <w:bookmarkStart w:id="1" w:name="_Hlk115176197"/>
            <w:r>
              <w:rPr>
                <w:rFonts w:cs="Times New Roman" w:ascii="Times New Roman" w:hAnsi="Times New Roman"/>
                <w:b/>
              </w:rPr>
              <w:t>АДМИНИСТРАЦИЯ ГОРОДА ШАРЫПОВО КРАСНОЯРСКОГО КРАЯ</w:t>
            </w:r>
            <w:bookmarkEnd w:id="1"/>
          </w:p>
          <w:p>
            <w:pPr>
              <w:pStyle w:val="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  <w:bookmarkStart w:id="2" w:name="_Hlk115171399"/>
            <w:bookmarkStart w:id="3" w:name="_Hlk115171399"/>
            <w:bookmarkEnd w:id="3"/>
          </w:p>
        </w:tc>
      </w:tr>
    </w:tbl>
    <w:p>
      <w:pPr>
        <w:pStyle w:val="Normal"/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>ПОСТАНОВЛЕНИЕ</w:t>
      </w:r>
    </w:p>
    <w:p>
      <w:pPr>
        <w:pStyle w:val="Normal"/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tbl>
      <w:tblPr>
        <w:tblW w:w="9354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113"/>
        <w:gridCol w:w="3116"/>
        <w:gridCol w:w="3125"/>
      </w:tblGrid>
      <w:tr>
        <w:trPr/>
        <w:tc>
          <w:tcPr>
            <w:tcW w:w="3113" w:type="dxa"/>
            <w:tcBorders/>
            <w:shd w:color="auto" w:fill="auto" w:val="clear"/>
          </w:tcPr>
          <w:p>
            <w:pPr>
              <w:pStyle w:val="Normal"/>
              <w:rPr/>
            </w:pPr>
            <w:r>
              <w:rPr>
                <w:rFonts w:cs="Times New Roman" w:ascii="Times New Roman" w:hAnsi="Times New Roman"/>
              </w:rPr>
              <w:t>28.03.2024</w:t>
            </w:r>
          </w:p>
        </w:tc>
        <w:tc>
          <w:tcPr>
            <w:tcW w:w="3116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125" w:type="dxa"/>
            <w:tcBorders/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 w:ascii="Times New Roman" w:hAnsi="Times New Roman"/>
              </w:rPr>
              <w:t xml:space="preserve">№ </w:t>
            </w:r>
            <w:r>
              <w:rPr>
                <w:rFonts w:cs="Times New Roman" w:ascii="Times New Roman" w:hAnsi="Times New Roman"/>
              </w:rPr>
              <w:t>68</w:t>
            </w:r>
          </w:p>
        </w:tc>
      </w:tr>
    </w:tbl>
    <w:p>
      <w:pPr>
        <w:pStyle w:val="ConsPlusNormal1"/>
        <w:widowControl/>
        <w:ind w:hanging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О внесении изменений в постановление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 xml:space="preserve">Администрации города Шарыпово от 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 xml:space="preserve">28.11.2023 № 295 «Об утверждении перечня 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 xml:space="preserve">главных администраторов доходов бюджета 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городского округа города Шарыпово»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</w:r>
    </w:p>
    <w:p>
      <w:pPr>
        <w:pStyle w:val="ConsPlusNormal1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1"/>
        <w:widowControl/>
        <w:tabs>
          <w:tab w:val="left" w:pos="709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 соответствии с </w:t>
      </w:r>
      <w:r>
        <w:fldChar w:fldCharType="begin"/>
      </w:r>
      <w:r>
        <w:rPr>
          <w:sz w:val="28"/>
          <w:szCs w:val="28"/>
          <w:rFonts w:cs="Times New Roman" w:ascii="Times New Roman" w:hAnsi="Times New Roman"/>
        </w:rPr>
        <w:instrText xml:space="preserve"> HYPERLINK "consultantplus://offline/ref=9B0D2DA33562783D1EBFDFBA55FEE80DF2E7C8194F95F550831FF9DA58AA5D6F68735C2D4032ICz8E" \l "_blank"</w:instrText>
      </w:r>
      <w:r>
        <w:rPr>
          <w:sz w:val="28"/>
          <w:szCs w:val="28"/>
          <w:rFonts w:cs="Times New Roman" w:ascii="Times New Roman" w:hAnsi="Times New Roman"/>
        </w:rPr>
        <w:fldChar w:fldCharType="separate"/>
      </w:r>
      <w:r>
        <w:rPr>
          <w:rFonts w:cs="Times New Roman" w:ascii="Times New Roman" w:hAnsi="Times New Roman"/>
          <w:sz w:val="28"/>
          <w:szCs w:val="28"/>
        </w:rPr>
        <w:t>пунктом 3.2 статьи 160.1</w:t>
      </w:r>
      <w:r>
        <w:rPr>
          <w:sz w:val="28"/>
          <w:szCs w:val="28"/>
          <w:rFonts w:cs="Times New Roman" w:ascii="Times New Roman" w:hAnsi="Times New Roman"/>
        </w:rPr>
        <w:fldChar w:fldCharType="end"/>
      </w:r>
      <w:r>
        <w:rPr>
          <w:rFonts w:cs="Times New Roman" w:ascii="Times New Roman" w:hAnsi="Times New Roman"/>
          <w:sz w:val="28"/>
          <w:szCs w:val="28"/>
        </w:rPr>
        <w:t xml:space="preserve"> Бюджетного кодекса Российской Федерации, постановлением Правительства Российской Федерации от 16.09.2021 № 1569 «Об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 Федерации, бюджета территориального фонда обязательного медицинского страхования, местного бюджета», пунктом 8 статьи 6 решения Шарыповского городского Совета депутатов от 19.02.2019 № 48-156 «Об утверждении Положения  о бюджетном процессе в муниципальном образовании город Шарыпово Красноярского края», руководствуясь статьей 34 Устава города Шарыпово Красноярского края,</w:t>
      </w:r>
    </w:p>
    <w:p>
      <w:pPr>
        <w:pStyle w:val="ConsPlusNormal1"/>
        <w:widowControl/>
        <w:tabs>
          <w:tab w:val="left" w:pos="709" w:leader="none"/>
        </w:tabs>
        <w:ind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ПОСТАНОВЛЯЮ:</w:t>
      </w:r>
    </w:p>
    <w:p>
      <w:pPr>
        <w:pStyle w:val="ListParagraph"/>
        <w:numPr>
          <w:ilvl w:val="0"/>
          <w:numId w:val="1"/>
        </w:numPr>
        <w:ind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Внести в постановление Администрации города Шарыпово от 28.11.2023 № 295 «Об утверждении перечня главных администраторов доходов бюджета городского округа города Шарыпово» (в редакции от 10.01.2024 № 2, от 25.01.2024 № 9, от 29.01.2024 № 13, от 05.02.2024 №20, от 12.02.2024 № 24, от 19.02.2024 № 34, от 04.03.2024 № 47, от 07.03.2024 № 54, от 15.03.2024 № 60, от 21.03.2024 № 66) следующие изменения:</w:t>
      </w:r>
    </w:p>
    <w:p>
      <w:pPr>
        <w:pStyle w:val="ListParagraph"/>
        <w:numPr>
          <w:ilvl w:val="1"/>
          <w:numId w:val="1"/>
        </w:numPr>
        <w:ind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приложение к постановлению внести следующие изменения и дополнения:</w:t>
      </w:r>
    </w:p>
    <w:p>
      <w:pPr>
        <w:pStyle w:val="ListParagraph"/>
        <w:numPr>
          <w:ilvl w:val="2"/>
          <w:numId w:val="1"/>
        </w:numPr>
        <w:ind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пункт 8 «Финансовое управление администрации города Шарыпово» дополнить строкой:</w:t>
      </w:r>
    </w:p>
    <w:tbl>
      <w:tblPr>
        <w:tblW w:w="9067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76"/>
        <w:gridCol w:w="634"/>
        <w:gridCol w:w="3015"/>
        <w:gridCol w:w="4641"/>
      </w:tblGrid>
      <w:tr>
        <w:trPr>
          <w:trHeight w:val="150" w:hRule="atLeast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8.34.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099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2 02 29999 04 7454 150</w:t>
            </w:r>
          </w:p>
        </w:tc>
        <w:tc>
          <w:tcPr>
            <w:tcW w:w="4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Субсидии бюджетам муниципальных образований на развитие системы патриотического воспитания в рамках деятельности муниципальных молодежных центров в рамках комплекса процессных мероприятий «Патриотическое воспитание молодежи» государственной программы Красноярского края «Молодежь Красноярского края в XXI веке»</w:t>
            </w:r>
          </w:p>
        </w:tc>
      </w:tr>
    </w:tbl>
    <w:p>
      <w:pPr>
        <w:pStyle w:val="ListParagraph"/>
        <w:numPr>
          <w:ilvl w:val="2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строки 8.34 -8.77. считать строками 8.35 -8.78.</w:t>
      </w:r>
    </w:p>
    <w:p>
      <w:pPr>
        <w:pStyle w:val="ListParagraph"/>
        <w:numPr>
          <w:ilvl w:val="2"/>
          <w:numId w:val="1"/>
        </w:numPr>
        <w:ind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пункт 8 «Финансовое управление администрации города Шарыпово» дополнить строкой:</w:t>
      </w:r>
    </w:p>
    <w:tbl>
      <w:tblPr>
        <w:tblW w:w="9067" w:type="dxa"/>
        <w:jc w:val="left"/>
        <w:tblInd w:w="-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76"/>
        <w:gridCol w:w="634"/>
        <w:gridCol w:w="3015"/>
        <w:gridCol w:w="4641"/>
      </w:tblGrid>
      <w:tr>
        <w:trPr>
          <w:trHeight w:val="150" w:hRule="atLeast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8.36.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099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2 02 29999 04 7457 150</w:t>
            </w:r>
          </w:p>
        </w:tc>
        <w:tc>
          <w:tcPr>
            <w:tcW w:w="4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Субсидии бюджетам муниципальных образований на реализацию отдельных мероприятий муниципальных программ, подпрограмм молодежной политики в рамках комплекса процессных мероприятий «Вовлечение молодежи в социальную практику» государственной программы Красноярского края «Молодежь Красноярского края в XXI веке»</w:t>
            </w:r>
          </w:p>
        </w:tc>
      </w:tr>
    </w:tbl>
    <w:p>
      <w:pPr>
        <w:pStyle w:val="ListParagraph"/>
        <w:numPr>
          <w:ilvl w:val="2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строки 8.36 -8.78. считать строками 8.37 -8.79.</w:t>
      </w:r>
    </w:p>
    <w:p>
      <w:pPr>
        <w:pStyle w:val="ListParagraph"/>
        <w:ind w:firstLine="709"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2. </w:t>
      </w:r>
      <w:r>
        <w:rPr>
          <w:rFonts w:cs="Times New Roman" w:ascii="Times New Roman" w:hAnsi="Times New Roman"/>
          <w:color w:val="000000"/>
          <w:sz w:val="28"/>
          <w:szCs w:val="28"/>
        </w:rPr>
        <w:t>Контроль за исполнением настоящего постановления возложить на руководителя Финансового управления администрации города Шарыпово Е.А. Гришину.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3. </w:t>
      </w:r>
      <w:r>
        <w:rPr>
          <w:rFonts w:cs="Times New Roman" w:ascii="Times New Roman" w:hAnsi="Times New Roman"/>
          <w:sz w:val="28"/>
          <w:szCs w:val="28"/>
        </w:rPr>
        <w:t>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(https://sharypovo.gosuslugi.ru).</w:t>
      </w:r>
    </w:p>
    <w:p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Глава города Шарыпово                                                                     В.Г. Хохлов</w:t>
        <w:tab/>
        <w:t xml:space="preserve">           </w:t>
      </w:r>
    </w:p>
    <w:p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sectPr>
      <w:type w:val="nextPage"/>
      <w:pgSz w:w="11906" w:h="16838"/>
      <w:pgMar w:left="1701" w:right="1276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Courier New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429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9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9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9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9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embedSystemFonts/>
  <w:defaultTabStop w:val="709"/>
  <w:autoHyphenation w:val="true"/>
  <w:compat>
    <w:compatSetting w:name="compatibilityMode" w:uri="http://schemas.microsoft.com/office/word" w:val="1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 w:val="false"/>
      <w:suppressAutoHyphens w:val="false"/>
      <w:bidi w:val="0"/>
      <w:spacing w:before="0" w:after="0"/>
      <w:jc w:val="left"/>
    </w:pPr>
    <w:rPr>
      <w:rFonts w:ascii="Arial" w:hAnsi="Arial" w:cs="Arial" w:eastAsia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qFormat/>
    <w:pPr>
      <w:keepNext w:val="true"/>
      <w:keepLines/>
      <w:spacing w:before="480" w:after="200"/>
      <w:outlineLvl w:val="0"/>
    </w:pPr>
    <w:rPr>
      <w:rFonts w:eastAsia="Arial"/>
      <w:sz w:val="40"/>
      <w:szCs w:val="40"/>
    </w:rPr>
  </w:style>
  <w:style w:type="paragraph" w:styleId="Heading2">
    <w:name w:val="Heading 2"/>
    <w:basedOn w:val="Normal"/>
    <w:qFormat/>
    <w:pPr>
      <w:keepNext w:val="true"/>
      <w:keepLines/>
      <w:spacing w:before="360" w:after="200"/>
      <w:outlineLvl w:val="1"/>
    </w:pPr>
    <w:rPr>
      <w:rFonts w:eastAsia="Arial"/>
      <w:sz w:val="34"/>
    </w:rPr>
  </w:style>
  <w:style w:type="paragraph" w:styleId="Heading3">
    <w:name w:val="Heading 3"/>
    <w:basedOn w:val="Normal"/>
    <w:qFormat/>
    <w:pPr>
      <w:keepNext w:val="true"/>
      <w:keepLines/>
      <w:spacing w:before="320" w:after="200"/>
      <w:outlineLvl w:val="2"/>
    </w:pPr>
    <w:rPr>
      <w:rFonts w:eastAsia="Arial"/>
      <w:sz w:val="30"/>
      <w:szCs w:val="30"/>
    </w:rPr>
  </w:style>
  <w:style w:type="paragraph" w:styleId="Heading4">
    <w:name w:val="Heading 4"/>
    <w:basedOn w:val="Normal"/>
    <w:qFormat/>
    <w:pPr>
      <w:keepNext w:val="true"/>
      <w:keepLines/>
      <w:spacing w:before="320" w:after="200"/>
      <w:outlineLvl w:val="3"/>
    </w:pPr>
    <w:rPr>
      <w:rFonts w:eastAsia="Arial"/>
      <w:b/>
      <w:bCs/>
      <w:sz w:val="26"/>
      <w:szCs w:val="26"/>
    </w:rPr>
  </w:style>
  <w:style w:type="paragraph" w:styleId="Heading5">
    <w:name w:val="Heading 5"/>
    <w:basedOn w:val="Normal"/>
    <w:qFormat/>
    <w:pPr>
      <w:keepNext w:val="true"/>
      <w:keepLines/>
      <w:spacing w:before="320" w:after="200"/>
      <w:outlineLvl w:val="4"/>
    </w:pPr>
    <w:rPr>
      <w:rFonts w:eastAsia="Arial"/>
      <w:b/>
      <w:bCs/>
    </w:rPr>
  </w:style>
  <w:style w:type="paragraph" w:styleId="Heading6">
    <w:name w:val="Heading 6"/>
    <w:basedOn w:val="Normal"/>
    <w:qFormat/>
    <w:pPr>
      <w:keepNext w:val="true"/>
      <w:keepLines/>
      <w:spacing w:before="320" w:after="200"/>
      <w:outlineLvl w:val="5"/>
    </w:pPr>
    <w:rPr>
      <w:rFonts w:eastAsia="Arial"/>
      <w:b/>
      <w:bCs/>
      <w:sz w:val="22"/>
      <w:szCs w:val="22"/>
    </w:rPr>
  </w:style>
  <w:style w:type="paragraph" w:styleId="Heading7">
    <w:name w:val="Heading 7"/>
    <w:basedOn w:val="Normal"/>
    <w:qFormat/>
    <w:pPr>
      <w:keepNext w:val="true"/>
      <w:keepLines/>
      <w:spacing w:before="320" w:after="200"/>
      <w:outlineLvl w:val="6"/>
    </w:pPr>
    <w:rPr>
      <w:rFonts w:eastAsia="Arial"/>
      <w:b/>
      <w:bCs/>
      <w:i/>
      <w:iCs/>
      <w:sz w:val="22"/>
      <w:szCs w:val="22"/>
    </w:rPr>
  </w:style>
  <w:style w:type="paragraph" w:styleId="Heading8">
    <w:name w:val="Heading 8"/>
    <w:basedOn w:val="Normal"/>
    <w:qFormat/>
    <w:pPr>
      <w:keepNext w:val="true"/>
      <w:keepLines/>
      <w:spacing w:before="320" w:after="200"/>
      <w:outlineLvl w:val="7"/>
    </w:pPr>
    <w:rPr>
      <w:rFonts w:eastAsia="Arial"/>
      <w:i/>
      <w:iCs/>
      <w:sz w:val="22"/>
      <w:szCs w:val="22"/>
    </w:rPr>
  </w:style>
  <w:style w:type="paragraph" w:styleId="Heading9">
    <w:name w:val="Heading 9"/>
    <w:basedOn w:val="Normal"/>
    <w:qFormat/>
    <w:pPr>
      <w:keepNext w:val="true"/>
      <w:keepLines/>
      <w:spacing w:before="320" w:after="200"/>
      <w:outlineLvl w:val="8"/>
    </w:pPr>
    <w:rPr>
      <w:rFonts w:eastAsia="Arial"/>
      <w:i/>
      <w:iCs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qFormat/>
    <w:rPr>
      <w:rFonts w:ascii="Arial" w:hAnsi="Arial" w:eastAsia="Arial" w:cs="Arial"/>
      <w:sz w:val="40"/>
      <w:szCs w:val="40"/>
    </w:rPr>
  </w:style>
  <w:style w:type="character" w:styleId="Heading2Char" w:customStyle="1">
    <w:name w:val="Heading 2 Char"/>
    <w:basedOn w:val="DefaultParagraphFont"/>
    <w:qFormat/>
    <w:rPr>
      <w:rFonts w:ascii="Arial" w:hAnsi="Arial" w:eastAsia="Arial" w:cs="Arial"/>
      <w:sz w:val="34"/>
    </w:rPr>
  </w:style>
  <w:style w:type="character" w:styleId="Heading3Char" w:customStyle="1">
    <w:name w:val="Heading 3 Char"/>
    <w:basedOn w:val="DefaultParagraphFont"/>
    <w:qFormat/>
    <w:rPr>
      <w:rFonts w:ascii="Arial" w:hAnsi="Arial" w:eastAsia="Arial" w:cs="Arial"/>
      <w:sz w:val="30"/>
      <w:szCs w:val="30"/>
    </w:rPr>
  </w:style>
  <w:style w:type="character" w:styleId="Heading4Char" w:customStyle="1">
    <w:name w:val="Heading 4 Char"/>
    <w:basedOn w:val="DefaultParagraphFont"/>
    <w:qFormat/>
    <w:rPr>
      <w:rFonts w:ascii="Arial" w:hAnsi="Arial" w:eastAsia="Arial" w:cs="Arial"/>
      <w:b/>
      <w:bCs/>
      <w:sz w:val="26"/>
      <w:szCs w:val="26"/>
    </w:rPr>
  </w:style>
  <w:style w:type="character" w:styleId="Heading5Char" w:customStyle="1">
    <w:name w:val="Heading 5 Char"/>
    <w:basedOn w:val="DefaultParagraphFont"/>
    <w:qFormat/>
    <w:rPr>
      <w:rFonts w:ascii="Arial" w:hAnsi="Arial" w:eastAsia="Arial" w:cs="Arial"/>
      <w:b/>
      <w:bCs/>
      <w:sz w:val="24"/>
      <w:szCs w:val="24"/>
    </w:rPr>
  </w:style>
  <w:style w:type="character" w:styleId="Heading6Char" w:customStyle="1">
    <w:name w:val="Heading 6 Char"/>
    <w:basedOn w:val="DefaultParagraphFont"/>
    <w:qFormat/>
    <w:rPr>
      <w:rFonts w:ascii="Arial" w:hAnsi="Arial" w:eastAsia="Arial" w:cs="Arial"/>
      <w:b/>
      <w:bCs/>
      <w:sz w:val="22"/>
      <w:szCs w:val="22"/>
    </w:rPr>
  </w:style>
  <w:style w:type="character" w:styleId="Heading7Char" w:customStyle="1">
    <w:name w:val="Heading 7 Char"/>
    <w:basedOn w:val="DefaultParagraphFont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 w:customStyle="1">
    <w:name w:val="Heading 8 Char"/>
    <w:basedOn w:val="DefaultParagraphFont"/>
    <w:qFormat/>
    <w:rPr>
      <w:rFonts w:ascii="Arial" w:hAnsi="Arial" w:eastAsia="Arial" w:cs="Arial"/>
      <w:i/>
      <w:iCs/>
      <w:sz w:val="22"/>
      <w:szCs w:val="22"/>
    </w:rPr>
  </w:style>
  <w:style w:type="character" w:styleId="Heading9Char" w:customStyle="1">
    <w:name w:val="Heading 9 Char"/>
    <w:basedOn w:val="DefaultParagraphFont"/>
    <w:qFormat/>
    <w:rPr>
      <w:rFonts w:ascii="Arial" w:hAnsi="Arial" w:eastAsia="Arial" w:cs="Arial"/>
      <w:i/>
      <w:iCs/>
      <w:sz w:val="21"/>
      <w:szCs w:val="21"/>
    </w:rPr>
  </w:style>
  <w:style w:type="character" w:styleId="TitleChar" w:customStyle="1">
    <w:name w:val="Title Char"/>
    <w:basedOn w:val="DefaultParagraphFont"/>
    <w:qFormat/>
    <w:rPr>
      <w:sz w:val="48"/>
      <w:szCs w:val="48"/>
    </w:rPr>
  </w:style>
  <w:style w:type="character" w:styleId="SubtitleChar" w:customStyle="1">
    <w:name w:val="Subtitle Char"/>
    <w:basedOn w:val="DefaultParagraphFont"/>
    <w:qFormat/>
    <w:rPr>
      <w:sz w:val="24"/>
      <w:szCs w:val="24"/>
    </w:rPr>
  </w:style>
  <w:style w:type="character" w:styleId="QuoteChar" w:customStyle="1">
    <w:name w:val="Quote Char"/>
    <w:qFormat/>
    <w:rPr>
      <w:i/>
    </w:rPr>
  </w:style>
  <w:style w:type="character" w:styleId="IntenseQuoteChar" w:customStyle="1">
    <w:name w:val="Intense Quote Char"/>
    <w:qFormat/>
    <w:rPr>
      <w:i/>
    </w:rPr>
  </w:style>
  <w:style w:type="character" w:styleId="HeaderChar" w:customStyle="1">
    <w:name w:val="Header Char"/>
    <w:basedOn w:val="DefaultParagraphFont"/>
    <w:qFormat/>
    <w:rPr/>
  </w:style>
  <w:style w:type="character" w:styleId="FooterChar" w:customStyle="1">
    <w:name w:val="Footer Char"/>
    <w:basedOn w:val="DefaultParagraphFont"/>
    <w:qFormat/>
    <w:rPr/>
  </w:style>
  <w:style w:type="character" w:styleId="CaptionChar" w:customStyle="1">
    <w:name w:val="Caption Char"/>
    <w:qFormat/>
    <w:rPr/>
  </w:style>
  <w:style w:type="character" w:styleId="Hyperlink">
    <w:name w:val="Hyperlink"/>
    <w:rPr>
      <w:color w:val="0000FF"/>
      <w:u w:val="single"/>
    </w:rPr>
  </w:style>
  <w:style w:type="character" w:styleId="FootnoteTextChar" w:customStyle="1">
    <w:name w:val="Footnote Text Char"/>
    <w:qFormat/>
    <w:rPr>
      <w:sz w:val="18"/>
    </w:rPr>
  </w:style>
  <w:style w:type="character" w:styleId="Style5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TextChar" w:customStyle="1">
    <w:name w:val="Endnote Text Char"/>
    <w:qFormat/>
    <w:rPr>
      <w:sz w:val="20"/>
    </w:rPr>
  </w:style>
  <w:style w:type="character" w:styleId="Style6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7" w:customStyle="1">
    <w:name w:val="Гипертекстовая ссылка"/>
    <w:basedOn w:val="DefaultParagraphFont"/>
    <w:qFormat/>
    <w:rPr>
      <w:color w:val="008000"/>
    </w:rPr>
  </w:style>
  <w:style w:type="character" w:styleId="Style8" w:customStyle="1">
    <w:name w:val="Текст выноски Знак"/>
    <w:basedOn w:val="DefaultParagraphFont"/>
    <w:qFormat/>
    <w:rPr>
      <w:rFonts w:ascii="Segoe UI" w:hAnsi="Segoe UI" w:eastAsia="Times New Roman" w:cs="Segoe UI"/>
      <w:sz w:val="18"/>
      <w:szCs w:val="18"/>
      <w:lang w:eastAsia="ru-RU"/>
    </w:rPr>
  </w:style>
  <w:style w:type="character" w:styleId="3" w:customStyle="1">
    <w:name w:val="Основной текст (3)_"/>
    <w:basedOn w:val="DefaultParagraphFont"/>
    <w:qFormat/>
    <w:rPr>
      <w:rFonts w:ascii="Times New Roman" w:hAnsi="Times New Roman"/>
      <w:b/>
      <w:bCs/>
      <w:sz w:val="28"/>
      <w:szCs w:val="28"/>
      <w:shd w:fill="FFFFFF" w:val="clear"/>
    </w:rPr>
  </w:style>
  <w:style w:type="character" w:styleId="2" w:customStyle="1">
    <w:name w:val="Основной текст (2)"/>
    <w:basedOn w:val="DefaultParagraphFont"/>
    <w:qFormat/>
    <w:rPr>
      <w:rFonts w:ascii="Times New Roman" w:hAnsi="Times New Roman" w:cs="Times New Roman"/>
      <w:color w:val="000000"/>
      <w:spacing w:val="0"/>
      <w:sz w:val="28"/>
      <w:szCs w:val="28"/>
      <w:u w:val="none"/>
      <w:lang w:val="ru-RU" w:eastAsia="ru-RU"/>
    </w:rPr>
  </w:style>
  <w:style w:type="character" w:styleId="21" w:customStyle="1">
    <w:name w:val="Основной текст (2) + Полужирный"/>
    <w:basedOn w:val="DefaultParagraphFont"/>
    <w:qFormat/>
    <w:rPr>
      <w:rFonts w:ascii="Times New Roman" w:hAnsi="Times New Roman" w:cs="Times New Roman"/>
      <w:b/>
      <w:bCs/>
      <w:color w:val="000000"/>
      <w:spacing w:val="0"/>
      <w:sz w:val="28"/>
      <w:szCs w:val="28"/>
      <w:u w:val="none"/>
      <w:lang w:val="ru-RU" w:eastAsia="ru-RU"/>
    </w:rPr>
  </w:style>
  <w:style w:type="character" w:styleId="22" w:customStyle="1">
    <w:name w:val="Подпись к таблице (2)_"/>
    <w:basedOn w:val="DefaultParagraphFont"/>
    <w:qFormat/>
    <w:rPr>
      <w:rFonts w:ascii="Times New Roman" w:hAnsi="Times New Roman"/>
      <w:sz w:val="28"/>
      <w:szCs w:val="28"/>
      <w:shd w:fill="FFFFFF" w:val="clear"/>
    </w:rPr>
  </w:style>
  <w:style w:type="character" w:styleId="ConsPlusNormal" w:customStyle="1">
    <w:name w:val="ConsPlusNormal Знак"/>
    <w:qFormat/>
    <w:rPr>
      <w:rFonts w:ascii="Arial" w:hAnsi="Arial" w:eastAsia="Times New Roman" w:cs="Arial"/>
      <w:sz w:val="20"/>
      <w:szCs w:val="20"/>
      <w:lang w:eastAsia="ru-RU"/>
    </w:rPr>
  </w:style>
  <w:style w:type="character" w:styleId="Style9" w:customStyle="1">
    <w:name w:val="Заголовок Знак"/>
    <w:basedOn w:val="DefaultParagraphFont"/>
    <w:qFormat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Blk" w:customStyle="1">
    <w:name w:val="blk"/>
    <w:basedOn w:val="DefaultParagraphFont"/>
    <w:qFormat/>
    <w:rPr/>
  </w:style>
  <w:style w:type="character" w:styleId="Apple-converted-space" w:customStyle="1">
    <w:name w:val="apple-converted-space"/>
    <w:basedOn w:val="DefaultParagraphFont"/>
    <w:qFormat/>
    <w:rPr/>
  </w:style>
  <w:style w:type="character" w:styleId="UnresolvedMention" w:customStyle="1">
    <w:name w:val="Unresolved Mention"/>
    <w:basedOn w:val="DefaultParagraphFont"/>
    <w:qFormat/>
    <w:rPr>
      <w:color w:val="605E5C"/>
      <w:shd w:fill="E1DFDD" w:val="clear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Style10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1" w:customStyle="1">
    <w:name w:val="Указатель"/>
    <w:basedOn w:val="Normal"/>
    <w:qFormat/>
    <w:pPr>
      <w:suppressLineNumbers/>
    </w:pPr>
    <w:rPr/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</w:rPr>
  </w:style>
  <w:style w:type="paragraph" w:styleId="Subtitle">
    <w:name w:val="Subtitle"/>
    <w:basedOn w:val="Normal"/>
    <w:qFormat/>
    <w:pPr>
      <w:spacing w:before="200" w:after="200"/>
    </w:pPr>
    <w:rPr/>
  </w:style>
  <w:style w:type="paragraph" w:styleId="Quote">
    <w:name w:val="Quote"/>
    <w:basedOn w:val="Normal"/>
    <w:qFormat/>
    <w:pPr>
      <w:ind w:left="720" w:right="720"/>
    </w:pPr>
    <w:rPr>
      <w:i/>
    </w:rPr>
  </w:style>
  <w:style w:type="paragraph" w:styleId="IntenseQuote">
    <w:name w:val="Intense Quote"/>
    <w:basedOn w:val="Normal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Style12" w:customStyle="1">
    <w:name w:val="Колонтитул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7143" w:leader="none"/>
        <w:tab w:val="right" w:pos="14287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7143" w:leader="none"/>
        <w:tab w:val="right" w:pos="14287" w:leader="none"/>
      </w:tabs>
    </w:pPr>
    <w:rPr/>
  </w:style>
  <w:style w:type="paragraph" w:styleId="FootnoteText">
    <w:name w:val="Footnote Text"/>
    <w:basedOn w:val="Normal"/>
    <w:pPr>
      <w:spacing w:before="0" w:after="40"/>
    </w:pPr>
    <w:rPr>
      <w:sz w:val="18"/>
    </w:rPr>
  </w:style>
  <w:style w:type="paragraph" w:styleId="EndnoteText">
    <w:name w:val="Endnote Text"/>
    <w:basedOn w:val="Normal"/>
    <w:pPr/>
    <w:rPr>
      <w:sz w:val="20"/>
    </w:rPr>
  </w:style>
  <w:style w:type="paragraph" w:styleId="TOC1">
    <w:name w:val="TOC 1"/>
    <w:basedOn w:val="Normal"/>
    <w:pPr>
      <w:spacing w:before="0" w:after="57"/>
    </w:pPr>
    <w:rPr/>
  </w:style>
  <w:style w:type="paragraph" w:styleId="TOC2">
    <w:name w:val="TOC 2"/>
    <w:basedOn w:val="Normal"/>
    <w:pPr>
      <w:spacing w:before="0" w:after="57"/>
      <w:ind w:left="283"/>
    </w:pPr>
    <w:rPr/>
  </w:style>
  <w:style w:type="paragraph" w:styleId="TOC3">
    <w:name w:val="TOC 3"/>
    <w:basedOn w:val="Normal"/>
    <w:pPr>
      <w:spacing w:before="0" w:after="57"/>
      <w:ind w:left="567"/>
    </w:pPr>
    <w:rPr/>
  </w:style>
  <w:style w:type="paragraph" w:styleId="TOC4">
    <w:name w:val="TOC 4"/>
    <w:basedOn w:val="Normal"/>
    <w:pPr>
      <w:spacing w:before="0" w:after="57"/>
      <w:ind w:left="850"/>
    </w:pPr>
    <w:rPr/>
  </w:style>
  <w:style w:type="paragraph" w:styleId="TOC5">
    <w:name w:val="TOC 5"/>
    <w:basedOn w:val="Normal"/>
    <w:pPr>
      <w:spacing w:before="0" w:after="57"/>
      <w:ind w:left="1134"/>
    </w:pPr>
    <w:rPr/>
  </w:style>
  <w:style w:type="paragraph" w:styleId="TOC6">
    <w:name w:val="TOC 6"/>
    <w:basedOn w:val="Normal"/>
    <w:pPr>
      <w:spacing w:before="0" w:after="57"/>
      <w:ind w:left="1417"/>
    </w:pPr>
    <w:rPr/>
  </w:style>
  <w:style w:type="paragraph" w:styleId="TOC7">
    <w:name w:val="TOC 7"/>
    <w:basedOn w:val="Normal"/>
    <w:pPr>
      <w:spacing w:before="0" w:after="57"/>
      <w:ind w:left="1701"/>
    </w:pPr>
    <w:rPr/>
  </w:style>
  <w:style w:type="paragraph" w:styleId="TOC8">
    <w:name w:val="TOC 8"/>
    <w:basedOn w:val="Normal"/>
    <w:pPr>
      <w:spacing w:before="0" w:after="57"/>
      <w:ind w:left="1984"/>
    </w:pPr>
    <w:rPr/>
  </w:style>
  <w:style w:type="paragraph" w:styleId="TOC9">
    <w:name w:val="TOC 9"/>
    <w:basedOn w:val="Normal"/>
    <w:pPr>
      <w:spacing w:before="0" w:after="57"/>
      <w:ind w:left="2268"/>
    </w:pPr>
    <w:rPr/>
  </w:style>
  <w:style w:type="paragraph" w:styleId="Indexheading">
    <w:name w:val="index heading"/>
    <w:basedOn w:val="Style10"/>
    <w:qFormat/>
    <w:pPr/>
    <w:rPr/>
  </w:style>
  <w:style w:type="paragraph" w:styleId="Toaheading">
    <w:name w:val="toa heading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Arial"/>
      <w:color w:val="auto"/>
      <w:kern w:val="0"/>
      <w:sz w:val="22"/>
      <w:szCs w:val="22"/>
      <w:lang w:val="ru-RU" w:eastAsia="en-US" w:bidi="ar-SA"/>
    </w:rPr>
  </w:style>
  <w:style w:type="paragraph" w:styleId="TableofFigures">
    <w:name w:val="Table of Figures"/>
    <w:basedOn w:val="Normal"/>
    <w:pPr/>
    <w:rPr/>
  </w:style>
  <w:style w:type="paragraph" w:styleId="Title">
    <w:name w:val="Title"/>
    <w:basedOn w:val="Normal"/>
    <w:qFormat/>
    <w:pPr>
      <w:widowControl/>
      <w:jc w:val="center"/>
    </w:pPr>
    <w:rPr>
      <w:rFonts w:ascii="Times New Roman" w:hAnsi="Times New Roman" w:cs="Times New Roman"/>
      <w:sz w:val="28"/>
    </w:rPr>
  </w:style>
  <w:style w:type="paragraph" w:styleId="Indexheading1" w:customStyle="1">
    <w:name w:val="index heading1"/>
    <w:basedOn w:val="Normal"/>
    <w:qFormat/>
    <w:pPr>
      <w:suppressLineNumbers/>
    </w:pPr>
    <w:rPr/>
  </w:style>
  <w:style w:type="paragraph" w:styleId="ConsPlusNormal1" w:customStyle="1">
    <w:name w:val="ConsPlusNormal"/>
    <w:qFormat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cs="Arial" w:eastAsia="Times New Roman"/>
      <w:color w:val="auto"/>
      <w:kern w:val="0"/>
      <w:sz w:val="20"/>
      <w:szCs w:val="20"/>
      <w:lang w:val="ru-RU" w:eastAsia="ru-RU" w:bidi="ar-SA"/>
    </w:rPr>
  </w:style>
  <w:style w:type="paragraph" w:styleId="ConsPlusTitle" w:customStyle="1">
    <w:name w:val="ConsPlusTitle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8"/>
      <w:szCs w:val="28"/>
      <w:lang w:val="ru-RU" w:eastAsia="ru-RU" w:bidi="ar-SA"/>
    </w:rPr>
  </w:style>
  <w:style w:type="paragraph" w:styleId="ListParagraph">
    <w:name w:val="List Paragraph"/>
    <w:basedOn w:val="Normal"/>
    <w:qFormat/>
    <w:pPr>
      <w:spacing w:before="0" w:after="0"/>
      <w:ind w:left="720"/>
      <w:contextualSpacing/>
    </w:pPr>
    <w:rPr/>
  </w:style>
  <w:style w:type="paragraph" w:styleId="BalloonText">
    <w:name w:val="Balloon Text"/>
    <w:basedOn w:val="Normal"/>
    <w:qFormat/>
    <w:pPr/>
    <w:rPr>
      <w:rFonts w:ascii="Segoe UI" w:hAnsi="Segoe UI" w:cs="Segoe UI"/>
      <w:sz w:val="18"/>
      <w:szCs w:val="18"/>
    </w:rPr>
  </w:style>
  <w:style w:type="paragraph" w:styleId="31" w:customStyle="1">
    <w:name w:val="Основной текст (3)"/>
    <w:basedOn w:val="Normal"/>
    <w:qFormat/>
    <w:pPr>
      <w:shd w:val="clear" w:color="auto" w:fill="FFFFFF"/>
      <w:spacing w:lineRule="exact" w:line="322" w:before="240" w:after="240"/>
      <w:jc w:val="center"/>
    </w:pPr>
    <w:rPr>
      <w:rFonts w:ascii="Times New Roman" w:hAnsi="Times New Roman" w:eastAsia="Calibri"/>
      <w:b/>
      <w:bCs/>
      <w:sz w:val="28"/>
      <w:szCs w:val="28"/>
      <w:lang w:eastAsia="en-US"/>
    </w:rPr>
  </w:style>
  <w:style w:type="paragraph" w:styleId="23" w:customStyle="1">
    <w:name w:val="Подпись к таблице (2)"/>
    <w:basedOn w:val="Normal"/>
    <w:qFormat/>
    <w:pPr>
      <w:shd w:val="clear" w:color="auto" w:fill="FFFFFF"/>
      <w:spacing w:lineRule="atLeast" w:line="240" w:before="0" w:after="60"/>
      <w:jc w:val="both"/>
    </w:pPr>
    <w:rPr>
      <w:rFonts w:ascii="Times New Roman" w:hAnsi="Times New Roman" w:eastAsia="Calibri"/>
      <w:sz w:val="28"/>
      <w:szCs w:val="28"/>
      <w:lang w:eastAsia="en-US"/>
    </w:rPr>
  </w:style>
  <w:style w:type="paragraph" w:styleId="Default" w:customStyle="1">
    <w:name w:val="Default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ru-RU" w:bidi="ar-SA"/>
    </w:rPr>
  </w:style>
  <w:style w:type="paragraph" w:styleId="NormalWeb">
    <w:name w:val="Normal (Web)"/>
    <w:basedOn w:val="Normal"/>
    <w:qFormat/>
    <w:pPr/>
    <w:rPr>
      <w:rFonts w:ascii="Times New Roman" w:hAnsi="Times New Roman" w:cs="Times New Roman"/>
    </w:rPr>
  </w:style>
  <w:style w:type="paragraph" w:styleId="Style13" w:customStyle="1">
    <w:name w:val="Знак"/>
    <w:basedOn w:val="Normal"/>
    <w:qFormat/>
    <w:pPr>
      <w:widowControl/>
      <w:spacing w:before="280" w:after="280"/>
    </w:pPr>
    <w:rPr>
      <w:rFonts w:ascii="Tahoma" w:hAnsi="Tahoma" w:cs="Times New Roman"/>
      <w:sz w:val="20"/>
      <w:szCs w:val="20"/>
      <w:lang w:val="en-US" w:eastAsia="en-US"/>
    </w:rPr>
  </w:style>
  <w:style w:type="paragraph" w:styleId="ConsPlusNonformat" w:customStyle="1">
    <w:name w:val="ConsPlu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cs="Courier New" w:eastAsia="Times New Roman"/>
      <w:color w:val="auto"/>
      <w:kern w:val="0"/>
      <w:sz w:val="20"/>
      <w:szCs w:val="20"/>
      <w:lang w:val="ru-RU" w:eastAsia="zh-CN" w:bidi="ar-SA"/>
    </w:rPr>
  </w:style>
  <w:style w:type="paragraph" w:styleId="ConsNormal" w:customStyle="1">
    <w:name w:val="ConsNormal"/>
    <w:qFormat/>
    <w:pPr>
      <w:widowControl w:val="false"/>
      <w:suppressAutoHyphens w:val="true"/>
      <w:bidi w:val="0"/>
      <w:spacing w:before="0" w:after="0"/>
      <w:ind w:firstLine="720"/>
      <w:jc w:val="left"/>
    </w:pPr>
    <w:rPr>
      <w:rFonts w:ascii="Courier New" w:hAnsi="Courier New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Msonormal" w:customStyle="1">
    <w:name w:val="msonormal"/>
    <w:basedOn w:val="Normal"/>
    <w:qFormat/>
    <w:pPr>
      <w:widowControl/>
      <w:spacing w:before="280" w:after="280"/>
    </w:pPr>
    <w:rPr>
      <w:rFonts w:ascii="Times New Roman" w:hAnsi="Times New Roman" w:cs="Times New Roman"/>
    </w:rPr>
  </w:style>
  <w:style w:type="paragraph" w:styleId="Xl65" w:customStyle="1">
    <w:name w:val="xl65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Times New Roman" w:hAnsi="Times New Roman" w:cs="Times New Roman"/>
    </w:rPr>
  </w:style>
  <w:style w:type="paragraph" w:styleId="Xl66" w:customStyle="1">
    <w:name w:val="xl66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Times New Roman" w:hAnsi="Times New Roman" w:cs="Times New Roman"/>
    </w:rPr>
  </w:style>
  <w:style w:type="paragraph" w:styleId="Xl67" w:customStyle="1">
    <w:name w:val="xl67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Times New Roman" w:hAnsi="Times New Roman" w:cs="Times New Roman"/>
    </w:rPr>
  </w:style>
  <w:style w:type="paragraph" w:styleId="Xl68" w:customStyle="1">
    <w:name w:val="xl68"/>
    <w:basedOn w:val="Normal"/>
    <w:qFormat/>
    <w:pPr>
      <w:widowControl/>
      <w:spacing w:before="280" w:after="280"/>
      <w:jc w:val="center"/>
    </w:pPr>
    <w:rPr>
      <w:rFonts w:ascii="Times New Roman" w:hAnsi="Times New Roman" w:cs="Times New Roman"/>
    </w:rPr>
  </w:style>
  <w:style w:type="paragraph" w:styleId="Xl69" w:customStyle="1">
    <w:name w:val="xl69"/>
    <w:basedOn w:val="Normal"/>
    <w:qFormat/>
    <w:pPr>
      <w:widowControl/>
      <w:spacing w:before="280" w:after="280"/>
    </w:pPr>
    <w:rPr>
      <w:rFonts w:ascii="Times New Roman" w:hAnsi="Times New Roman" w:cs="Times New Roman"/>
    </w:rPr>
  </w:style>
  <w:style w:type="paragraph" w:styleId="Xl70" w:customStyle="1">
    <w:name w:val="xl70"/>
    <w:basedOn w:val="Normal"/>
    <w:qFormat/>
    <w:pPr>
      <w:widowControl/>
      <w:spacing w:before="280" w:after="280"/>
    </w:pPr>
    <w:rPr>
      <w:rFonts w:ascii="Times New Roman" w:hAnsi="Times New Roman" w:cs="Times New Roman"/>
    </w:rPr>
  </w:style>
  <w:style w:type="paragraph" w:styleId="Xl71" w:customStyle="1">
    <w:name w:val="xl71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Times New Roman" w:hAnsi="Times New Roman" w:cs="Times New Roman"/>
    </w:rPr>
  </w:style>
  <w:style w:type="paragraph" w:styleId="Xl72" w:customStyle="1">
    <w:name w:val="xl72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Times New Roman" w:hAnsi="Times New Roman" w:cs="Times New Roman"/>
    </w:rPr>
  </w:style>
  <w:style w:type="paragraph" w:styleId="Xl73" w:customStyle="1">
    <w:name w:val="xl73"/>
    <w:basedOn w:val="Normal"/>
    <w:qFormat/>
    <w:pPr>
      <w:widowControl/>
      <w:spacing w:before="280" w:after="280"/>
    </w:pPr>
    <w:rPr>
      <w:rFonts w:ascii="Times New Roman" w:hAnsi="Times New Roman" w:cs="Times New Roman"/>
    </w:rPr>
  </w:style>
  <w:style w:type="paragraph" w:styleId="Xl74" w:customStyle="1">
    <w:name w:val="xl74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jc w:val="center"/>
    </w:pPr>
    <w:rPr>
      <w:rFonts w:ascii="Times New Roman" w:hAnsi="Times New Roman" w:cs="Times New Roman"/>
    </w:rPr>
  </w:style>
  <w:style w:type="paragraph" w:styleId="Xl75" w:customStyle="1">
    <w:name w:val="xl75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Times New Roman" w:hAnsi="Times New Roman" w:cs="Times New Roman"/>
    </w:rPr>
  </w:style>
  <w:style w:type="paragraph" w:styleId="Xl76" w:customStyle="1">
    <w:name w:val="xl76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Times New Roman" w:hAnsi="Times New Roman" w:cs="Times New Roman"/>
    </w:rPr>
  </w:style>
  <w:style w:type="paragraph" w:styleId="Xl77" w:customStyle="1">
    <w:name w:val="xl77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Times New Roman" w:hAnsi="Times New Roman" w:cs="Times New Roman"/>
    </w:rPr>
  </w:style>
  <w:style w:type="paragraph" w:styleId="Xl78" w:customStyle="1">
    <w:name w:val="xl78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Times New Roman" w:hAnsi="Times New Roman" w:cs="Times New Roman"/>
    </w:rPr>
  </w:style>
  <w:style w:type="paragraph" w:styleId="Xl79" w:customStyle="1">
    <w:name w:val="xl79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Times New Roman" w:hAnsi="Times New Roman" w:cs="Times New Roman"/>
    </w:rPr>
  </w:style>
  <w:style w:type="paragraph" w:styleId="Xl80" w:customStyle="1">
    <w:name w:val="xl80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Times New Roman" w:hAnsi="Times New Roman" w:cs="Times New Roman"/>
    </w:rPr>
  </w:style>
  <w:style w:type="paragraph" w:styleId="Xl81" w:customStyle="1">
    <w:name w:val="xl81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Times New Roman" w:hAnsi="Times New Roman" w:cs="Times New Roman"/>
    </w:rPr>
  </w:style>
  <w:style w:type="paragraph" w:styleId="Xl82" w:customStyle="1">
    <w:name w:val="xl82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</w:pPr>
    <w:rPr>
      <w:rFonts w:ascii="Times New Roman" w:hAnsi="Times New Roman" w:cs="Times New Roman"/>
    </w:rPr>
  </w:style>
  <w:style w:type="paragraph" w:styleId="Xl83" w:customStyle="1">
    <w:name w:val="xl83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Times New Roman" w:hAnsi="Times New Roman" w:cs="Times New Roman"/>
    </w:rPr>
  </w:style>
  <w:style w:type="paragraph" w:styleId="Xl84" w:customStyle="1">
    <w:name w:val="xl84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Times New Roman" w:hAnsi="Times New Roman" w:cs="Times New Roman"/>
    </w:rPr>
  </w:style>
  <w:style w:type="paragraph" w:styleId="Xl85" w:customStyle="1">
    <w:name w:val="xl85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Times New Roman" w:hAnsi="Times New Roman" w:cs="Times New Roman"/>
    </w:rPr>
  </w:style>
  <w:style w:type="paragraph" w:styleId="Xl86" w:customStyle="1">
    <w:name w:val="xl86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Times New Roman" w:hAnsi="Times New Roman" w:cs="Times New Roman"/>
    </w:rPr>
  </w:style>
  <w:style w:type="paragraph" w:styleId="Xl87" w:customStyle="1">
    <w:name w:val="xl87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Times New Roman" w:hAnsi="Times New Roman" w:cs="Times New Roman"/>
    </w:rPr>
  </w:style>
  <w:style w:type="paragraph" w:styleId="Xl88" w:customStyle="1">
    <w:name w:val="xl88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jc w:val="center"/>
    </w:pPr>
    <w:rPr>
      <w:rFonts w:ascii="Times New Roman" w:hAnsi="Times New Roman" w:cs="Times New Roman"/>
    </w:rPr>
  </w:style>
  <w:style w:type="paragraph" w:styleId="Xl89" w:customStyle="1">
    <w:name w:val="xl89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jc w:val="center"/>
    </w:pPr>
    <w:rPr>
      <w:rFonts w:ascii="Times New Roman" w:hAnsi="Times New Roman" w:cs="Times New Roman"/>
    </w:rPr>
  </w:style>
  <w:style w:type="paragraph" w:styleId="Xl90" w:customStyle="1">
    <w:name w:val="xl90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jc w:val="center"/>
    </w:pPr>
    <w:rPr>
      <w:rFonts w:ascii="Times New Roman" w:hAnsi="Times New Roman" w:cs="Times New Roman"/>
    </w:rPr>
  </w:style>
  <w:style w:type="paragraph" w:styleId="Xl91" w:customStyle="1">
    <w:name w:val="xl91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jc w:val="both"/>
    </w:pPr>
    <w:rPr>
      <w:rFonts w:ascii="Times New Roman" w:hAnsi="Times New Roman" w:cs="Times New Roman"/>
    </w:rPr>
  </w:style>
  <w:style w:type="paragraph" w:styleId="Xl92" w:customStyle="1">
    <w:name w:val="xl92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</w:pPr>
    <w:rPr>
      <w:rFonts w:ascii="Times New Roman" w:hAnsi="Times New Roman" w:cs="Times New Roman"/>
    </w:rPr>
  </w:style>
  <w:style w:type="paragraph" w:styleId="Xl93" w:customStyle="1">
    <w:name w:val="xl93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Times New Roman" w:hAnsi="Times New Roman" w:cs="Times New Roman"/>
      <w:b/>
      <w:bCs/>
    </w:rPr>
  </w:style>
  <w:style w:type="paragraph" w:styleId="Xl94" w:customStyle="1">
    <w:name w:val="xl94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Times New Roman" w:hAnsi="Times New Roman" w:cs="Times New Roman"/>
      <w:b/>
      <w:bCs/>
    </w:rPr>
  </w:style>
  <w:style w:type="paragraph" w:styleId="Xl95" w:customStyle="1">
    <w:name w:val="xl95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Times New Roman" w:hAnsi="Times New Roman" w:cs="Times New Roman"/>
    </w:rPr>
  </w:style>
  <w:style w:type="paragraph" w:styleId="Xl96" w:customStyle="1">
    <w:name w:val="xl96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Times New Roman" w:hAnsi="Times New Roman" w:cs="Times New Roman"/>
    </w:rPr>
  </w:style>
  <w:style w:type="paragraph" w:styleId="Xl97" w:customStyle="1">
    <w:name w:val="xl97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Times New Roman" w:hAnsi="Times New Roman" w:cs="Times New Roman"/>
      <w:b/>
      <w:bCs/>
    </w:rPr>
  </w:style>
  <w:style w:type="paragraph" w:styleId="Xl98" w:customStyle="1">
    <w:name w:val="xl98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Times New Roman" w:hAnsi="Times New Roman" w:cs="Times New Roman"/>
      <w:b/>
      <w:bCs/>
    </w:rPr>
  </w:style>
  <w:style w:type="paragraph" w:styleId="Xl99" w:customStyle="1">
    <w:name w:val="xl99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Times New Roman" w:hAnsi="Times New Roman" w:cs="Times New Roman"/>
      <w:b/>
      <w:bCs/>
    </w:rPr>
  </w:style>
  <w:style w:type="paragraph" w:styleId="Xl100" w:customStyle="1">
    <w:name w:val="xl100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Times New Roman" w:hAnsi="Times New Roman" w:cs="Times New Roman"/>
      <w:b/>
      <w:bCs/>
    </w:rPr>
  </w:style>
  <w:style w:type="paragraph" w:styleId="Xl101" w:customStyle="1">
    <w:name w:val="xl101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Times New Roman" w:hAnsi="Times New Roman" w:cs="Times New Roman"/>
      <w:b/>
      <w:bCs/>
    </w:rPr>
  </w:style>
  <w:style w:type="paragraph" w:styleId="Xl102" w:customStyle="1">
    <w:name w:val="xl102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Times New Roman" w:hAnsi="Times New Roman" w:cs="Times New Roman"/>
    </w:rPr>
  </w:style>
  <w:style w:type="paragraph" w:styleId="Xl103" w:customStyle="1">
    <w:name w:val="xl103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Times New Roman" w:hAnsi="Times New Roman" w:cs="Times New Roman"/>
    </w:rPr>
  </w:style>
  <w:style w:type="paragraph" w:styleId="Xl104" w:customStyle="1">
    <w:name w:val="xl104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Times New Roman" w:hAnsi="Times New Roman" w:cs="Times New Roman"/>
    </w:rPr>
  </w:style>
  <w:style w:type="paragraph" w:styleId="Xl105" w:customStyle="1">
    <w:name w:val="xl105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Times New Roman" w:hAnsi="Times New Roman" w:cs="Times New Roman"/>
    </w:rPr>
  </w:style>
  <w:style w:type="paragraph" w:styleId="Xl106" w:customStyle="1">
    <w:name w:val="xl106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jc w:val="both"/>
    </w:pPr>
    <w:rPr>
      <w:rFonts w:ascii="Times New Roman" w:hAnsi="Times New Roman" w:cs="Times New Roman"/>
    </w:rPr>
  </w:style>
  <w:style w:type="paragraph" w:styleId="Xl107" w:customStyle="1">
    <w:name w:val="xl107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</w:pPr>
    <w:rPr>
      <w:rFonts w:ascii="Times New Roman" w:hAnsi="Times New Roman" w:cs="Times New Roman"/>
    </w:rPr>
  </w:style>
  <w:style w:type="paragraph" w:styleId="Xl108" w:customStyle="1">
    <w:name w:val="xl108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Times New Roman" w:hAnsi="Times New Roman" w:cs="Times New Roman"/>
      <w:b/>
      <w:bCs/>
    </w:rPr>
  </w:style>
  <w:style w:type="paragraph" w:styleId="Xl109" w:customStyle="1">
    <w:name w:val="xl109"/>
    <w:basedOn w:val="Normal"/>
    <w:qFormat/>
    <w:pPr>
      <w:widowControl/>
      <w:spacing w:before="280" w:after="280"/>
      <w:jc w:val="center"/>
    </w:pPr>
    <w:rPr>
      <w:rFonts w:ascii="Times New Roman" w:hAnsi="Times New Roman" w:cs="Times New Roman"/>
    </w:rPr>
  </w:style>
  <w:style w:type="paragraph" w:styleId="Xl110" w:customStyle="1">
    <w:name w:val="xl110"/>
    <w:basedOn w:val="Normal"/>
    <w:qFormat/>
    <w:pPr>
      <w:widowControl/>
      <w:shd w:val="clear" w:color="auto" w:fill="FFFFFF"/>
      <w:spacing w:before="280" w:after="280"/>
    </w:pPr>
    <w:rPr>
      <w:rFonts w:ascii="Times New Roman" w:hAnsi="Times New Roman" w:cs="Times New Roman"/>
    </w:rPr>
  </w:style>
  <w:style w:type="paragraph" w:styleId="Xl111" w:customStyle="1">
    <w:name w:val="xl111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Times New Roman" w:hAnsi="Times New Roman" w:cs="Times New Roman"/>
    </w:rPr>
  </w:style>
  <w:style w:type="paragraph" w:styleId="Xl112" w:customStyle="1">
    <w:name w:val="xl112"/>
    <w:basedOn w:val="Normal"/>
    <w:qFormat/>
    <w:pPr>
      <w:widowControl/>
      <w:spacing w:before="280" w:after="280"/>
    </w:pPr>
    <w:rPr>
      <w:rFonts w:ascii="Times New Roman" w:hAnsi="Times New Roman" w:cs="Times New Roman"/>
      <w:b/>
      <w:bCs/>
    </w:rPr>
  </w:style>
  <w:style w:type="paragraph" w:styleId="Xl113" w:customStyle="1">
    <w:name w:val="xl113"/>
    <w:basedOn w:val="Normal"/>
    <w:qFormat/>
    <w:pPr>
      <w:widowControl/>
      <w:spacing w:before="280" w:after="280"/>
    </w:pPr>
    <w:rPr>
      <w:rFonts w:ascii="Times New Roman" w:hAnsi="Times New Roman" w:cs="Times New Roman"/>
      <w:b/>
      <w:bCs/>
    </w:rPr>
  </w:style>
  <w:style w:type="paragraph" w:styleId="Xl114" w:customStyle="1">
    <w:name w:val="xl114"/>
    <w:basedOn w:val="Normal"/>
    <w:qFormat/>
    <w:pPr>
      <w:widowControl/>
      <w:spacing w:before="280" w:after="280"/>
      <w:jc w:val="center"/>
    </w:pPr>
    <w:rPr>
      <w:rFonts w:ascii="Times New Roman" w:hAnsi="Times New Roman" w:cs="Times New Roman"/>
      <w:b/>
      <w:bCs/>
    </w:rPr>
  </w:style>
  <w:style w:type="paragraph" w:styleId="Xl115" w:customStyle="1">
    <w:name w:val="xl115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="280" w:after="280"/>
    </w:pPr>
    <w:rPr>
      <w:rFonts w:ascii="Times New Roman" w:hAnsi="Times New Roman" w:cs="Times New Roman"/>
      <w:b/>
      <w:bCs/>
    </w:rPr>
  </w:style>
  <w:style w:type="paragraph" w:styleId="Xl116" w:customStyle="1">
    <w:name w:val="xl116"/>
    <w:basedOn w:val="Normal"/>
    <w:qFormat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Times New Roman" w:hAnsi="Times New Roman" w:cs="Times New Roman"/>
      <w:b/>
      <w:bCs/>
    </w:rPr>
  </w:style>
  <w:style w:type="paragraph" w:styleId="Xl117" w:customStyle="1">
    <w:name w:val="xl117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="280" w:after="280"/>
    </w:pPr>
    <w:rPr>
      <w:rFonts w:ascii="Times New Roman" w:hAnsi="Times New Roman" w:cs="Times New Roman"/>
      <w:b/>
      <w:bCs/>
    </w:rPr>
  </w:style>
  <w:style w:type="paragraph" w:styleId="Xl118" w:customStyle="1">
    <w:name w:val="xl118"/>
    <w:basedOn w:val="Normal"/>
    <w:qFormat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Times New Roman" w:hAnsi="Times New Roman" w:cs="Times New Roman"/>
      <w:b/>
      <w:bCs/>
    </w:rPr>
  </w:style>
  <w:style w:type="paragraph" w:styleId="Xl119" w:customStyle="1">
    <w:name w:val="xl119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="280" w:after="280"/>
      <w:jc w:val="center"/>
    </w:pPr>
    <w:rPr>
      <w:rFonts w:ascii="Times New Roman" w:hAnsi="Times New Roman" w:cs="Times New Roman"/>
      <w:b/>
      <w:bCs/>
    </w:rPr>
  </w:style>
  <w:style w:type="paragraph" w:styleId="Xl120" w:customStyle="1">
    <w:name w:val="xl120"/>
    <w:basedOn w:val="Normal"/>
    <w:qFormat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Times New Roman" w:hAnsi="Times New Roman" w:cs="Times New Roman"/>
      <w:b/>
      <w:bCs/>
    </w:rPr>
  </w:style>
  <w:style w:type="paragraph" w:styleId="Xl121" w:customStyle="1">
    <w:name w:val="xl121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="280" w:after="280"/>
    </w:pPr>
    <w:rPr>
      <w:rFonts w:ascii="Times New Roman" w:hAnsi="Times New Roman" w:cs="Times New Roman"/>
      <w:b/>
      <w:bCs/>
    </w:rPr>
  </w:style>
  <w:style w:type="paragraph" w:styleId="Xl122" w:customStyle="1">
    <w:name w:val="xl122"/>
    <w:basedOn w:val="Normal"/>
    <w:qFormat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Times New Roman" w:hAnsi="Times New Roman" w:cs="Times New Roman"/>
      <w:b/>
      <w:bCs/>
    </w:rPr>
  </w:style>
  <w:style w:type="paragraph" w:styleId="Xl123" w:customStyle="1">
    <w:name w:val="xl123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Times New Roman" w:hAnsi="Times New Roman" w:cs="Times New Roman"/>
    </w:rPr>
  </w:style>
  <w:style w:type="paragraph" w:styleId="NoSpacing">
    <w:name w:val="No Spacing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cs="Arial" w:eastAsia="Times New Roman"/>
      <w:color w:val="auto"/>
      <w:kern w:val="0"/>
      <w:sz w:val="24"/>
      <w:szCs w:val="24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LibreOffice/7.6.4.1$Windows_X86_64 LibreOffice_project/e19e193f88cd6c0525a17fb7a176ed8e6a3e2aa1</Application>
  <AppVersion>15.0000</AppVersion>
  <DocSecurity>4</DocSecurity>
  <Pages>2</Pages>
  <Words>386</Words>
  <Characters>2775</Characters>
  <CharactersWithSpaces>3211</CharactersWithSpaces>
  <Paragraphs>29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2024-04-01T03:43:00Z</dcterms:created>
  <dc:creator>user</dc:creator>
  <dc:description/>
  <dc:language>ru-RU</dc:language>
  <cp:lastModifiedBy>word</cp:lastModifiedBy>
  <cp:lastPrinted>1601-01-01T00:00:00Z</cp:lastPrinted>
  <dcterms:modified xsi:type="dcterms:W3CDTF">2024-04-01T03:43:00Z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