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1984" w:hRule="atLeast"/>
        </w:trPr>
        <w:tc>
          <w:tcPr>
            <w:tcW w:w="9639" w:type="dxa"/>
            <w:tcBorders/>
            <w:shd w:color="auto" w:fill="auto" w:val="clear"/>
          </w:tcPr>
          <w:tbl>
            <w:tblPr>
              <w:tblW w:w="963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9639"/>
            </w:tblGrid>
            <w:tr>
              <w:trPr>
                <w:trHeight w:val="1984" w:hRule="atLeast"/>
              </w:trPr>
              <w:tc>
                <w:tcPr>
                  <w:tcW w:w="9639" w:type="dxa"/>
                  <w:tcBorders/>
                  <w:shd w:color="auto" w:fill="auto" w:val="clear"/>
                </w:tcPr>
                <w:p>
                  <w:pPr>
                    <w:pStyle w:val="Normal"/>
                    <w:widowControl w:val="false"/>
                    <w:ind w:hanging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/>
                    <w:drawing>
                      <wp:inline distT="0" distB="0" distL="0" distR="0">
                        <wp:extent cx="438150" cy="723900"/>
                        <wp:effectExtent l="0" t="0" r="0" b="0"/>
                        <wp:docPr id="1" name="Рисунок 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8150" cy="72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pStyle w:val="Normal"/>
                    <w:widowControl w:val="false"/>
                    <w:ind w:hanging="0"/>
                    <w:jc w:val="left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8"/>
                      <w:szCs w:val="28"/>
                    </w:rPr>
                  </w:r>
                </w:p>
                <w:p>
                  <w:pPr>
                    <w:pStyle w:val="Normal"/>
                    <w:widowControl w:val="false"/>
                    <w:ind w:hanging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bookmarkStart w:id="0" w:name="_Hlk115176197"/>
                  <w:r>
                    <w:rPr>
                      <w:rFonts w:cs="Times New Roman" w:ascii="Times New Roman" w:hAnsi="Times New Roman"/>
                      <w:b/>
                      <w:sz w:val="28"/>
                      <w:szCs w:val="28"/>
                    </w:rPr>
                    <w:t>АДМИНИСТРАЦИЯ ГОРОДА ШАРЫПОВО КРАСНОЯРСКОГО КРАЯ</w:t>
                  </w:r>
                  <w:bookmarkEnd w:id="0"/>
                </w:p>
                <w:p>
                  <w:pPr>
                    <w:pStyle w:val="Normal"/>
                    <w:widowControl w:val="false"/>
                    <w:ind w:hanging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ind w:hanging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  <w:bookmarkStart w:id="1" w:name="_Hlk115171399"/>
            <w:bookmarkStart w:id="2" w:name="_Hlk115171399"/>
            <w:bookmarkEnd w:id="2"/>
          </w:p>
        </w:tc>
      </w:tr>
    </w:tbl>
    <w:p>
      <w:pPr>
        <w:pStyle w:val="Normal"/>
        <w:widowControl/>
        <w:ind w:hanging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widowControl/>
        <w:ind w:hanging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4820" w:leader="none"/>
        </w:tabs>
        <w:ind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92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104"/>
        <w:gridCol w:w="3044"/>
        <w:gridCol w:w="3065"/>
      </w:tblGrid>
      <w:tr>
        <w:trPr/>
        <w:tc>
          <w:tcPr>
            <w:tcW w:w="3104" w:type="dxa"/>
            <w:tcBorders/>
            <w:shd w:color="auto" w:fill="auto" w:val="clear"/>
          </w:tcPr>
          <w:p>
            <w:pPr>
              <w:pStyle w:val="Normal"/>
              <w:widowControl w:val="false"/>
              <w:ind w:hanging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27.12.2023</w:t>
            </w:r>
          </w:p>
        </w:tc>
        <w:tc>
          <w:tcPr>
            <w:tcW w:w="3044" w:type="dxa"/>
            <w:tcBorders/>
            <w:shd w:color="auto" w:fill="auto" w:val="clear"/>
          </w:tcPr>
          <w:p>
            <w:pPr>
              <w:pStyle w:val="Normal"/>
              <w:widowControl w:val="false"/>
              <w:ind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65" w:type="dxa"/>
            <w:tcBorders/>
            <w:shd w:color="auto" w:fill="auto" w:val="clear"/>
          </w:tcPr>
          <w:p>
            <w:pPr>
              <w:pStyle w:val="Normal"/>
              <w:widowControl w:val="false"/>
              <w:ind w:hanging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                    </w:t>
            </w:r>
            <w:bookmarkStart w:id="3" w:name="_GoBack"/>
            <w:bookmarkEnd w:id="3"/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№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339</w:t>
            </w:r>
          </w:p>
        </w:tc>
      </w:tr>
    </w:tbl>
    <w:p>
      <w:pPr>
        <w:pStyle w:val="Normal"/>
        <w:suppressAutoHyphens w:val="true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</w:r>
    </w:p>
    <w:p>
      <w:pPr>
        <w:pStyle w:val="Normal"/>
        <w:suppressAutoHyphens w:val="true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</w:r>
    </w:p>
    <w:p>
      <w:pPr>
        <w:pStyle w:val="Normal"/>
        <w:suppressAutoHyphens w:val="true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</w:r>
    </w:p>
    <w:p>
      <w:pPr>
        <w:pStyle w:val="Normal"/>
        <w:suppressAutoHyphens w:val="true"/>
        <w:ind w:hanging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 xml:space="preserve">Об утверждении </w:t>
      </w:r>
      <w:r>
        <w:rPr>
          <w:rFonts w:cs="Times New Roman" w:ascii="Times New Roman" w:hAnsi="Times New Roman"/>
          <w:sz w:val="28"/>
          <w:szCs w:val="28"/>
        </w:rPr>
        <w:t>порядка определения нормативных затрат на оказание муниципальной услуги</w:t>
      </w:r>
      <w:bookmarkStart w:id="4" w:name="_Hlk112233251"/>
      <w:r>
        <w:rPr>
          <w:rFonts w:cs="Times New Roman" w:ascii="Times New Roman" w:hAnsi="Times New Roman"/>
          <w:sz w:val="28"/>
          <w:szCs w:val="28"/>
        </w:rPr>
        <w:t xml:space="preserve"> «Реализация дополнительных общеразвивающих программ» в соответствии с социальным сертификатом</w:t>
      </w:r>
      <w:bookmarkEnd w:id="4"/>
      <w:r>
        <w:rPr>
          <w:rFonts w:cs="Times New Roman" w:ascii="Times New Roman" w:hAnsi="Times New Roman"/>
          <w:sz w:val="28"/>
          <w:szCs w:val="28"/>
          <w:lang w:eastAsia="ar-SA"/>
        </w:rPr>
        <w:t xml:space="preserve"> </w:t>
      </w:r>
    </w:p>
    <w:p>
      <w:pPr>
        <w:pStyle w:val="Normal"/>
        <w:suppressAutoHyphens w:val="true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</w:r>
    </w:p>
    <w:p>
      <w:pPr>
        <w:pStyle w:val="Normal"/>
        <w:suppressAutoHyphens w:val="true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cs="Times New Roman" w:ascii="Times New Roman" w:hAnsi="Times New Roman"/>
          <w:b/>
          <w:sz w:val="28"/>
          <w:szCs w:val="28"/>
          <w:lang w:eastAsia="ar-SA"/>
        </w:rPr>
      </w:r>
    </w:p>
    <w:p>
      <w:pPr>
        <w:pStyle w:val="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 основании приказа Министерства просвещения Российской Федерации от 22.09.2021 № 662 «Об утверждении общих требований к определению нормативных затрат на оказание государственных (муниципальных) услуг в сфере дошкольного, начального общего, основного общего, среднего общего, среднего профессионального образования, дополнительного образования детей и взрослых, дополнительного профессионального образования для лиц, имеющих или получающих среднее профессиональное образование, профессионального обучения, опеки и попечительства несовершеннолетних граждан, применяемых при расчете объема субсидии на финансовое обеспечение выполнения государственного (муниципального) задания на оказание государственных (муниципальных) услуг (выполнение работ) государственным (муниципальным) учреждением», в целях исполнения постановления Администрации </w:t>
      </w:r>
      <w:r>
        <w:rPr>
          <w:rFonts w:ascii="Times New Roman" w:hAnsi="Times New Roman"/>
          <w:sz w:val="28"/>
          <w:szCs w:val="28"/>
          <w:lang w:eastAsia="ar-SA"/>
        </w:rPr>
        <w:t xml:space="preserve">города Шарыпово от 26.05.2023 г. № 137 «Об организации оказания муниципальных услуг в социальной сфере», </w:t>
      </w:r>
      <w:r>
        <w:rPr>
          <w:rFonts w:ascii="Times New Roman" w:hAnsi="Times New Roman"/>
          <w:bCs/>
          <w:sz w:val="28"/>
          <w:szCs w:val="28"/>
        </w:rPr>
        <w:t xml:space="preserve">постановления Администрации </w:t>
      </w:r>
      <w:r>
        <w:rPr>
          <w:rFonts w:ascii="Times New Roman" w:hAnsi="Times New Roman"/>
          <w:sz w:val="28"/>
          <w:szCs w:val="28"/>
          <w:lang w:eastAsia="ar-SA"/>
        </w:rPr>
        <w:t>города Шарыпово от 04.07.2023 г. № 185 «</w:t>
      </w:r>
      <w:r>
        <w:rPr>
          <w:rFonts w:eastAsia="Calibri" w:cs="Times New Roman" w:ascii="Times New Roman" w:hAnsi="Times New Roman" w:eastAsiaTheme="minorHAnsi"/>
          <w:bCs/>
          <w:sz w:val="28"/>
          <w:szCs w:val="28"/>
          <w:lang w:eastAsia="en-US"/>
        </w:rPr>
        <w:t>О некоторых мерах правового регулирования вопросов, связанных с оказанием муниципальной услуги «Реализация дополнительных общеразвивающих программ» в соответствии с социальными сертификатами</w:t>
      </w:r>
      <w:r>
        <w:rPr>
          <w:rFonts w:ascii="Times New Roman" w:hAnsi="Times New Roman"/>
          <w:sz w:val="28"/>
          <w:szCs w:val="28"/>
          <w:lang w:eastAsia="ar-SA"/>
        </w:rPr>
        <w:t xml:space="preserve">», </w:t>
      </w:r>
      <w:r>
        <w:rPr>
          <w:rFonts w:ascii="Times New Roman" w:hAnsi="Times New Roman"/>
          <w:bCs/>
          <w:sz w:val="28"/>
          <w:szCs w:val="28"/>
        </w:rPr>
        <w:t xml:space="preserve">постановления Администрации </w:t>
      </w:r>
      <w:r>
        <w:rPr>
          <w:rFonts w:ascii="Times New Roman" w:hAnsi="Times New Roman"/>
          <w:sz w:val="28"/>
          <w:szCs w:val="28"/>
          <w:lang w:eastAsia="ar-SA"/>
        </w:rPr>
        <w:t xml:space="preserve">города Шарыпово от 29.06.2023 г. № 182 «Об утверждении Порядка предоставления субсидии юридическим лицам, индивидуальным предпринимателям, физическим лицам – производителям товаров, работ, услуг на оплату соглашения о возмещении затрат, связанных с оказанием муниципальных услуг в социальной сфере в соответствии с социальным сертификатом», </w:t>
      </w:r>
      <w:r>
        <w:rPr>
          <w:rFonts w:cs="Times New Roman" w:ascii="Times New Roman" w:hAnsi="Times New Roman"/>
          <w:sz w:val="28"/>
          <w:szCs w:val="28"/>
        </w:rPr>
        <w:t>руководствуясь статьей 34 Устава города Шарыпово,</w:t>
      </w:r>
    </w:p>
    <w:p>
      <w:pPr>
        <w:pStyle w:val="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ПОСТАНОВЛЯЮ: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765" w:leader="none"/>
          <w:tab w:val="center" w:pos="1134" w:leader="none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Финансирование исполнителей муниципальной услуги «Реализация дополнительных общеразвивающих программ» в соответствии с социальным сертификатом с 1 января 2024 года осуществлять в соответствии с нормативными затратами, установленными согласно методике определения нормативных затрат на оказание муниципальных услуг, утвержденной постановлением Администрации города Шарыпово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постановления Администрации города Шарыпово от 23.10.2015 № 189 «Об утверждении порядка и условий формирования  муниципального задания в отношении муниципальных учреждений и финансового обеспечения выполнения муниципального задания»</w:t>
      </w:r>
      <w:r>
        <w:rPr>
          <w:rFonts w:ascii="Times New Roman" w:hAnsi="Times New Roman"/>
          <w:sz w:val="28"/>
          <w:szCs w:val="28"/>
          <w:lang w:eastAsia="ar-SA"/>
        </w:rPr>
        <w:t>.</w:t>
      </w:r>
    </w:p>
    <w:p>
      <w:pPr>
        <w:pStyle w:val="Normal"/>
        <w:widowControl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 Контроль за исполнением настоящего постановления возложить на заместителя Главы города Шарыпово по социальным вопросам Ю.В. Рудь. </w:t>
      </w:r>
    </w:p>
    <w:p>
      <w:pPr>
        <w:pStyle w:val="Normal"/>
        <w:widowControl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 Постановление вступает в силу в день, следующий за днем его официального опубликования в периодическом печатном издании «Официальный вестник города Шарыпово» и подлежит размещению на официальном сайте муниципального образования города Шарыпово Красноярского края </w:t>
      </w:r>
      <w:r>
        <w:rPr>
          <w:rFonts w:eastAsia="Calibri" w:cs="Times New Roman" w:ascii="Times New Roman" w:hAnsi="Times New Roman"/>
          <w:bCs/>
          <w:sz w:val="28"/>
          <w:szCs w:val="28"/>
          <w:lang w:eastAsia="en-US"/>
        </w:rPr>
        <w:t>(</w:t>
      </w:r>
      <w:r>
        <w:rPr>
          <w:rFonts w:eastAsia="Calibri" w:cs="Times New Roman" w:ascii="Times New Roman" w:hAnsi="Times New Roman"/>
          <w:sz w:val="28"/>
          <w:szCs w:val="28"/>
          <w:lang w:eastAsia="en-US"/>
        </w:rPr>
        <w:t>https://sharypovo.gosuslugi.ru/)</w:t>
      </w:r>
      <w:r>
        <w:rPr>
          <w:rFonts w:cs="Times New Roman" w:ascii="Times New Roman" w:hAnsi="Times New Roman"/>
          <w:sz w:val="28"/>
          <w:szCs w:val="28"/>
          <w:lang w:bidi="ru-RU"/>
        </w:rPr>
        <w:t>.</w:t>
      </w:r>
    </w:p>
    <w:p>
      <w:pPr>
        <w:pStyle w:val="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Глава города Шарыпово                                                                     В.Г. Хохлов</w:t>
      </w:r>
    </w:p>
    <w:sectPr>
      <w:type w:val="nextPage"/>
      <w:pgSz w:w="11906" w:h="16800"/>
      <w:pgMar w:left="1560" w:right="1127" w:gutter="0" w:header="0" w:top="1135" w:footer="0" w:bottom="127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d5a4a"/>
    <w:pPr>
      <w:widowControl w:val="false"/>
      <w:bidi w:val="0"/>
      <w:spacing w:lineRule="auto" w:line="240" w:before="0" w:after="0"/>
      <w:ind w:firstLine="720"/>
      <w:jc w:val="both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1">
    <w:name w:val="Heading 1"/>
    <w:basedOn w:val="Normal"/>
    <w:next w:val="Normal"/>
    <w:link w:val="11"/>
    <w:uiPriority w:val="99"/>
    <w:qFormat/>
    <w:rsid w:val="002d5a4a"/>
    <w:pPr>
      <w:spacing w:before="108" w:after="108"/>
      <w:ind w:hanging="0"/>
      <w:jc w:val="center"/>
      <w:outlineLvl w:val="0"/>
    </w:pPr>
    <w:rPr>
      <w:b/>
      <w:bCs/>
      <w:color w:val="26282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rsid w:val="002d5a4a"/>
    <w:rPr>
      <w:rFonts w:ascii="Arial" w:hAnsi="Arial" w:eastAsia="Times New Roman" w:cs="Arial"/>
      <w:b/>
      <w:bCs/>
      <w:color w:val="26282F"/>
      <w:sz w:val="24"/>
      <w:szCs w:val="24"/>
      <w:lang w:eastAsia="ru-RU"/>
    </w:rPr>
  </w:style>
  <w:style w:type="character" w:styleId="Style13" w:customStyle="1">
    <w:name w:val="Цветовое выделение"/>
    <w:uiPriority w:val="99"/>
    <w:qFormat/>
    <w:rsid w:val="002d5a4a"/>
    <w:rPr>
      <w:b/>
      <w:color w:val="26282F"/>
    </w:rPr>
  </w:style>
  <w:style w:type="character" w:styleId="Style14" w:customStyle="1">
    <w:name w:val="Гипертекстовая ссылка"/>
    <w:uiPriority w:val="99"/>
    <w:qFormat/>
    <w:rsid w:val="002d5a4a"/>
    <w:rPr>
      <w:rFonts w:cs="Times New Roman"/>
      <w:b w:val="false"/>
      <w:color w:val="106BBE"/>
    </w:rPr>
  </w:style>
  <w:style w:type="character" w:styleId="Style15" w:customStyle="1">
    <w:name w:val="Текст абзаца Знак"/>
    <w:link w:val="Style27"/>
    <w:qFormat/>
    <w:rsid w:val="00ab330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5d57c2"/>
    <w:rPr>
      <w:rFonts w:ascii="Tahoma" w:hAnsi="Tahoma" w:eastAsia="Times New Roman" w:cs="Tahoma"/>
      <w:sz w:val="16"/>
      <w:szCs w:val="16"/>
      <w:lang w:eastAsia="ru-RU"/>
    </w:rPr>
  </w:style>
  <w:style w:type="character" w:styleId="PlaceholderText">
    <w:name w:val="Placeholder Text"/>
    <w:basedOn w:val="DefaultParagraphFont"/>
    <w:uiPriority w:val="99"/>
    <w:semiHidden/>
    <w:qFormat/>
    <w:rsid w:val="00b762ed"/>
    <w:rPr>
      <w:color w:val="80808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a27cd"/>
    <w:rPr>
      <w:sz w:val="16"/>
      <w:szCs w:val="16"/>
    </w:rPr>
  </w:style>
  <w:style w:type="character" w:styleId="Style17" w:customStyle="1">
    <w:name w:val="Текст примечания Знак"/>
    <w:basedOn w:val="DefaultParagraphFont"/>
    <w:link w:val="Annotationtext"/>
    <w:uiPriority w:val="99"/>
    <w:semiHidden/>
    <w:qFormat/>
    <w:rsid w:val="000a27cd"/>
    <w:rPr>
      <w:rFonts w:ascii="Arial" w:hAnsi="Arial" w:eastAsia="Times New Roman" w:cs="Arial"/>
      <w:sz w:val="20"/>
      <w:szCs w:val="20"/>
      <w:lang w:eastAsia="ru-RU"/>
    </w:rPr>
  </w:style>
  <w:style w:type="character" w:styleId="Style18" w:customStyle="1">
    <w:name w:val="Тема примечания Знак"/>
    <w:basedOn w:val="Style17"/>
    <w:link w:val="Annotationsubject"/>
    <w:uiPriority w:val="99"/>
    <w:semiHidden/>
    <w:qFormat/>
    <w:rsid w:val="000a27cd"/>
    <w:rPr>
      <w:rFonts w:ascii="Arial" w:hAnsi="Arial" w:eastAsia="Times New Roman" w:cs="Arial"/>
      <w:b/>
      <w:bCs/>
      <w:sz w:val="20"/>
      <w:szCs w:val="20"/>
      <w:lang w:eastAsia="ru-RU"/>
    </w:rPr>
  </w:style>
  <w:style w:type="character" w:styleId="2" w:customStyle="1">
    <w:name w:val="Основной текст (2)"/>
    <w:basedOn w:val="DefaultParagraphFont"/>
    <w:qFormat/>
    <w:rsid w:val="001b6f32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6"/>
      <w:szCs w:val="26"/>
      <w:u w:val="none"/>
    </w:rPr>
  </w:style>
  <w:style w:type="character" w:styleId="212pt" w:customStyle="1">
    <w:name w:val="Основной текст (2) + 12 pt;Полужирный"/>
    <w:basedOn w:val="DefaultParagraphFont"/>
    <w:qFormat/>
    <w:rsid w:val="001b6f32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Style19" w:customStyle="1">
    <w:name w:val="Абзац списка Знак"/>
    <w:link w:val="ListParagraph"/>
    <w:qFormat/>
    <w:rsid w:val="005b5664"/>
    <w:rPr>
      <w:rFonts w:ascii="Arial" w:hAnsi="Arial" w:eastAsia="Times New Roman" w:cs="Arial"/>
      <w:sz w:val="24"/>
      <w:szCs w:val="24"/>
      <w:lang w:eastAsia="ru-RU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 w:customStyle="1">
    <w:name w:val="Нормальный (таблица)"/>
    <w:basedOn w:val="Normal"/>
    <w:next w:val="Normal"/>
    <w:uiPriority w:val="99"/>
    <w:qFormat/>
    <w:rsid w:val="002d5a4a"/>
    <w:pPr>
      <w:ind w:hanging="0"/>
    </w:pPr>
    <w:rPr/>
  </w:style>
  <w:style w:type="paragraph" w:styleId="Style26" w:customStyle="1">
    <w:name w:val="Прижатый влево"/>
    <w:basedOn w:val="Normal"/>
    <w:next w:val="Normal"/>
    <w:uiPriority w:val="99"/>
    <w:qFormat/>
    <w:rsid w:val="002d5a4a"/>
    <w:pPr>
      <w:ind w:hanging="0"/>
      <w:jc w:val="left"/>
    </w:pPr>
    <w:rPr/>
  </w:style>
  <w:style w:type="paragraph" w:styleId="Style27" w:customStyle="1">
    <w:name w:val="Текст абзаца"/>
    <w:basedOn w:val="Normal"/>
    <w:link w:val="Style15"/>
    <w:qFormat/>
    <w:rsid w:val="00ab3308"/>
    <w:pPr>
      <w:widowControl/>
      <w:ind w:firstLine="709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link w:val="Style19"/>
    <w:qFormat/>
    <w:rsid w:val="00007183"/>
    <w:pPr>
      <w:spacing w:before="0" w:after="0"/>
      <w:ind w:left="720" w:firstLine="720"/>
      <w:contextualSpacing/>
    </w:pPr>
    <w:rPr/>
  </w:style>
  <w:style w:type="paragraph" w:styleId="ConsPlusTitle" w:customStyle="1">
    <w:name w:val="ConsPlusTitle"/>
    <w:uiPriority w:val="99"/>
    <w:qFormat/>
    <w:rsid w:val="005248b8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eastAsia="ru-RU" w:val="ru-RU" w:bidi="ar-SA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5d57c2"/>
    <w:pPr/>
    <w:rPr>
      <w:rFonts w:ascii="Tahoma" w:hAnsi="Tahoma" w:cs="Tahoma"/>
      <w:sz w:val="16"/>
      <w:szCs w:val="16"/>
    </w:rPr>
  </w:style>
  <w:style w:type="paragraph" w:styleId="Revision">
    <w:name w:val="Revision"/>
    <w:uiPriority w:val="99"/>
    <w:semiHidden/>
    <w:qFormat/>
    <w:rsid w:val="000a27cd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Annotationtext">
    <w:name w:val="annotation text"/>
    <w:basedOn w:val="Normal"/>
    <w:link w:val="Style17"/>
    <w:uiPriority w:val="99"/>
    <w:semiHidden/>
    <w:unhideWhenUsed/>
    <w:qFormat/>
    <w:rsid w:val="000a27cd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18"/>
    <w:uiPriority w:val="99"/>
    <w:semiHidden/>
    <w:unhideWhenUsed/>
    <w:qFormat/>
    <w:rsid w:val="000a27cd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LibreOffice/7.5.5.2$Windows_X86_64 LibreOffice_project/ca8fe7424262805f223b9a2334bc7181abbcbf5e</Application>
  <AppVersion>15.0000</AppVersion>
  <Pages>2</Pages>
  <Words>330</Words>
  <Characters>2645</Characters>
  <CharactersWithSpaces>3064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2023-10-13T06:00:00Z</dcterms:created>
  <dc:creator>Pavel Derkachev</dc:creator>
  <dc:description/>
  <dc:language>ru-RU</dc:language>
  <cp:lastModifiedBy/>
  <cp:lastPrinted>2023-12-12T09:14:00Z</cp:lastPrinted>
  <dcterms:modified xsi:type="dcterms:W3CDTF">2024-01-09T08:33:39Z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