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04.12.2023</w:t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 xml:space="preserve">           № 308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Style2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16.05.2023 № 124)</w:t>
      </w:r>
    </w:p>
    <w:p>
      <w:pPr>
        <w:pStyle w:val="Style2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Style21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Внести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237, от 19.01.2021 № 8; от 19.02.2021 № 38, от 14.10.2021 № 204, от 11.01.2022 № 13, от 11.02.2022 № 45, от 20.05.2022 № 162, от 27.12.2022 № 427, от 16.05.2023 № 124) следующие изменения:</w:t>
      </w:r>
    </w:p>
    <w:p>
      <w:pPr>
        <w:pStyle w:val="Style21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В приложении к постановлению:</w:t>
      </w:r>
    </w:p>
    <w:p>
      <w:pPr>
        <w:pStyle w:val="Style21"/>
        <w:ind w:firstLine="708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1.1.1. Пункт 4.3. дополнить дефисом шесть следующего содержания:</w:t>
      </w:r>
    </w:p>
    <w:p>
      <w:pPr>
        <w:pStyle w:val="Style21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«специальная краевая выплата.».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1.1.2. Пункт 4.5. дополнить абзацем два следующего содержания: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«Специальная краевая выплата исключается при определении критериев оценки результативности и качества труда работника и при расчете балла.».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1.1.3. Пункт 4.7.: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7"/>
          <w:szCs w:val="27"/>
        </w:rPr>
        <w:tab/>
        <w:t>- в абзаце четвертом подпункта 4.7.2. пункта 4.7.  цифру «25988» заменить цифрой «30788»;</w:t>
      </w:r>
    </w:p>
    <w:p>
      <w:pPr>
        <w:pStyle w:val="Style21"/>
        <w:ind w:firstLine="708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- дополнить подпунктом 4.7.3. следующего содержания: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«4.7.3.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>в районах Крайнего Севера и приравненных к ним местностях и иных местностях с особыми климатическими условиями.</w:t>
      </w:r>
      <w:r>
        <w:rPr>
          <w:sz w:val="27"/>
          <w:szCs w:val="27"/>
        </w:rPr>
        <w:t xml:space="preserve"> 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СКВув = Отп x Кув – Отп, (1)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где: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СКВув – размер увеличения специальной краевой выплаты,</w:t>
      </w:r>
      <w:r>
        <w:rPr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Кув – коэффициент увеличения специальной краевой выплаты.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Кув = (Зпф1 + (СКВ х Кмес х Крк) + Зпф2) / (Зпф1 + Зпф2), (2)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где: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СКВ – специальная краевая выплата;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Style21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Style21"/>
        <w:ind w:firstLine="708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1.1.4. Пункт 6.10. дополнить дефисом шесть следующего содержания:</w:t>
      </w:r>
    </w:p>
    <w:p>
      <w:pPr>
        <w:pStyle w:val="Style21"/>
        <w:ind w:firstLine="708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«- специальная краевая выплата.».</w:t>
      </w:r>
    </w:p>
    <w:p>
      <w:pPr>
        <w:pStyle w:val="Style21"/>
        <w:ind w:firstLine="708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1.1.5. дополнить подпунктом 6.21.1. следующего содержания: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«6.21.1. Специальная краевая выплата устанавливается в целях повышения уровня оплаты труда руководителю Учреждения, его заместителю и главному бухгалтеру.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 xml:space="preserve">Руководителю Учреждения, его заместителю и главному бухгалтеру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Руководителю Учреждения, его заместителю и главному бухгалтеру 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 увеличивается на размер, рассчитываемый по формуле: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СКВув = Отп x Кув – Отп, (1)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где: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СКВув – размер увеличения специальной краевой выплаты,</w:t>
      </w:r>
      <w:r>
        <w:rPr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Кув – коэффициент увеличения специальной краевой выплаты.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Кув = (Зпф1 + (СКВ х Кмес х Крк) + Зпф2) / (Зпф1 + Зпф2), (2)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где: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Зпф1 – фактически начисленная заработная плата руководителя Учреждения, его заместителя и главного бухгалтера, учитываемая при определении среднего дневного заработкав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Зпф2 – фактически начисленная заработная плата руководителя Учреждения, его заместителя и главного бухгалтера, учитываемая при определении среднего дневного заработка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СКВ – специальная краевая выплата;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Times New Roman" w:ascii="Times New Roman" w:hAnsi="Times New Roman"/>
            <w:sz w:val="27"/>
            <w:szCs w:val="27"/>
          </w:rPr>
          <w:t>sharypovo.gosuslugi.ru</w:t>
        </w:r>
      </w:hyperlink>
      <w:r>
        <w:rPr>
          <w:rFonts w:cs="Times New Roman" w:ascii="Times New Roman" w:hAnsi="Times New Roman"/>
          <w:sz w:val="27"/>
          <w:szCs w:val="27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7"/>
          <w:szCs w:val="27"/>
        </w:rPr>
        <w:t>Абзацы шестой – девятнадцатый дефиса два подпункта 1.1.3., абзацы пятый – восемнадцатый подпункта 1.1.5. пункта 1.1. части 1 постановления действуют до 31 декабря 2024 года включительно.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Глава города Шарыпово</w:t>
        <w:tab/>
        <w:tab/>
        <w:tab/>
        <w:tab/>
        <w:tab/>
        <w:tab/>
        <w:t xml:space="preserve">   </w:t>
        <w:tab/>
        <w:tab/>
        <w:t>В.Г. Хохлов</w:t>
      </w:r>
    </w:p>
    <w:p>
      <w:pPr>
        <w:pStyle w:val="Normal"/>
        <w:spacing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Style21"/>
        <w:ind w:firstLine="709"/>
        <w:jc w:val="both"/>
        <w:rPr>
          <w:vanish/>
          <w:szCs w:val="28"/>
          <w:lang w:val="ru-RU" w:eastAsia="ru-RU"/>
        </w:rPr>
      </w:pPr>
      <w:r>
        <w:rPr/>
      </w:r>
      <w:bookmarkStart w:id="2" w:name="_PictureBullets"/>
      <w:bookmarkStart w:id="3" w:name="_PictureBullets"/>
      <w:bookmarkEnd w:id="3"/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4pt;height:17.95pt" o:bullet="t">
        <v:imagedata r:id="rId1" o:title=""/>
      </v:shape>
    </w:pict>
  </w:numPicBullet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Application>LibreOffice/7.5.5.2$Windows_X86_64 LibreOffice_project/ca8fe7424262805f223b9a2334bc7181abbcbf5e</Application>
  <AppVersion>15.0000</AppVersion>
  <Pages>3</Pages>
  <Words>1154</Words>
  <Characters>7591</Characters>
  <CharactersWithSpaces>8763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cp:keywords/>
  <dc:language>ru-RU</dc:language>
  <cp:lastModifiedBy>Specialist</cp:lastModifiedBy>
  <cp:lastPrinted>2023-11-23T13:43:00Z</cp:lastPrinted>
  <dcterms:modified xsi:type="dcterms:W3CDTF">2023-12-06T11:38:00Z</dcterms:modified>
  <cp:revision>113</cp:revision>
  <dc:subject/>
  <dc:title/>
</cp:coreProperties>
</file>