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lang w:eastAsia="ru-RU"/>
        </w:rPr>
      </w:pPr>
      <w:r>
        <w:rPr/>
        <w:drawing>
          <wp:inline distT="0" distB="0" distL="0" distR="0">
            <wp:extent cx="514350" cy="74295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 w:themeColor="text1"/>
          <w:sz w:val="28"/>
          <w:szCs w:val="28"/>
          <w:lang w:eastAsia="ru-RU"/>
        </w:rPr>
        <w:t>АДМИНИСТРАЦИЯ ГОРОДА ШАРЫПОВО КРАСНОЯРСКОГО КРАЯ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 w:themeColor="text1"/>
          <w:sz w:val="28"/>
          <w:szCs w:val="28"/>
          <w:lang w:eastAsia="ru-RU"/>
        </w:rPr>
        <w:t>ПОСТАНОВЛЕНИЕ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30.11.2023</w:t>
        <w:tab/>
        <w:tab/>
        <w:tab/>
        <w:tab/>
        <w:tab/>
        <w:tab/>
        <w:tab/>
        <w:tab/>
        <w:tab/>
        <w:tab/>
        <w:tab/>
        <w:t>№ 301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 xml:space="preserve">О внесении изменений и дополнений в постановление Администрации города Шарыпово от 04.10.2013 №241 «Об утверждении муниципальной программы «Развитие транспортной системы муниципального образования город Шарыпово»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В соответствии со статьей 179 Бюджетного кодекса Российской Федерации, статьей 34 Устава города Шарыпово,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ПОСТАНОВЛЯЮ: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1. Внести в постановление Администрации города Шарыпово от 04.10.2013 №241 «Об утверждении муниципальной программы «Развитие транспортной системы муниципального образования город Шарыпово» (в редакции от 11.11.2022 №371, 18.04.2023 №98, от 05.05.2023 №112, от 27.06.2023 №177) следующие изменения: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1.1. В Приложении к постановлению «муниципальная программа «Развитие транспортной системы муниципального образования город Шарыпово» в разделе 1 «Паспорт муниципальной программы» в строке «Информация по ресурсному обеспечению программы, в том числе в разбивке по источникам финансирования по годам реализации программы» цифры «</w:t>
      </w:r>
      <w:r>
        <w:rPr>
          <w:rFonts w:cs="Times New Roman" w:ascii="Times New Roman" w:hAnsi="Times New Roman"/>
          <w:color w:val="000000"/>
          <w:sz w:val="28"/>
          <w:szCs w:val="28"/>
        </w:rPr>
        <w:t>891927,15; 148577,91; 78710,51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» заменить цифрами «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892947,29</w:t>
      </w:r>
      <w:r>
        <w:rPr>
          <w:rFonts w:cs="Times New Roman" w:ascii="Times New Roman" w:hAnsi="Times New Roman"/>
          <w:color w:val="000000"/>
          <w:sz w:val="28"/>
          <w:szCs w:val="28"/>
        </w:rPr>
        <w:t>; 149598,05; 79730,65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1.2. В Приложении № 1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 «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 xml:space="preserve">Информация о ресурсном обеспечении муниципальной программы муниципального образования город Шарыпово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фондов» к муниципальной программе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Развитие транспортной системы муниципального образования город Шарыпово» 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строки 1, 1.1, 1.2 изложить в следующей редакции: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tbl>
      <w:tblPr>
        <w:tblW w:w="945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5"/>
        <w:gridCol w:w="1550"/>
        <w:gridCol w:w="2643"/>
        <w:gridCol w:w="1901"/>
        <w:gridCol w:w="740"/>
        <w:gridCol w:w="715"/>
        <w:gridCol w:w="715"/>
        <w:gridCol w:w="737"/>
      </w:tblGrid>
      <w:tr>
        <w:trPr>
          <w:trHeight w:val="418" w:hRule="atLeast"/>
        </w:trPr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Муниципальная программа</w:t>
            </w:r>
          </w:p>
        </w:tc>
        <w:tc>
          <w:tcPr>
            <w:tcW w:w="26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Развитие транспортной системы муниципального образования город Шарыпово</w:t>
            </w:r>
          </w:p>
        </w:tc>
        <w:tc>
          <w:tcPr>
            <w:tcW w:w="19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7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149 598,05</w:t>
            </w:r>
          </w:p>
        </w:tc>
        <w:tc>
          <w:tcPr>
            <w:tcW w:w="7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77 830,68</w:t>
            </w:r>
          </w:p>
        </w:tc>
        <w:tc>
          <w:tcPr>
            <w:tcW w:w="7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78 095,38</w:t>
            </w:r>
          </w:p>
        </w:tc>
        <w:tc>
          <w:tcPr>
            <w:tcW w:w="7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305 524,12</w:t>
            </w:r>
          </w:p>
        </w:tc>
      </w:tr>
      <w:tr>
        <w:trPr>
          <w:trHeight w:val="134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6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9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7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6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9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7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110 743,05</w:t>
            </w:r>
          </w:p>
        </w:tc>
        <w:tc>
          <w:tcPr>
            <w:tcW w:w="7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38 975,68</w:t>
            </w:r>
          </w:p>
        </w:tc>
        <w:tc>
          <w:tcPr>
            <w:tcW w:w="7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39 240,38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188 959,12</w:t>
            </w:r>
          </w:p>
        </w:tc>
      </w:tr>
      <w:tr>
        <w:trPr>
          <w:trHeight w:val="270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6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9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Администрация города Шарыпово</w:t>
            </w:r>
          </w:p>
        </w:tc>
        <w:tc>
          <w:tcPr>
            <w:tcW w:w="7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38 855,00</w:t>
            </w:r>
          </w:p>
        </w:tc>
        <w:tc>
          <w:tcPr>
            <w:tcW w:w="7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38 855,00</w:t>
            </w:r>
          </w:p>
        </w:tc>
        <w:tc>
          <w:tcPr>
            <w:tcW w:w="7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38 855,00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116 565,00</w:t>
            </w:r>
          </w:p>
        </w:tc>
      </w:tr>
      <w:tr>
        <w:trPr>
          <w:trHeight w:val="459" w:hRule="atLeast"/>
        </w:trPr>
        <w:tc>
          <w:tcPr>
            <w:tcW w:w="45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15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Подпрограмма 1</w:t>
            </w:r>
          </w:p>
        </w:tc>
        <w:tc>
          <w:tcPr>
            <w:tcW w:w="264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Обеспечение сохранности, модернизация и развитие сети автомобильных дорог</w:t>
            </w:r>
          </w:p>
        </w:tc>
        <w:tc>
          <w:tcPr>
            <w:tcW w:w="19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7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107 068,10</w:t>
            </w:r>
          </w:p>
        </w:tc>
        <w:tc>
          <w:tcPr>
            <w:tcW w:w="7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36 801,83</w:t>
            </w:r>
          </w:p>
        </w:tc>
        <w:tc>
          <w:tcPr>
            <w:tcW w:w="7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37 066,53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180 936,47</w:t>
            </w:r>
          </w:p>
        </w:tc>
      </w:tr>
      <w:tr>
        <w:trPr>
          <w:trHeight w:val="300" w:hRule="atLeast"/>
        </w:trPr>
        <w:tc>
          <w:tcPr>
            <w:tcW w:w="4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5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6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9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7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4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5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6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9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7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107 068,10</w:t>
            </w:r>
          </w:p>
        </w:tc>
        <w:tc>
          <w:tcPr>
            <w:tcW w:w="7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36 801,83</w:t>
            </w:r>
          </w:p>
        </w:tc>
        <w:tc>
          <w:tcPr>
            <w:tcW w:w="7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37 066,53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180 936,47</w:t>
            </w:r>
          </w:p>
        </w:tc>
      </w:tr>
      <w:tr>
        <w:trPr>
          <w:trHeight w:val="349" w:hRule="atLeast"/>
        </w:trPr>
        <w:tc>
          <w:tcPr>
            <w:tcW w:w="45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1.2.</w:t>
            </w:r>
          </w:p>
        </w:tc>
        <w:tc>
          <w:tcPr>
            <w:tcW w:w="15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Подпрограмма 2</w:t>
            </w:r>
          </w:p>
        </w:tc>
        <w:tc>
          <w:tcPr>
            <w:tcW w:w="264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Повышение безопасности дорожного движения</w:t>
            </w:r>
          </w:p>
        </w:tc>
        <w:tc>
          <w:tcPr>
            <w:tcW w:w="19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7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42 529,95</w:t>
            </w:r>
          </w:p>
        </w:tc>
        <w:tc>
          <w:tcPr>
            <w:tcW w:w="7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41 028,85</w:t>
            </w:r>
          </w:p>
        </w:tc>
        <w:tc>
          <w:tcPr>
            <w:tcW w:w="7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41 028,85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124 587,65</w:t>
            </w:r>
          </w:p>
        </w:tc>
      </w:tr>
      <w:tr>
        <w:trPr>
          <w:trHeight w:val="300" w:hRule="atLeast"/>
        </w:trPr>
        <w:tc>
          <w:tcPr>
            <w:tcW w:w="4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5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6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9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7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177" w:hRule="atLeast"/>
        </w:trPr>
        <w:tc>
          <w:tcPr>
            <w:tcW w:w="4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5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6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9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Администрация города Шарыпово</w:t>
            </w:r>
          </w:p>
        </w:tc>
        <w:tc>
          <w:tcPr>
            <w:tcW w:w="7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38 855,00</w:t>
            </w:r>
          </w:p>
        </w:tc>
        <w:tc>
          <w:tcPr>
            <w:tcW w:w="7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38 855,00</w:t>
            </w:r>
          </w:p>
        </w:tc>
        <w:tc>
          <w:tcPr>
            <w:tcW w:w="7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38 855,00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116 565,00</w:t>
            </w:r>
          </w:p>
        </w:tc>
      </w:tr>
      <w:tr>
        <w:trPr>
          <w:trHeight w:val="300" w:hRule="atLeast"/>
        </w:trPr>
        <w:tc>
          <w:tcPr>
            <w:tcW w:w="4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5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6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9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7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3 674,95</w:t>
            </w:r>
          </w:p>
        </w:tc>
        <w:tc>
          <w:tcPr>
            <w:tcW w:w="7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2 173,85</w:t>
            </w:r>
          </w:p>
        </w:tc>
        <w:tc>
          <w:tcPr>
            <w:tcW w:w="7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2 173,85</w:t>
            </w:r>
          </w:p>
        </w:tc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6 622,68</w:t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0"/>
          <w:szCs w:val="20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1.3. В Приложении № 2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 «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 xml:space="preserve">Информация об источниках финансирования подпрограмм, отдельных мероприятий муниципальной программы муниципального образования города Шарыпово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фондов)» к муниципальной программе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Развитие транспортной системы муниципального образования город Шарыпово» 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строки 1, 1.1 изложить в следующей редакции: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0"/>
          <w:szCs w:val="20"/>
          <w:lang w:eastAsia="ru-RU"/>
        </w:rPr>
      </w:r>
    </w:p>
    <w:tbl>
      <w:tblPr>
        <w:tblW w:w="945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5"/>
        <w:gridCol w:w="1383"/>
        <w:gridCol w:w="1559"/>
        <w:gridCol w:w="2127"/>
        <w:gridCol w:w="992"/>
        <w:gridCol w:w="992"/>
        <w:gridCol w:w="992"/>
        <w:gridCol w:w="956"/>
      </w:tblGrid>
      <w:tr>
        <w:trPr>
          <w:trHeight w:val="300" w:hRule="atLeast"/>
        </w:trPr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Муниципальная программа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Развитие транспортной системы муниципального образования город Шарыпово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149 598,05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77 830,68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78 095,38</w:t>
            </w:r>
          </w:p>
        </w:tc>
        <w:tc>
          <w:tcPr>
            <w:tcW w:w="9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305 524,12</w:t>
            </w:r>
          </w:p>
        </w:tc>
      </w:tr>
      <w:tr>
        <w:trPr>
          <w:trHeight w:val="300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383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бюджет города Шарыпово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79 730,65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77 830,68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78 095,38</w:t>
            </w:r>
          </w:p>
        </w:tc>
        <w:tc>
          <w:tcPr>
            <w:tcW w:w="9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235 656,72</w:t>
            </w:r>
          </w:p>
        </w:tc>
      </w:tr>
      <w:tr>
        <w:trPr>
          <w:trHeight w:val="300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69 867,40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69 867,40</w:t>
            </w:r>
          </w:p>
        </w:tc>
      </w:tr>
      <w:tr>
        <w:trPr>
          <w:trHeight w:val="300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229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внебюджетные  источники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121" w:hRule="atLeast"/>
        </w:trPr>
        <w:tc>
          <w:tcPr>
            <w:tcW w:w="45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138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Подпрограмма 1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Обеспечение сохранности, модернизация и развитие сети автомобильных дорог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107 068,10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36 801,83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37 066,53</w:t>
            </w:r>
          </w:p>
        </w:tc>
        <w:tc>
          <w:tcPr>
            <w:tcW w:w="9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180 936,47</w:t>
            </w:r>
          </w:p>
        </w:tc>
      </w:tr>
      <w:tr>
        <w:trPr>
          <w:trHeight w:val="169" w:hRule="atLeast"/>
        </w:trPr>
        <w:tc>
          <w:tcPr>
            <w:tcW w:w="4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8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5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398" w:hRule="atLeast"/>
        </w:trPr>
        <w:tc>
          <w:tcPr>
            <w:tcW w:w="4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8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5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бюджет города Шарыпово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38 586,60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36 801,83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37 066,53</w:t>
            </w:r>
          </w:p>
        </w:tc>
        <w:tc>
          <w:tcPr>
            <w:tcW w:w="9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112 454,97</w:t>
            </w:r>
          </w:p>
        </w:tc>
      </w:tr>
      <w:tr>
        <w:trPr>
          <w:trHeight w:val="135" w:hRule="atLeast"/>
        </w:trPr>
        <w:tc>
          <w:tcPr>
            <w:tcW w:w="4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8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5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68 481,50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68 481,50</w:t>
            </w:r>
          </w:p>
        </w:tc>
      </w:tr>
      <w:tr>
        <w:trPr>
          <w:trHeight w:val="300" w:hRule="atLeast"/>
        </w:trPr>
        <w:tc>
          <w:tcPr>
            <w:tcW w:w="4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8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5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244" w:hRule="atLeast"/>
        </w:trPr>
        <w:tc>
          <w:tcPr>
            <w:tcW w:w="4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8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5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внебюджетные  источники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137" w:hRule="atLeast"/>
        </w:trPr>
        <w:tc>
          <w:tcPr>
            <w:tcW w:w="45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1.2.</w:t>
            </w:r>
          </w:p>
        </w:tc>
        <w:tc>
          <w:tcPr>
            <w:tcW w:w="138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Подпрограмма 2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Повышение безопасности дорожного движения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42 529,95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41 028,85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41 028,85</w:t>
            </w:r>
          </w:p>
        </w:tc>
        <w:tc>
          <w:tcPr>
            <w:tcW w:w="9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124 587,65</w:t>
            </w:r>
          </w:p>
        </w:tc>
      </w:tr>
      <w:tr>
        <w:trPr>
          <w:trHeight w:val="185" w:hRule="atLeast"/>
        </w:trPr>
        <w:tc>
          <w:tcPr>
            <w:tcW w:w="4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8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5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273" w:hRule="atLeast"/>
        </w:trPr>
        <w:tc>
          <w:tcPr>
            <w:tcW w:w="4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8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5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бюджет города Шарыпово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41 144,05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41 028,85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41 028,85</w:t>
            </w:r>
          </w:p>
        </w:tc>
        <w:tc>
          <w:tcPr>
            <w:tcW w:w="9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123 201,75</w:t>
            </w:r>
          </w:p>
        </w:tc>
      </w:tr>
      <w:tr>
        <w:trPr>
          <w:trHeight w:val="159" w:hRule="atLeast"/>
        </w:trPr>
        <w:tc>
          <w:tcPr>
            <w:tcW w:w="4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8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5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1 385,90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1 385,90</w:t>
            </w:r>
          </w:p>
        </w:tc>
      </w:tr>
      <w:tr>
        <w:trPr>
          <w:trHeight w:val="300" w:hRule="atLeast"/>
        </w:trPr>
        <w:tc>
          <w:tcPr>
            <w:tcW w:w="4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8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5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141" w:hRule="atLeast"/>
        </w:trPr>
        <w:tc>
          <w:tcPr>
            <w:tcW w:w="4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8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5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внебюджетные  источники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0"/>
          <w:szCs w:val="20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1.4. В Приложении № 3 «Подпрограмма Обеспечение сохранности, модернизация и развитие сети автомобильных дорог муниципального образования город Шарыпово» к муниципальной программе «Развитие транспортной системы муниципального образования город Шарыпово» в разделе 1 «Паспорт подпрограммы» в строке «Информация по ресурсному обеспечению подпрограммы» цифры «</w:t>
      </w:r>
      <w:r>
        <w:rPr>
          <w:rFonts w:cs="Times New Roman" w:ascii="Times New Roman" w:hAnsi="Times New Roman"/>
          <w:color w:val="000000"/>
          <w:sz w:val="28"/>
          <w:szCs w:val="28"/>
        </w:rPr>
        <w:t>546549,92; 106047,94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; 37566,44» заменить цифрами «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547570,09;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107068,11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;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38586,61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 xml:space="preserve">1.5. В Приложении № 2 «Перечень мероприятий подпрограммы» к подпрограмме «Обеспечение сохранности, модернизация и развитие сети автомобильных дорог» строки 1.1, «Итого по подпрограмме» </w:t>
      </w:r>
      <w:r>
        <w:rPr>
          <w:rFonts w:eastAsia="Times New Roman" w:cs="Times New Roman" w:ascii="Times New Roman" w:hAnsi="Times New Roman"/>
          <w:bCs/>
          <w:color w:val="000000" w:themeColor="text1"/>
          <w:sz w:val="28"/>
          <w:szCs w:val="28"/>
          <w:lang w:eastAsia="ru-RU"/>
        </w:rPr>
        <w:t>изложить в следующей редакции: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color w:val="000000" w:themeColor="text1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Cs/>
          <w:color w:val="000000" w:themeColor="text1"/>
          <w:sz w:val="20"/>
          <w:szCs w:val="20"/>
          <w:lang w:eastAsia="ru-RU"/>
        </w:rPr>
      </w:r>
    </w:p>
    <w:tbl>
      <w:tblPr>
        <w:tblW w:w="945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5"/>
        <w:gridCol w:w="1864"/>
        <w:gridCol w:w="674"/>
        <w:gridCol w:w="456"/>
        <w:gridCol w:w="535"/>
        <w:gridCol w:w="1017"/>
        <w:gridCol w:w="456"/>
        <w:gridCol w:w="665"/>
        <w:gridCol w:w="662"/>
        <w:gridCol w:w="662"/>
        <w:gridCol w:w="665"/>
        <w:gridCol w:w="1346"/>
      </w:tblGrid>
      <w:tr>
        <w:trPr>
          <w:trHeight w:val="1785" w:hRule="atLeast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18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Содержание автомобильных дорог общего пользования местного значения городских округов, городских и сельских поселений за счет средств дорожного фонда города Шарыпово в рамках подпрограммы "Обеспечение сохранности, модернизация и развитие сети автомобильных дорог"</w:t>
            </w:r>
          </w:p>
        </w:tc>
        <w:tc>
          <w:tcPr>
            <w:tcW w:w="6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5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0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0910089650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6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33 120,17</w:t>
            </w:r>
          </w:p>
        </w:tc>
        <w:tc>
          <w:tcPr>
            <w:tcW w:w="6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32 100,00</w:t>
            </w:r>
          </w:p>
        </w:tc>
        <w:tc>
          <w:tcPr>
            <w:tcW w:w="6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32 100,00</w:t>
            </w:r>
          </w:p>
        </w:tc>
        <w:tc>
          <w:tcPr>
            <w:tcW w:w="6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97 320,17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Содержание 208,1 км автомобильных дорог</w:t>
            </w:r>
          </w:p>
        </w:tc>
      </w:tr>
      <w:tr>
        <w:trPr>
          <w:trHeight w:val="424" w:hRule="atLeast"/>
        </w:trPr>
        <w:tc>
          <w:tcPr>
            <w:tcW w:w="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186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Итого по подпрограмме</w:t>
            </w:r>
          </w:p>
        </w:tc>
        <w:tc>
          <w:tcPr>
            <w:tcW w:w="6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5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10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107 068,11</w:t>
            </w:r>
          </w:p>
        </w:tc>
        <w:tc>
          <w:tcPr>
            <w:tcW w:w="66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36 801,83</w:t>
            </w:r>
          </w:p>
        </w:tc>
        <w:tc>
          <w:tcPr>
            <w:tcW w:w="66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37 066,53</w:t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162 454,97</w:t>
            </w:r>
          </w:p>
        </w:tc>
        <w:tc>
          <w:tcPr>
            <w:tcW w:w="134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0"/>
          <w:szCs w:val="20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1.6. В Приложении № 4 «Подпрограмма Повышение безопасности дорожного движения муниципального образования город Шарыпово» к муниципальной программе «Развитие транспортной системы муниципального образования город Шарыпово» в разделе 1 «Паспорт подпрограммы» в строке «Информация по ресурсному обеспечению подпрограммы» цифры «</w:t>
      </w:r>
      <w:r>
        <w:rPr>
          <w:rFonts w:cs="Times New Roman" w:ascii="Times New Roman" w:hAnsi="Times New Roman"/>
          <w:color w:val="000000"/>
          <w:sz w:val="28"/>
          <w:szCs w:val="28"/>
        </w:rPr>
        <w:t>343377,24; 42529,98; 41144,08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» заменить цифрами «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343377,21;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42529,95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;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41144,05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color w:val="000000" w:themeColor="text1"/>
          <w:sz w:val="28"/>
          <w:szCs w:val="28"/>
          <w:lang w:eastAsia="ru-RU"/>
        </w:rPr>
        <w:t>1.7. В Приложении №2 «Перечень мероприятий подпрограммы» к подпрограмме «Повышение безопасности дорожного движения» строки 2.4, Итого по подпрограмме изложить в следующей редакции: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color w:val="000000" w:themeColor="text1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Cs/>
          <w:color w:val="000000" w:themeColor="text1"/>
          <w:sz w:val="20"/>
          <w:szCs w:val="20"/>
          <w:lang w:eastAsia="ru-RU"/>
        </w:rPr>
      </w:r>
    </w:p>
    <w:tbl>
      <w:tblPr>
        <w:tblW w:w="945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5"/>
        <w:gridCol w:w="2815"/>
        <w:gridCol w:w="710"/>
        <w:gridCol w:w="456"/>
        <w:gridCol w:w="537"/>
        <w:gridCol w:w="1043"/>
        <w:gridCol w:w="456"/>
        <w:gridCol w:w="680"/>
        <w:gridCol w:w="680"/>
        <w:gridCol w:w="680"/>
        <w:gridCol w:w="689"/>
        <w:gridCol w:w="256"/>
      </w:tblGrid>
      <w:tr>
        <w:trPr>
          <w:trHeight w:val="1275" w:hRule="atLeast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2.4.</w:t>
            </w:r>
          </w:p>
        </w:tc>
        <w:tc>
          <w:tcPr>
            <w:tcW w:w="2815" w:type="dxa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Мероприятия, направленные на повышение безопасности дорожного движения за счет средств дорожного фонда города Шарыпово в рамках подпрограммы "Повышение безопасности дорожного движения"</w:t>
            </w:r>
          </w:p>
        </w:tc>
        <w:tc>
          <w:tcPr>
            <w:tcW w:w="710" w:type="dxa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56" w:type="dxa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537" w:type="dxa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043" w:type="dxa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092R310601</w:t>
            </w:r>
          </w:p>
        </w:tc>
        <w:tc>
          <w:tcPr>
            <w:tcW w:w="456" w:type="dxa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6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524,97</w:t>
            </w:r>
          </w:p>
        </w:tc>
        <w:tc>
          <w:tcPr>
            <w:tcW w:w="6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524,97</w:t>
            </w:r>
          </w:p>
        </w:tc>
        <w:tc>
          <w:tcPr>
            <w:tcW w:w="2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28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Итого по подпрограмме</w:t>
            </w:r>
          </w:p>
        </w:tc>
        <w:tc>
          <w:tcPr>
            <w:tcW w:w="7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5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10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42 529,95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41 028,85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41 028,85</w:t>
            </w:r>
          </w:p>
        </w:tc>
        <w:tc>
          <w:tcPr>
            <w:tcW w:w="6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124 587,65</w:t>
            </w:r>
          </w:p>
        </w:tc>
        <w:tc>
          <w:tcPr>
            <w:tcW w:w="2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color w:val="000000" w:themeColor="text1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Cs/>
          <w:color w:val="000000" w:themeColor="text1"/>
          <w:sz w:val="20"/>
          <w:szCs w:val="20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2. Контроль за исполнением настоящего постановления возложить на Первого заместителя Главы города Шарыпово Д.В. Саюшева.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(https://sharypovo.gosuslugi.ru).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Глава города Шарыпово</w:t>
        <w:tab/>
        <w:tab/>
        <w:tab/>
        <w:tab/>
        <w:tab/>
        <w:tab/>
        <w:t xml:space="preserve">        </w:t>
        <w:tab/>
        <w:t>В.Г. Хохлов</w:t>
      </w:r>
      <w:bookmarkStart w:id="0" w:name="_GoBack"/>
      <w:bookmarkEnd w:id="0"/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55222e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385fb8"/>
    <w:rPr>
      <w:rFonts w:ascii="Segoe UI" w:hAnsi="Segoe UI" w:cs="Segoe UI"/>
      <w:sz w:val="18"/>
      <w:szCs w:val="18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385fb8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d2ff2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1531</TotalTime>
  <Application>LibreOffice/7.5.5.2$Windows_X86_64 LibreOffice_project/ca8fe7424262805f223b9a2334bc7181abbcbf5e</Application>
  <AppVersion>15.0000</AppVersion>
  <Pages>3</Pages>
  <Words>837</Words>
  <Characters>5634</Characters>
  <CharactersWithSpaces>6334</CharactersWithSpaces>
  <Paragraphs>166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2016-11-08T09:41:00Z</dcterms:created>
  <dc:creator>Елена</dc:creator>
  <dc:description/>
  <dc:language>ru-RU</dc:language>
  <cp:lastModifiedBy>h40121</cp:lastModifiedBy>
  <cp:lastPrinted>2023-11-27T08:29:00Z</cp:lastPrinted>
  <dcterms:modified xsi:type="dcterms:W3CDTF">2023-12-04T02:06:00Z</dcterms:modified>
  <cp:revision>153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