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media/image1.wmf" ContentType="image/x-wm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numbering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ПОСТАНОВЛЕНИЕ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1"/>
        <w:rPr/>
      </w:pPr>
      <w:r>
        <w:rPr>
          <w:rFonts w:cs="Times New Roman" w:ascii="Times New Roman" w:hAnsi="Times New Roman"/>
          <w:sz w:val="28"/>
          <w:szCs w:val="28"/>
          <w:lang w:val="en-US"/>
        </w:rPr>
        <w:t>08.06.2022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№</w:t>
      </w:r>
      <w:r>
        <w:rPr>
          <w:rFonts w:cs="Times New Roman" w:ascii="Times New Roman" w:hAnsi="Times New Roman"/>
          <w:sz w:val="28"/>
          <w:szCs w:val="28"/>
          <w:lang w:val="en-US"/>
        </w:rPr>
        <w:t>186</w:t>
      </w:r>
    </w:p>
    <w:p>
      <w:pPr>
        <w:pStyle w:val="Style2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798" w:leader="none"/>
          <w:tab w:val="left" w:pos="1134" w:leader="none"/>
        </w:tabs>
        <w:autoSpaceDE w:val="false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внесении изменений в постановление Администрации города Шарыпово от 15.12.2021 № 271 «Об утверждении Положения об оплате труда работников муниципальных учреждений культуры и учреждений дополнительного образования, подведомственных Отделу культуры администрации города Шарыпово» (в редакции от 20.05.2022 № 163)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798" w:leader="none"/>
          <w:tab w:val="left" w:pos="1134" w:leader="none"/>
        </w:tabs>
        <w:autoSpaceDE w:val="false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autoSpaceDE w:val="false"/>
        <w:spacing w:lineRule="auto" w:line="240" w:before="0" w:after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статьей 34 Устава города Шарыпово,</w:t>
      </w:r>
    </w:p>
    <w:p>
      <w:pPr>
        <w:pStyle w:val="Normal"/>
        <w:widowControl w:val="false"/>
        <w:tabs>
          <w:tab w:val="clear" w:pos="708"/>
          <w:tab w:val="left" w:pos="0" w:leader="none"/>
        </w:tabs>
        <w:autoSpaceDE w:val="false"/>
        <w:spacing w:lineRule="auto" w:line="240" w:before="0" w:after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ПОСТАНОВЛЯЮ:</w:t>
      </w:r>
    </w:p>
    <w:p>
      <w:pPr>
        <w:pStyle w:val="Normal"/>
        <w:widowControl w:val="false"/>
        <w:tabs>
          <w:tab w:val="clear" w:pos="708"/>
          <w:tab w:val="left" w:pos="0" w:leader="none"/>
        </w:tabs>
        <w:autoSpaceDE w:val="false"/>
        <w:spacing w:lineRule="auto" w:line="240" w:before="0" w:after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1. Внести в приложение к постановлению Администрации города Шарыпово от 15.12.2021 № 271 «Об утверждении Положения об оплате труда работников муниципальных учреждений культуры и учреждений дополнительного образования, подведомственных Отделу культуры администрации города Шарыпово» (в редакции от 11.01.2022 №12, от 20.05.2022 № 163) следующие изменения:</w:t>
      </w:r>
    </w:p>
    <w:p>
      <w:pPr>
        <w:pStyle w:val="Normal"/>
        <w:widowControl w:val="false"/>
        <w:tabs>
          <w:tab w:val="clear" w:pos="708"/>
          <w:tab w:val="left" w:pos="0" w:leader="none"/>
        </w:tabs>
        <w:autoSpaceDE w:val="false"/>
        <w:spacing w:lineRule="auto" w:line="240" w:before="0" w:after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 xml:space="preserve">1.1. в абзаце 4 подпункта 4.5.5 пункта 4.5 раздела </w:t>
      </w:r>
      <w:r>
        <w:rPr>
          <w:rFonts w:cs="Times New Roman" w:ascii="Times New Roman" w:hAnsi="Times New Roman"/>
          <w:sz w:val="28"/>
          <w:szCs w:val="28"/>
          <w:lang w:val="en-US"/>
        </w:rPr>
        <w:t>IY</w:t>
      </w:r>
      <w:r>
        <w:rPr>
          <w:rFonts w:cs="Times New Roman" w:ascii="Times New Roman" w:hAnsi="Times New Roman"/>
          <w:sz w:val="28"/>
          <w:szCs w:val="28"/>
        </w:rPr>
        <w:t xml:space="preserve"> «Виды, размеры,</w:t>
      </w:r>
    </w:p>
    <w:p>
      <w:pPr>
        <w:pStyle w:val="Normal"/>
        <w:widowControl w:val="false"/>
        <w:tabs>
          <w:tab w:val="clear" w:pos="708"/>
          <w:tab w:val="left" w:pos="0" w:leader="none"/>
        </w:tabs>
        <w:autoSpaceDE w:val="false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условия и порядок осуществления выплат стимулирующего характера, в том</w:t>
      </w:r>
    </w:p>
    <w:p>
      <w:pPr>
        <w:pStyle w:val="Normal"/>
        <w:widowControl w:val="false"/>
        <w:tabs>
          <w:tab w:val="clear" w:pos="708"/>
          <w:tab w:val="left" w:pos="0" w:leader="none"/>
        </w:tabs>
        <w:autoSpaceDE w:val="false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числе критерии оценки результативности и качества труда работников учреждений» цифру «22224» заменить цифрой «24447».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autoSpaceDE w:val="false"/>
        <w:spacing w:lineRule="auto" w:line="240"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2. Контроль за исполнением постановления возложить на заместителя Главы города Шарыпово по социальным вопросам Рудь Ю.В.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3. </w:t>
      </w:r>
      <w:r>
        <w:rPr>
          <w:rFonts w:cs="Times New Roman" w:ascii="Times New Roman" w:hAnsi="Times New Roman"/>
          <w:sz w:val="28"/>
          <w:szCs w:val="28"/>
        </w:rPr>
        <w:t>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Шарыпово», подлежит размещению на официальном сайте муниципального образования города Шарыпово Красноярского края (</w:t>
      </w:r>
      <w:hyperlink r:id="rId2">
        <w:r>
          <w:rPr>
            <w:rStyle w:val="-"/>
            <w:rFonts w:cs="Times New Roman" w:ascii="Times New Roman" w:hAnsi="Times New Roman"/>
            <w:sz w:val="28"/>
            <w:szCs w:val="28"/>
          </w:rPr>
          <w:t>www.gorodsharypovo.ru</w:t>
        </w:r>
      </w:hyperlink>
      <w:r>
        <w:rPr>
          <w:rFonts w:cs="Times New Roman" w:ascii="Times New Roman" w:hAnsi="Times New Roman"/>
          <w:sz w:val="28"/>
          <w:szCs w:val="28"/>
        </w:rPr>
        <w:t>) и применяется к правоотношениям, возникшим с 01 июня 2022 года.</w:t>
      </w:r>
    </w:p>
    <w:p>
      <w:pPr>
        <w:pStyle w:val="Normal"/>
        <w:tabs>
          <w:tab w:val="clear" w:pos="708"/>
          <w:tab w:val="left" w:pos="4536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Глава города Шарыпово</w:t>
        <w:tab/>
        <w:tab/>
        <w:tab/>
        <w:tab/>
        <w:tab/>
        <w:tab/>
        <w:t xml:space="preserve">    В.Г. Хохлов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5"/>
      </w:tblGrid>
      <w:tr>
        <w:trPr>
          <w:trHeight w:val="1348" w:hRule="atLeast"/>
        </w:trPr>
        <w:tc>
          <w:tcPr>
            <w:tcW w:w="47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Исполнитель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                                                                                                      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Р</w:t>
            </w:r>
            <w:r>
              <w:rPr>
                <w:rFonts w:cs="Times New Roman" w:ascii="Times New Roman" w:hAnsi="Times New Roman"/>
                <w:spacing w:val="-2"/>
                <w:sz w:val="26"/>
                <w:szCs w:val="26"/>
              </w:rPr>
              <w:t>уководитель Финансового управления администрации города Шарыпово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pacing w:val="-2"/>
                <w:sz w:val="26"/>
                <w:szCs w:val="26"/>
              </w:rPr>
            </w:r>
          </w:p>
        </w:tc>
        <w:tc>
          <w:tcPr>
            <w:tcW w:w="4785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pacing w:val="-2"/>
                <w:sz w:val="26"/>
                <w:szCs w:val="26"/>
              </w:rPr>
              <w:t xml:space="preserve">                   </w:t>
            </w:r>
            <w:r>
              <w:rPr>
                <w:rFonts w:cs="Times New Roman" w:ascii="Times New Roman" w:hAnsi="Times New Roman"/>
                <w:spacing w:val="-2"/>
                <w:sz w:val="26"/>
                <w:szCs w:val="26"/>
              </w:rPr>
              <w:t xml:space="preserve">С.Н. Гроза                              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pacing w:val="-2"/>
                <w:sz w:val="26"/>
                <w:szCs w:val="26"/>
              </w:rPr>
              <w:t xml:space="preserve">                             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pacing w:val="-2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pacing w:val="-2"/>
                <w:sz w:val="26"/>
                <w:szCs w:val="26"/>
              </w:rPr>
              <w:t xml:space="preserve">                          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pacing w:val="-2"/>
                <w:sz w:val="26"/>
                <w:szCs w:val="26"/>
              </w:rPr>
              <w:t xml:space="preserve">                     </w:t>
            </w:r>
            <w:r>
              <w:rPr>
                <w:rFonts w:cs="Times New Roman" w:ascii="Times New Roman" w:hAnsi="Times New Roman"/>
                <w:spacing w:val="-2"/>
                <w:sz w:val="26"/>
                <w:szCs w:val="26"/>
              </w:rPr>
              <w:t>Е.А. Гришина</w:t>
            </w:r>
          </w:p>
        </w:tc>
      </w:tr>
      <w:tr>
        <w:trPr>
          <w:trHeight w:val="1267" w:hRule="atLeast"/>
        </w:trPr>
        <w:tc>
          <w:tcPr>
            <w:tcW w:w="47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pacing w:val="-2"/>
                <w:sz w:val="26"/>
                <w:szCs w:val="26"/>
              </w:rPr>
              <w:t>Начальник отдела экономики и планирования администрации города Шарыпово</w:t>
            </w:r>
          </w:p>
        </w:tc>
        <w:tc>
          <w:tcPr>
            <w:tcW w:w="4785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pacing w:val="-2"/>
                <w:sz w:val="26"/>
                <w:szCs w:val="26"/>
              </w:rPr>
              <w:t xml:space="preserve">              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pacing w:val="-2"/>
                <w:sz w:val="26"/>
                <w:szCs w:val="26"/>
              </w:rPr>
              <w:t xml:space="preserve">                                   </w:t>
            </w:r>
            <w:r>
              <w:rPr>
                <w:rFonts w:cs="Times New Roman" w:ascii="Times New Roman" w:hAnsi="Times New Roman"/>
                <w:spacing w:val="-2"/>
                <w:sz w:val="26"/>
                <w:szCs w:val="26"/>
              </w:rPr>
              <w:t>И.Г. Андриянова</w:t>
            </w:r>
          </w:p>
        </w:tc>
      </w:tr>
      <w:tr>
        <w:trPr>
          <w:trHeight w:val="902" w:hRule="atLeast"/>
        </w:trPr>
        <w:tc>
          <w:tcPr>
            <w:tcW w:w="47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pacing w:val="-2"/>
                <w:sz w:val="26"/>
                <w:szCs w:val="26"/>
              </w:rPr>
              <w:t>Юридический отдел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pacing w:val="-2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pacing w:val="-2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pacing w:val="-2"/>
                <w:sz w:val="26"/>
                <w:szCs w:val="26"/>
              </w:rPr>
              <w:t xml:space="preserve">Начальник отдела по работе с обращениями граждан и управлению документацией </w:t>
            </w:r>
          </w:p>
        </w:tc>
        <w:tc>
          <w:tcPr>
            <w:tcW w:w="4785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pacing w:val="-2"/>
                <w:sz w:val="26"/>
                <w:szCs w:val="26"/>
              </w:rPr>
              <w:t xml:space="preserve">                      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pacing w:val="-2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                      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Т.А. Абашева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Style21"/>
        <w:ind w:firstLine="709"/>
        <w:jc w:val="both"/>
        <w:rPr>
          <w:vanish/>
          <w:szCs w:val="28"/>
          <w:lang w:val="ru-RU" w:eastAsia="ru-RU"/>
        </w:rPr>
      </w:pPr>
      <w:r>
        <w:rPr/>
      </w:r>
      <w:bookmarkStart w:id="0" w:name="_PictureBullets"/>
      <w:bookmarkStart w:id="1" w:name="_PictureBullets"/>
      <w:bookmarkEnd w:id="1"/>
    </w:p>
    <w:sectPr>
      <w:type w:val="nextPage"/>
      <w:pgSz w:w="11906" w:h="16838"/>
      <w:pgMar w:left="1701" w:right="850" w:gutter="0" w:header="0" w:top="1134" w:footer="0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variable"/>
  </w:font>
  <w:font w:name="Times New Roman">
    <w:charset w:val="cc"/>
    <w:family w:val="roman"/>
    <w:pitch w:val="variable"/>
  </w:font>
  <w:font w:name="Verdana">
    <w:charset w:val="cc"/>
    <w:family w:val="swiss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numPicBullet w:numPicBulletId="0">
    <w:pict>
      <v:shape style="width:24pt;height:17.95pt" o:bullet="t">
        <v:imagedata r:id="rId1" o:title=""/>
      </v:shape>
    </w:pict>
  </w:numPicBullet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Times New Roman" w:cs="Times New Roman"/>
      <w:color w:val="auto"/>
      <w:sz w:val="22"/>
      <w:szCs w:val="22"/>
      <w:lang w:val="ru-RU" w:bidi="ar-SA" w:eastAsia="zh-C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240" w:after="60"/>
      <w:outlineLvl w:val="0"/>
    </w:pPr>
    <w:rPr>
      <w:rFonts w:ascii="Arial" w:hAnsi="Arial" w:cs="Arial"/>
      <w:b/>
      <w:bCs/>
      <w:kern w:val="2"/>
      <w:sz w:val="32"/>
      <w:szCs w:val="32"/>
      <w:lang w:val="ru-RU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kern w:val="2"/>
      <w:sz w:val="32"/>
      <w:szCs w:val="32"/>
    </w:rPr>
  </w:style>
  <w:style w:type="character" w:styleId="Style14">
    <w:name w:val="Основной текст Знак"/>
    <w:qFormat/>
    <w:rPr>
      <w:rFonts w:ascii="Times New Roman" w:hAnsi="Times New Roman" w:eastAsia="Times New Roman" w:cs="Times New Roman"/>
      <w:sz w:val="28"/>
      <w:szCs w:val="20"/>
    </w:rPr>
  </w:style>
  <w:style w:type="character" w:styleId="Text1">
    <w:name w:val="text1"/>
    <w:qFormat/>
    <w:rPr>
      <w:rFonts w:ascii="Verdana" w:hAnsi="Verdana" w:cs="Verdana"/>
      <w:sz w:val="24"/>
      <w:szCs w:val="24"/>
    </w:rPr>
  </w:style>
  <w:style w:type="character" w:styleId="Style15">
    <w:name w:val="Текст выноски Знак"/>
    <w:qFormat/>
    <w:rPr>
      <w:rFonts w:ascii="Tahoma" w:hAnsi="Tahoma" w:cs="Tahoma"/>
      <w:sz w:val="16"/>
      <w:szCs w:val="16"/>
    </w:rPr>
  </w:style>
  <w:style w:type="character" w:styleId="-">
    <w:name w:val="Hyperlink"/>
    <w:rPr>
      <w:color w:val="0000FF"/>
      <w:u w:val="single"/>
    </w:rPr>
  </w:style>
  <w:style w:type="character" w:styleId="WW--">
    <w:name w:val="WW-Интернет-ссылка"/>
    <w:qFormat/>
    <w:rPr>
      <w:rFonts w:cs="Times New Roman"/>
      <w:color w:val="0000FF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uppressAutoHyphens w:val="true"/>
      <w:spacing w:lineRule="auto" w:line="240" w:before="0" w:after="0"/>
      <w:jc w:val="both"/>
    </w:pPr>
    <w:rPr>
      <w:rFonts w:ascii="Times New Roman" w:hAnsi="Times New Roman" w:cs="Times New Roman"/>
      <w:sz w:val="28"/>
      <w:szCs w:val="20"/>
      <w:lang w:val="ru-RU"/>
    </w:rPr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Style21">
    <w:name w:val="Без интервала"/>
    <w:qFormat/>
    <w:pPr>
      <w:widowControl/>
      <w:bidi w:val="0"/>
    </w:pPr>
    <w:rPr>
      <w:rFonts w:ascii="Calibri" w:hAnsi="Calibri" w:eastAsia="Times New Roman" w:cs="Times New Roman"/>
      <w:color w:val="auto"/>
      <w:sz w:val="22"/>
      <w:szCs w:val="22"/>
      <w:lang w:val="ru-RU" w:bidi="ar-SA" w:eastAsia="zh-CN"/>
    </w:rPr>
  </w:style>
  <w:style w:type="paragraph" w:styleId="ConsPlusCell">
    <w:name w:val="ConsPlusCell"/>
    <w:qFormat/>
    <w:pPr>
      <w:widowControl w:val="false"/>
      <w:autoSpaceDE w:val="false"/>
      <w:bidi w:val="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Style22">
    <w:name w:val="Текст выноски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  <w:lang w:val="ru-RU"/>
    </w:rPr>
  </w:style>
  <w:style w:type="paragraph" w:styleId="ConsPlusNormal">
    <w:name w:val="ConsPlusNormal"/>
    <w:qFormat/>
    <w:pPr>
      <w:widowControl/>
      <w:autoSpaceDE w:val="false"/>
      <w:bidi w:val="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12">
    <w:name w:val="Знак1"/>
    <w:basedOn w:val="Normal"/>
    <w:qFormat/>
    <w:pPr>
      <w:widowControl w:val="false"/>
      <w:spacing w:lineRule="atLeast" w:line="360" w:before="0" w:after="0"/>
      <w:jc w:val="both"/>
    </w:pPr>
    <w:rPr>
      <w:rFonts w:ascii="Verdana" w:hAnsi="Verdana" w:cs="Verdana"/>
      <w:sz w:val="20"/>
      <w:szCs w:val="20"/>
      <w:lang w:val="en-US"/>
    </w:rPr>
  </w:style>
  <w:style w:type="paragraph" w:styleId="Style23">
    <w:name w:val="Абзац списка"/>
    <w:basedOn w:val="Normal"/>
    <w:qFormat/>
    <w:pPr>
      <w:spacing w:before="0" w:after="200"/>
      <w:ind w:left="720" w:hanging="0"/>
      <w:contextualSpacing/>
    </w:pPr>
    <w:rPr>
      <w:rFonts w:eastAsia="Calibri"/>
    </w:rPr>
  </w:style>
  <w:style w:type="paragraph" w:styleId="Style24">
    <w:name w:val=" Знак"/>
    <w:basedOn w:val="Normal"/>
    <w:qFormat/>
    <w:pPr>
      <w:spacing w:lineRule="auto" w:line="240" w:before="280" w:after="280"/>
    </w:pPr>
    <w:rPr>
      <w:rFonts w:ascii="Tahoma" w:hAnsi="Tahoma" w:cs="Tahoma"/>
      <w:sz w:val="20"/>
      <w:szCs w:val="20"/>
      <w:lang w:val="en-US"/>
    </w:rPr>
  </w:style>
  <w:style w:type="paragraph" w:styleId="Style25">
    <w:name w:val="Содержимое таблицы"/>
    <w:basedOn w:val="Normal"/>
    <w:qFormat/>
    <w:pPr>
      <w:widowControl w:val="false"/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orodsharypovo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1178</TotalTime>
  <Application>LibreOffice/7.5.5.2$Windows_X86_64 LibreOffice_project/ca8fe7424262805f223b9a2334bc7181abbcbf5e</Application>
  <AppVersion>15.0000</AppVersion>
  <Pages>2</Pages>
  <Words>248</Words>
  <Characters>1758</Characters>
  <CharactersWithSpaces>2454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2015-03-25T10:49:00Z</dcterms:created>
  <dc:creator>1Servis</dc:creator>
  <dc:description/>
  <cp:keywords/>
  <dc:language>ru-RU</dc:language>
  <cp:lastModifiedBy>Admin</cp:lastModifiedBy>
  <cp:lastPrinted>2022-06-06T13:55:00Z</cp:lastPrinted>
  <dcterms:modified xsi:type="dcterms:W3CDTF">2022-06-14T21:34:00Z</dcterms:modified>
  <cp:revision>94</cp:revision>
  <dc:subject/>
  <dc:title/>
</cp:coreProperties>
</file>