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4"/>
          <w:szCs w:val="24"/>
        </w:rPr>
      </w:pPr>
      <w:r>
        <w:rPr>
          <w:sz w:val="24"/>
          <w:szCs w:val="24"/>
        </w:rPr>
      </w:r>
    </w:p>
    <w:p>
      <w:pPr>
        <w:pStyle w:val="Heading4"/>
        <w:numPr>
          <w:ilvl w:val="3"/>
          <w:numId w:val="1"/>
        </w:numPr>
        <w:ind w:firstLine="720" w:left="0" w:right="0"/>
        <w:jc w:val="left"/>
        <w:rPr/>
      </w:pPr>
      <w:r>
        <w:rPr>
          <w:sz w:val="24"/>
          <w:szCs w:val="24"/>
        </w:rPr>
        <w:t xml:space="preserve">                                      </w:t>
      </w:r>
      <w:r>
        <w:rPr>
          <w:sz w:val="24"/>
          <w:szCs w:val="24"/>
        </w:rPr>
        <w:t>ПОСТАНОВЛЕНИЕ</w:t>
      </w:r>
    </w:p>
    <w:p>
      <w:pPr>
        <w:pStyle w:val="Normal"/>
        <w:tabs>
          <w:tab w:val="clear" w:pos="720"/>
          <w:tab w:val="left" w:pos="6450" w:leader="none"/>
        </w:tabs>
        <w:rPr/>
      </w:pPr>
      <w:r>
        <w:rPr>
          <w:sz w:val="24"/>
          <w:szCs w:val="24"/>
        </w:rPr>
        <w:t>19.02.2021</w:t>
        <w:tab/>
        <w:t>№ 41</w:t>
      </w:r>
    </w:p>
    <w:p>
      <w:pPr>
        <w:pStyle w:val="Normal"/>
        <w:rPr/>
      </w:pPr>
      <w:r>
        <w:rPr/>
      </w:r>
    </w:p>
    <w:p>
      <w:pPr>
        <w:pStyle w:val="Heading1"/>
        <w:numPr>
          <w:ilvl w:val="0"/>
          <w:numId w:val="1"/>
        </w:numPr>
        <w:jc w:val="both"/>
        <w:rPr/>
      </w:pPr>
      <w:r>
        <w:rPr>
          <w:szCs w:val="24"/>
        </w:rPr>
        <w:t>О внесении изменений в постановление Администрации города  от 30.09.2013 г. № 228 «Об утверждении Положения  о системе оплаты труда работников муниципального казенного учреждения «Центр бухгалтерского учета и отчетности города Шарыпово» (в ред.  от 18.01.2021 №3)</w:t>
      </w:r>
    </w:p>
    <w:p>
      <w:pPr>
        <w:pStyle w:val="Normal"/>
        <w:rPr/>
      </w:pPr>
      <w:r>
        <w:rPr/>
      </w:r>
    </w:p>
    <w:p>
      <w:pPr>
        <w:pStyle w:val="Normal"/>
        <w:ind w:firstLine="720" w:left="0" w:right="0"/>
        <w:rPr/>
      </w:pPr>
      <w:r>
        <w:rPr/>
      </w:r>
    </w:p>
    <w:p>
      <w:pPr>
        <w:pStyle w:val="Heading1"/>
        <w:numPr>
          <w:ilvl w:val="0"/>
          <w:numId w:val="1"/>
        </w:numPr>
        <w:ind w:firstLine="720" w:left="0" w:right="0"/>
        <w:jc w:val="both"/>
        <w:rPr/>
      </w:pPr>
      <w:r>
        <w:rPr>
          <w:szCs w:val="24"/>
        </w:rPr>
        <w:t xml:space="preserve">В соответствии с Трудовым кодексом Российской Федерации, Федеральным законом от 06.10.2003 г. № 131-ФЗ «Об общих принципах организации местного самоуправления в Российской Федерации», руководствуясь статьей 34 Устава города Шарыпово  </w:t>
      </w:r>
    </w:p>
    <w:p>
      <w:pPr>
        <w:pStyle w:val="Heading1"/>
        <w:numPr>
          <w:ilvl w:val="0"/>
          <w:numId w:val="1"/>
        </w:numPr>
        <w:ind w:firstLine="720" w:left="0" w:right="0"/>
        <w:jc w:val="both"/>
        <w:rPr/>
      </w:pPr>
      <w:r>
        <w:rPr>
          <w:szCs w:val="24"/>
        </w:rPr>
        <w:t xml:space="preserve"> </w:t>
      </w:r>
      <w:r>
        <w:rPr>
          <w:szCs w:val="24"/>
        </w:rPr>
        <w:t>ПОСТАНОВЛЯЮ:</w:t>
      </w:r>
    </w:p>
    <w:p>
      <w:pPr>
        <w:pStyle w:val="Heading1"/>
        <w:numPr>
          <w:ilvl w:val="0"/>
          <w:numId w:val="1"/>
        </w:numPr>
        <w:ind w:firstLine="720" w:left="0" w:right="0"/>
        <w:jc w:val="both"/>
        <w:rPr/>
      </w:pPr>
      <w:r>
        <w:rPr>
          <w:szCs w:val="24"/>
        </w:rPr>
        <w:t>1. Внести в приложение к  постановлению Администрации города Шарыпово  от 30.09.2013 г. № 228 «Об утверждении Положения  о системе оплаты труда работников муниципального казенного учреждения «Центр бухгалтерского учета и отчетности города Шарыпово» (в ред. от 28.05.2015 №100, от 05.12.2016 №230, от 22.02.2017 №40, от 15.12.2017 №272, от 17.01.2018 № 08, от 16.05.2018 № 122, от 30.08.2018  №204, от 19.12.2018 №343, от 03.09.2019 №173, от 12.09.2019 №179, от 22.11.2019 № 254, от 06.05.2020 №84, от 21.09.2020 №184, от 18.01.2021 №3) следующие изменения:</w:t>
      </w:r>
    </w:p>
    <w:p>
      <w:pPr>
        <w:pStyle w:val="Normal"/>
        <w:tabs>
          <w:tab w:val="clear" w:pos="720"/>
          <w:tab w:val="left" w:pos="3969" w:leader="none"/>
        </w:tabs>
        <w:ind w:firstLine="720" w:left="0" w:right="0"/>
        <w:jc w:val="both"/>
        <w:rPr/>
      </w:pPr>
      <w:r>
        <w:rPr>
          <w:sz w:val="24"/>
          <w:szCs w:val="24"/>
        </w:rPr>
        <w:t xml:space="preserve">1.1. Считать утратившим силу абзац 3 пункта 4.5 раздела 4 «Выплаты стимулирующего характера» «Положения  о системе оплаты труда работников муниципального казенного учреждения «Центр бухгалтерского учета и отчетности города Шарыпово».  </w:t>
      </w:r>
    </w:p>
    <w:p>
      <w:pPr>
        <w:pStyle w:val="Normal"/>
        <w:tabs>
          <w:tab w:val="clear" w:pos="720"/>
          <w:tab w:val="left" w:pos="3969" w:leader="none"/>
        </w:tabs>
        <w:ind w:firstLine="720" w:left="0" w:right="0"/>
        <w:jc w:val="both"/>
        <w:rPr/>
      </w:pPr>
      <w:r>
        <w:rPr>
          <w:sz w:val="24"/>
          <w:szCs w:val="24"/>
        </w:rPr>
        <w:t>1.2. Пункт 4.5 раздела 4 «Выплаты стимулирующего характера» Положения  о системе оплаты труда работников муниципального казенного учреждения «Центр бухгалтерского учета и отчетности города Шарыпово»   дополнить подпунктом  «4.5.1. Работникам, месячная заработная плата которых при полностью отработанной норме рабочего времени и выполненной норме труда (трудовых обязанностей) ниже размера заработной платы установленного настоящим пунктом, предоставляется региональная выплата.</w:t>
      </w:r>
    </w:p>
    <w:p>
      <w:pPr>
        <w:pStyle w:val="Normal"/>
        <w:tabs>
          <w:tab w:val="clear" w:pos="720"/>
          <w:tab w:val="left" w:pos="3969" w:leader="none"/>
        </w:tabs>
        <w:ind w:firstLine="720" w:left="0" w:right="0"/>
        <w:jc w:val="both"/>
        <w:rPr/>
      </w:pPr>
      <w:r>
        <w:rPr>
          <w:sz w:val="24"/>
          <w:szCs w:val="24"/>
        </w:rPr>
        <w:t>Для целей расчета региональной выплаты применяются размеры заработной платы в соответствии с Законом Красноярского края от 29.10.2009 г. №9-3864 «О системах оплаты труда работников краевых государственных учреждений».</w:t>
      </w:r>
    </w:p>
    <w:p>
      <w:pPr>
        <w:pStyle w:val="Normal"/>
        <w:tabs>
          <w:tab w:val="clear" w:pos="720"/>
          <w:tab w:val="left" w:pos="3969" w:leader="none"/>
        </w:tabs>
        <w:ind w:firstLine="720" w:left="0" w:right="0"/>
        <w:jc w:val="both"/>
        <w:rPr/>
      </w:pPr>
      <w:r>
        <w:rPr>
          <w:sz w:val="24"/>
          <w:szCs w:val="24"/>
        </w:rPr>
        <w:t xml:space="preserve"> </w:t>
      </w:r>
      <w:r>
        <w:rPr>
          <w:sz w:val="24"/>
          <w:szCs w:val="24"/>
        </w:rPr>
        <w:t>Для целей расчета региональной выплаты размер минимальной заработной платы составляет 20468 (двадцать тысяч четыреста шестьдесят восемь) рублей.</w:t>
      </w:r>
    </w:p>
    <w:p>
      <w:pPr>
        <w:pStyle w:val="Normal"/>
        <w:tabs>
          <w:tab w:val="clear" w:pos="720"/>
          <w:tab w:val="left" w:pos="3969" w:leader="none"/>
        </w:tabs>
        <w:ind w:firstLine="720" w:left="0" w:right="0"/>
        <w:jc w:val="both"/>
        <w:rPr/>
      </w:pPr>
      <w:r>
        <w:rPr>
          <w:sz w:val="24"/>
          <w:szCs w:val="24"/>
        </w:rPr>
        <w:t>Региональная выплата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pPr>
        <w:pStyle w:val="Normal"/>
        <w:tabs>
          <w:tab w:val="clear" w:pos="720"/>
          <w:tab w:val="left" w:pos="3969" w:leader="none"/>
        </w:tabs>
        <w:ind w:firstLine="720" w:left="0" w:right="0"/>
        <w:jc w:val="both"/>
        <w:rPr/>
      </w:pPr>
      <w:r>
        <w:rPr>
          <w:sz w:val="24"/>
          <w:szCs w:val="24"/>
        </w:rPr>
        <w:t xml:space="preserve">Работникам, месячная заработная плата которых по основному месту работы при не полностью отработанной норме рабочего времени ниже размера </w:t>
      </w:r>
    </w:p>
    <w:p>
      <w:pPr>
        <w:pStyle w:val="Normal"/>
        <w:tabs>
          <w:tab w:val="clear" w:pos="720"/>
          <w:tab w:val="left" w:pos="3969" w:leader="none"/>
        </w:tabs>
        <w:ind w:firstLine="720" w:left="0" w:right="0"/>
        <w:jc w:val="both"/>
        <w:rPr/>
      </w:pPr>
      <w:r>
        <w:rPr/>
      </w:r>
    </w:p>
    <w:p>
      <w:pPr>
        <w:pStyle w:val="Normal"/>
        <w:tabs>
          <w:tab w:val="clear" w:pos="720"/>
          <w:tab w:val="left" w:pos="3969" w:leader="none"/>
        </w:tabs>
        <w:jc w:val="both"/>
        <w:rPr/>
      </w:pPr>
      <w:r>
        <w:rPr>
          <w:sz w:val="24"/>
          <w:szCs w:val="24"/>
        </w:rPr>
        <w:t>заработной платы, установленного настоящим пунктом, исчисленного пропорционально отработанному времени, устанавливается региональная выплата,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 соответствующей период времени.</w:t>
      </w:r>
    </w:p>
    <w:p>
      <w:pPr>
        <w:pStyle w:val="Normal"/>
        <w:tabs>
          <w:tab w:val="clear" w:pos="720"/>
          <w:tab w:val="left" w:pos="3969" w:leader="none"/>
        </w:tabs>
        <w:ind w:firstLine="720" w:left="0" w:right="0"/>
        <w:jc w:val="both"/>
        <w:rPr/>
      </w:pPr>
      <w:r>
        <w:rPr>
          <w:sz w:val="24"/>
          <w:szCs w:val="24"/>
        </w:rPr>
        <w:t>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pPr>
        <w:pStyle w:val="Normal"/>
        <w:tabs>
          <w:tab w:val="clear" w:pos="720"/>
          <w:tab w:val="left" w:pos="3969" w:leader="none"/>
        </w:tabs>
        <w:ind w:firstLine="720" w:left="0" w:right="0"/>
        <w:jc w:val="both"/>
        <w:rPr/>
      </w:pPr>
      <w:r>
        <w:rPr>
          <w:sz w:val="24"/>
          <w:szCs w:val="24"/>
        </w:rPr>
        <w:t>Региональная выплата включает в себя начисления по районному коэффициенту, надбавке за работу в местностях с особыми климатическими условиями.</w:t>
      </w:r>
    </w:p>
    <w:p>
      <w:pPr>
        <w:pStyle w:val="Normal"/>
        <w:tabs>
          <w:tab w:val="clear" w:pos="720"/>
          <w:tab w:val="left" w:pos="3969" w:leader="none"/>
        </w:tabs>
        <w:ind w:firstLine="720" w:left="0" w:right="0"/>
        <w:jc w:val="both"/>
        <w:rPr/>
      </w:pPr>
      <w:r>
        <w:rPr>
          <w:sz w:val="24"/>
          <w:szCs w:val="24"/>
        </w:rPr>
        <w:t>Размеры заработной платы для расчета региональной выплаты включают в себя начисления по районному коэффициенту, надбавке за работу в местностях с особыми климатическими условиями».</w:t>
      </w:r>
    </w:p>
    <w:p>
      <w:pPr>
        <w:pStyle w:val="Normal"/>
        <w:tabs>
          <w:tab w:val="clear" w:pos="720"/>
          <w:tab w:val="left" w:pos="3969" w:leader="none"/>
        </w:tabs>
        <w:ind w:firstLine="720" w:left="0" w:right="0"/>
        <w:jc w:val="both"/>
        <w:rPr/>
      </w:pPr>
      <w:r>
        <w:rPr>
          <w:sz w:val="24"/>
          <w:szCs w:val="24"/>
        </w:rPr>
        <w:tab/>
      </w:r>
    </w:p>
    <w:p>
      <w:pPr>
        <w:pStyle w:val="Normal"/>
        <w:ind w:firstLine="720" w:left="0" w:right="0"/>
        <w:jc w:val="both"/>
        <w:rPr/>
      </w:pPr>
      <w:r>
        <w:rPr>
          <w:sz w:val="24"/>
          <w:szCs w:val="24"/>
        </w:rPr>
        <w:t xml:space="preserve">2. Контроль за исполнением постановления возложить на руководителя МКУ «ЦБУиО г. Шарыпово» Тараватову В.В. </w:t>
      </w:r>
    </w:p>
    <w:p>
      <w:pPr>
        <w:pStyle w:val="ListParagraph"/>
        <w:tabs>
          <w:tab w:val="clear" w:pos="720"/>
          <w:tab w:val="left" w:pos="-57" w:leader="none"/>
          <w:tab w:val="left" w:pos="709" w:leader="none"/>
        </w:tabs>
        <w:ind w:hanging="0" w:left="0" w:right="0"/>
        <w:jc w:val="both"/>
        <w:rPr/>
      </w:pPr>
      <w:r>
        <w:rPr>
          <w:sz w:val="24"/>
          <w:szCs w:val="24"/>
        </w:rPr>
        <w:tab/>
      </w:r>
    </w:p>
    <w:p>
      <w:pPr>
        <w:pStyle w:val="ListParagraph"/>
        <w:tabs>
          <w:tab w:val="clear" w:pos="720"/>
          <w:tab w:val="left" w:pos="-57" w:leader="none"/>
          <w:tab w:val="left" w:pos="709" w:leader="none"/>
        </w:tabs>
        <w:ind w:hanging="0" w:left="0" w:right="0"/>
        <w:jc w:val="both"/>
        <w:rPr/>
      </w:pPr>
      <w:r>
        <w:rPr>
          <w:sz w:val="24"/>
          <w:szCs w:val="24"/>
        </w:rPr>
        <w:t xml:space="preserve">            </w:t>
      </w:r>
      <w:r>
        <w:rPr>
          <w:sz w:val="24"/>
          <w:szCs w:val="24"/>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подлежит размещению на официальном сайте муниципального образования «город Шарыпово Красноярского края» (</w:t>
      </w:r>
      <w:r>
        <w:rPr>
          <w:sz w:val="24"/>
          <w:szCs w:val="24"/>
          <w:lang w:val="en-US"/>
        </w:rPr>
        <w:t>www</w:t>
      </w:r>
      <w:r>
        <w:rPr>
          <w:sz w:val="24"/>
          <w:szCs w:val="24"/>
        </w:rPr>
        <w:t>.</w:t>
      </w:r>
      <w:r>
        <w:rPr>
          <w:sz w:val="24"/>
          <w:szCs w:val="24"/>
          <w:lang w:val="en-US"/>
        </w:rPr>
        <w:t>gorodsharypovo</w:t>
      </w:r>
      <w:r>
        <w:rPr>
          <w:sz w:val="24"/>
          <w:szCs w:val="24"/>
        </w:rPr>
        <w:t>.</w:t>
      </w:r>
      <w:r>
        <w:rPr>
          <w:sz w:val="24"/>
          <w:szCs w:val="24"/>
          <w:lang w:val="en-US"/>
        </w:rPr>
        <w:t>ru</w:t>
      </w:r>
      <w:r>
        <w:rPr>
          <w:sz w:val="24"/>
          <w:szCs w:val="24"/>
        </w:rPr>
        <w:t xml:space="preserve">), и применяется к правоотношениям, возникшим с  01.01.2021 года. </w:t>
      </w:r>
    </w:p>
    <w:p>
      <w:pPr>
        <w:pStyle w:val="ConsPlusTitle"/>
        <w:widowControl/>
        <w:numPr>
          <w:ilvl w:val="0"/>
          <w:numId w:val="0"/>
        </w:numPr>
        <w:bidi w:val="0"/>
        <w:ind w:hanging="0" w:left="0"/>
        <w:jc w:val="both"/>
        <w:rPr/>
      </w:pPr>
      <w:r>
        <w:rPr/>
      </w:r>
    </w:p>
    <w:p>
      <w:pPr>
        <w:pStyle w:val="Normal"/>
        <w:jc w:val="both"/>
        <w:rPr/>
      </w:pPr>
      <w:r>
        <w:rPr/>
      </w:r>
    </w:p>
    <w:p>
      <w:pPr>
        <w:pStyle w:val="Normal"/>
        <w:rPr/>
      </w:pPr>
      <w:r>
        <w:rPr>
          <w:sz w:val="24"/>
          <w:szCs w:val="24"/>
        </w:rPr>
        <w:t xml:space="preserve">Глава города Шарыпово                                                           Н.А. Петровская                             </w:t>
      </w:r>
    </w:p>
    <w:p>
      <w:pPr>
        <w:pStyle w:val="Normal"/>
        <w:rPr/>
      </w:pPr>
      <w:r>
        <w:rPr/>
      </w:r>
    </w:p>
    <w:sectPr>
      <w:type w:val="nextPage"/>
      <w:pgSz w:w="11906" w:h="16838"/>
      <w:pgMar w:left="1800" w:right="1800" w:gutter="0" w:header="0" w:top="426"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Wingdings">
    <w:charset w:val="cc"/>
    <w:family w:val="roman"/>
    <w:pitch w:val="variable"/>
  </w:font>
  <w:font w:name="Segoe UI">
    <w:charset w:val="cc"/>
    <w:family w:val="roman"/>
    <w:pitch w:val="variable"/>
  </w:font>
  <w:font w:name="Liberation Sans">
    <w:altName w:val="Arial"/>
    <w:charset w:val="cc"/>
    <w:family w:val="roman"/>
    <w:pitch w:val="variable"/>
  </w:font>
  <w:font w:name="Calibri">
    <w:charset w:val="cc"/>
    <w:family w:val="roman"/>
    <w:pitch w:val="variable"/>
  </w:font>
  <w:font w:name="Tahoma">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Heading1">
    <w:name w:val="Heading 1"/>
    <w:basedOn w:val="Normal"/>
    <w:next w:val="Normal"/>
    <w:qFormat/>
    <w:pPr>
      <w:keepNext w:val="true"/>
      <w:numPr>
        <w:ilvl w:val="0"/>
        <w:numId w:val="1"/>
      </w:numPr>
      <w:outlineLvl w:val="0"/>
    </w:pPr>
    <w:rPr>
      <w:sz w:val="24"/>
    </w:rPr>
  </w:style>
  <w:style w:type="paragraph" w:styleId="Heading2">
    <w:name w:val="Heading 2"/>
    <w:basedOn w:val="Normal"/>
    <w:next w:val="Normal"/>
    <w:qFormat/>
    <w:pPr>
      <w:keepNext w:val="true"/>
      <w:numPr>
        <w:ilvl w:val="1"/>
        <w:numId w:val="1"/>
      </w:numPr>
      <w:jc w:val="both"/>
      <w:outlineLvl w:val="1"/>
    </w:pPr>
    <w:rPr>
      <w:sz w:val="24"/>
    </w:rPr>
  </w:style>
  <w:style w:type="paragraph" w:styleId="Heading3">
    <w:name w:val="Heading 3"/>
    <w:basedOn w:val="Normal"/>
    <w:next w:val="Normal"/>
    <w:qFormat/>
    <w:pPr>
      <w:keepNext w:val="true"/>
      <w:numPr>
        <w:ilvl w:val="2"/>
        <w:numId w:val="1"/>
      </w:numPr>
      <w:jc w:val="both"/>
      <w:outlineLvl w:val="2"/>
    </w:pPr>
    <w:rPr>
      <w:b/>
      <w:sz w:val="24"/>
    </w:rPr>
  </w:style>
  <w:style w:type="paragraph" w:styleId="Heading4">
    <w:name w:val="Heading 4"/>
    <w:basedOn w:val="Normal"/>
    <w:next w:val="Normal"/>
    <w:qFormat/>
    <w:pPr>
      <w:keepNext w:val="true"/>
      <w:numPr>
        <w:ilvl w:val="3"/>
        <w:numId w:val="1"/>
      </w:numPr>
      <w:ind w:firstLine="720" w:left="0" w:right="0"/>
      <w:jc w:val="center"/>
      <w:outlineLvl w:val="3"/>
    </w:pPr>
    <w:rPr>
      <w:b/>
    </w:rPr>
  </w:style>
  <w:style w:type="paragraph" w:styleId="Heading5">
    <w:name w:val="Heading 5"/>
    <w:basedOn w:val="Normal"/>
    <w:next w:val="Normal"/>
    <w:qFormat/>
    <w:pPr>
      <w:keepNext w:val="true"/>
      <w:numPr>
        <w:ilvl w:val="4"/>
        <w:numId w:val="1"/>
      </w:numPr>
      <w:jc w:val="center"/>
      <w:outlineLvl w:val="4"/>
    </w:pPr>
    <w:rPr>
      <w:b/>
      <w:sz w:val="28"/>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5z0">
    <w:name w:val="WW8Num5z0"/>
    <w:qFormat/>
    <w:rPr>
      <w:rFonts w:ascii="Wingdings" w:hAnsi="Wingdings" w:cs="Wingdings"/>
    </w:rPr>
  </w:style>
  <w:style w:type="character" w:styleId="WW8Num6z0">
    <w:name w:val="WW8Num6z0"/>
    <w:qFormat/>
    <w:rPr/>
  </w:style>
  <w:style w:type="character" w:styleId="WW8Num7z0">
    <w:name w:val="WW8Num7z0"/>
    <w:qFormat/>
    <w:rPr>
      <w:rFonts w:ascii="Wingdings" w:hAnsi="Wingdings" w:cs="Wingdings"/>
    </w:rPr>
  </w:style>
  <w:style w:type="character" w:styleId="WW8Num8z0">
    <w:name w:val="WW8Num8z0"/>
    <w:qFormat/>
    <w:rPr/>
  </w:style>
  <w:style w:type="character" w:styleId="WW8Num9z0">
    <w:name w:val="WW8Num9z0"/>
    <w:qFormat/>
    <w:rPr>
      <w:rFonts w:ascii="Wingdings" w:hAnsi="Wingdings" w:cs="Wingdings"/>
    </w:rPr>
  </w:style>
  <w:style w:type="character" w:styleId="WW8Num10z0">
    <w:name w:val="WW8Num10z0"/>
    <w:qFormat/>
    <w:rPr>
      <w:rFonts w:ascii="Wingdings" w:hAnsi="Wingdings" w:cs="Wingdings"/>
    </w:rPr>
  </w:style>
  <w:style w:type="character" w:styleId="WW8Num11z0">
    <w:name w:val="WW8Num11z0"/>
    <w:qFormat/>
    <w:rPr/>
  </w:style>
  <w:style w:type="character" w:styleId="WW8Num12z0">
    <w:name w:val="WW8Num12z0"/>
    <w:qFormat/>
    <w:rPr/>
  </w:style>
  <w:style w:type="character" w:styleId="WW8Num13z0">
    <w:name w:val="WW8Num13z0"/>
    <w:qFormat/>
    <w:rPr/>
  </w:style>
  <w:style w:type="character" w:styleId="WW8Num14z0">
    <w:name w:val="WW8Num14z0"/>
    <w:qFormat/>
    <w:rPr/>
  </w:style>
  <w:style w:type="character" w:styleId="WW8Num15z0">
    <w:name w:val="WW8Num15z0"/>
    <w:qFormat/>
    <w:rPr/>
  </w:style>
  <w:style w:type="character" w:styleId="WW8Num16z0">
    <w:name w:val="WW8Num16z0"/>
    <w:qFormat/>
    <w:rPr/>
  </w:style>
  <w:style w:type="character" w:styleId="WW8Num17z0">
    <w:name w:val="WW8Num17z0"/>
    <w:qFormat/>
    <w:rPr/>
  </w:style>
  <w:style w:type="character" w:styleId="WW8Num18z0">
    <w:name w:val="WW8Num18z0"/>
    <w:qFormat/>
    <w:rPr/>
  </w:style>
  <w:style w:type="character" w:styleId="WW8Num19z0">
    <w:name w:val="WW8Num19z0"/>
    <w:qFormat/>
    <w:rPr/>
  </w:style>
  <w:style w:type="character" w:styleId="WW8Num20z0">
    <w:name w:val="WW8Num20z0"/>
    <w:qFormat/>
    <w:rPr>
      <w:rFonts w:ascii="Wingdings" w:hAnsi="Wingdings" w:cs="Wingdings"/>
    </w:rPr>
  </w:style>
  <w:style w:type="character" w:styleId="WW8Num21z0">
    <w:name w:val="WW8Num21z0"/>
    <w:qFormat/>
    <w:rPr/>
  </w:style>
  <w:style w:type="character" w:styleId="Style9">
    <w:name w:val="Основной шрифт абзаца"/>
    <w:qFormat/>
    <w:rPr/>
  </w:style>
  <w:style w:type="character" w:styleId="Style10">
    <w:name w:val="Текст выноски Знак"/>
    <w:qFormat/>
    <w:rPr>
      <w:rFonts w:ascii="Segoe UI" w:hAnsi="Segoe UI" w:cs="Segoe UI"/>
      <w:sz w:val="18"/>
      <w:szCs w:val="18"/>
    </w:rPr>
  </w:style>
  <w:style w:type="paragraph" w:styleId="Style11">
    <w:name w:val="Заголовок"/>
    <w:basedOn w:val="Normal"/>
    <w:next w:val="BodyText"/>
    <w:qFormat/>
    <w:pPr>
      <w:keepNext w:val="true"/>
      <w:spacing w:before="240" w:after="120"/>
    </w:pPr>
    <w:rPr>
      <w:rFonts w:ascii="Liberation Sans;Arial" w:hAnsi="Liberation Sans;Arial" w:eastAsia="Noto Sans CJK SC" w:cs="Lohit Devanagari"/>
      <w:sz w:val="28"/>
      <w:szCs w:val="28"/>
    </w:rPr>
  </w:style>
  <w:style w:type="paragraph" w:styleId="BodyText">
    <w:name w:val="Body Text"/>
    <w:basedOn w:val="Normal"/>
    <w:pPr>
      <w:jc w:val="both"/>
    </w:pPr>
    <w:rPr>
      <w:sz w:val="28"/>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2">
    <w:name w:val="Указатель"/>
    <w:basedOn w:val="Normal"/>
    <w:qFormat/>
    <w:pPr>
      <w:suppressLineNumbers/>
    </w:pPr>
    <w:rPr>
      <w:rFonts w:cs="Lohit Devanagari"/>
    </w:rPr>
  </w:style>
  <w:style w:type="paragraph" w:styleId="2">
    <w:name w:val="Основной текст 2"/>
    <w:basedOn w:val="Normal"/>
    <w:qFormat/>
    <w:pPr/>
    <w:rPr>
      <w:sz w:val="28"/>
    </w:rPr>
  </w:style>
  <w:style w:type="paragraph" w:styleId="BodyTextIndent">
    <w:name w:val="Body Text Indent"/>
    <w:basedOn w:val="Normal"/>
    <w:pPr>
      <w:ind w:firstLine="720" w:left="0" w:right="0"/>
    </w:pPr>
    <w:rPr>
      <w:sz w:val="24"/>
    </w:rPr>
  </w:style>
  <w:style w:type="paragraph" w:styleId="3">
    <w:name w:val="Основной текст 3"/>
    <w:basedOn w:val="Normal"/>
    <w:qFormat/>
    <w:pPr/>
    <w:rPr>
      <w:sz w:val="24"/>
    </w:rPr>
  </w:style>
  <w:style w:type="paragraph" w:styleId="21">
    <w:name w:val="Основной текст с отступом 2"/>
    <w:basedOn w:val="Normal"/>
    <w:qFormat/>
    <w:pPr>
      <w:ind w:firstLine="720" w:left="0" w:right="0"/>
      <w:jc w:val="both"/>
    </w:pPr>
    <w:rPr>
      <w:sz w:val="24"/>
    </w:rPr>
  </w:style>
  <w:style w:type="paragraph" w:styleId="Style13">
    <w:name w:val="Абзац списка"/>
    <w:basedOn w:val="Normal"/>
    <w:qFormat/>
    <w:pPr>
      <w:spacing w:lineRule="auto" w:line="276" w:before="0" w:after="200"/>
      <w:ind w:hanging="0" w:left="720" w:right="0"/>
      <w:contextualSpacing/>
    </w:pPr>
    <w:rPr>
      <w:rFonts w:ascii="Calibri" w:hAnsi="Calibri" w:eastAsia="Calibri" w:cs="Calibri"/>
      <w:sz w:val="22"/>
      <w:szCs w:val="22"/>
    </w:rPr>
  </w:style>
  <w:style w:type="paragraph" w:styleId="Style14">
    <w:name w:val=" Знак"/>
    <w:basedOn w:val="Normal"/>
    <w:qFormat/>
    <w:pPr>
      <w:spacing w:before="100" w:after="100"/>
    </w:pPr>
    <w:rPr>
      <w:rFonts w:ascii="Tahoma" w:hAnsi="Tahoma" w:cs="Tahoma"/>
      <w:lang w:val="en-US"/>
    </w:rPr>
  </w:style>
  <w:style w:type="paragraph" w:styleId="ConsNormal">
    <w:name w:val="ConsNormal"/>
    <w:qFormat/>
    <w:pPr>
      <w:widowControl/>
      <w:suppressAutoHyphens w:val="true"/>
      <w:bidi w:val="0"/>
      <w:spacing w:before="0" w:after="0"/>
      <w:ind w:firstLine="720" w:left="0" w:right="19772"/>
      <w:jc w:val="left"/>
    </w:pPr>
    <w:rPr>
      <w:rFonts w:ascii="Arial" w:hAnsi="Arial" w:eastAsia="Times New Roman" w:cs="Arial"/>
      <w:color w:val="auto"/>
      <w:kern w:val="0"/>
      <w:sz w:val="20"/>
      <w:szCs w:val="20"/>
      <w:lang w:val="ru-RU" w:eastAsia="zh-CN" w:bidi="ar-SA"/>
    </w:rPr>
  </w:style>
  <w:style w:type="paragraph" w:styleId="ConsPlusTitle">
    <w:name w:val="ConsPlusTitle"/>
    <w:qFormat/>
    <w:pPr>
      <w:widowControl w:val="false"/>
      <w:suppressAutoHyphens w:val="true"/>
      <w:bidi w:val="0"/>
      <w:spacing w:before="0" w:after="0"/>
      <w:jc w:val="left"/>
    </w:pPr>
    <w:rPr>
      <w:rFonts w:ascii="Times New Roman" w:hAnsi="Times New Roman" w:eastAsia="Times New Roman" w:cs="Times New Roman"/>
      <w:b/>
      <w:bCs/>
      <w:color w:val="auto"/>
      <w:kern w:val="0"/>
      <w:sz w:val="28"/>
      <w:szCs w:val="28"/>
      <w:lang w:val="ru-RU" w:eastAsia="zh-CN" w:bidi="ar-SA"/>
    </w:rPr>
  </w:style>
  <w:style w:type="paragraph" w:styleId="ListParagraph">
    <w:name w:val="List Paragraph"/>
    <w:basedOn w:val="Normal"/>
    <w:qFormat/>
    <w:pPr>
      <w:ind w:hanging="0" w:left="720" w:right="0"/>
    </w:pPr>
    <w:rPr/>
  </w:style>
  <w:style w:type="paragraph" w:styleId="Style15">
    <w:name w:val="Текст выноски"/>
    <w:basedOn w:val="Normal"/>
    <w:qFormat/>
    <w:pPr/>
    <w:rPr>
      <w:rFonts w:ascii="Segoe UI" w:hAnsi="Segoe UI" w:cs="Segoe UI"/>
      <w:sz w:val="18"/>
      <w:szCs w:val="18"/>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Бланк Распоряжения_x005F_x0000_</Template>
  <TotalTime>327</TotalTime>
  <Application>LibreOffice/7.6.4.1$Windows_X86_64 LibreOffice_project/e19e193f88cd6c0525a17fb7a176ed8e6a3e2aa1</Application>
  <AppVersion>15.0000</AppVersion>
  <Pages>2</Pages>
  <Words>499</Words>
  <Characters>3556</Characters>
  <CharactersWithSpaces>4200</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2021-01-15T08:30:00Z</dcterms:created>
  <dc:creator>LSK</dc:creator>
  <dc:description>Shankar's Birthday falls on 25th July.  Don't Forget to wish him</dc:description>
  <cp:keywords>Birthday</cp:keywords>
  <dc:language>ru-RU</dc:language>
  <cp:lastModifiedBy/>
  <cp:lastPrinted>2021-02-19T09:57:00Z</cp:lastPrinted>
  <dcterms:modified xsi:type="dcterms:W3CDTF">2021-02-24T10:51:31Z</dcterms:modified>
  <cp:revision>19</cp:revision>
  <dc:subject>Birthday</dc:subject>
  <dc:title>Are You suprised ?</dc:title>
</cp:coreProperties>
</file>

<file path=docProps/custom.xml><?xml version="1.0" encoding="utf-8"?>
<Properties xmlns="http://schemas.openxmlformats.org/officeDocument/2006/custom-properties" xmlns:vt="http://schemas.openxmlformats.org/officeDocument/2006/docPropsVTypes"/>
</file>