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2605" w14:textId="77777777" w:rsidR="000136D6" w:rsidRPr="005002B5" w:rsidRDefault="000136D6" w:rsidP="000136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2DCEC7D8" wp14:editId="70D5766B">
            <wp:simplePos x="0" y="0"/>
            <wp:positionH relativeFrom="column">
              <wp:posOffset>2802255</wp:posOffset>
            </wp:positionH>
            <wp:positionV relativeFrom="paragraph">
              <wp:posOffset>58420</wp:posOffset>
            </wp:positionV>
            <wp:extent cx="609600" cy="70485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2B5">
        <w:rPr>
          <w:rFonts w:ascii="Arial" w:hAnsi="Arial" w:cs="Arial"/>
          <w:sz w:val="24"/>
          <w:szCs w:val="24"/>
        </w:rPr>
        <w:br w:type="textWrapping" w:clear="all"/>
      </w:r>
    </w:p>
    <w:p w14:paraId="0DB86509" w14:textId="77777777" w:rsidR="000136D6" w:rsidRPr="005002B5" w:rsidRDefault="000136D6" w:rsidP="00013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08CE3A" w14:textId="77777777" w:rsidR="000136D6" w:rsidRPr="005002B5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5002B5">
        <w:rPr>
          <w:rFonts w:ascii="Arial" w:eastAsia="Calibri" w:hAnsi="Arial" w:cs="Arial"/>
          <w:sz w:val="24"/>
          <w:szCs w:val="24"/>
        </w:rPr>
        <w:t xml:space="preserve"> </w:t>
      </w:r>
    </w:p>
    <w:p w14:paraId="4ADC7D9B" w14:textId="77777777" w:rsidR="000136D6" w:rsidRPr="005002B5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7CB8AF0" w14:textId="77777777" w:rsidR="000136D6" w:rsidRPr="005002B5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69DD4AF" w14:textId="77777777" w:rsidR="000136D6" w:rsidRPr="005002B5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0FF4F998" w14:textId="77777777" w:rsidR="000136D6" w:rsidRPr="005002B5" w:rsidRDefault="000136D6" w:rsidP="000136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226"/>
        <w:gridCol w:w="3004"/>
        <w:gridCol w:w="3115"/>
      </w:tblGrid>
      <w:tr w:rsidR="000136D6" w:rsidRPr="005002B5" w14:paraId="6584755F" w14:textId="77777777" w:rsidTr="00B52FEE">
        <w:trPr>
          <w:trHeight w:val="416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41802A7" w14:textId="77777777" w:rsidR="000136D6" w:rsidRPr="005002B5" w:rsidRDefault="005002B5" w:rsidP="002C5C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82A909D" w14:textId="77777777" w:rsidR="000136D6" w:rsidRPr="005002B5" w:rsidRDefault="000136D6" w:rsidP="002C5CB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  <w:p w14:paraId="43FACFF8" w14:textId="77777777" w:rsidR="000136D6" w:rsidRPr="005002B5" w:rsidRDefault="000136D6" w:rsidP="002C5CB3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8093D61" w14:textId="77777777" w:rsidR="000136D6" w:rsidRPr="005002B5" w:rsidRDefault="000D22B4" w:rsidP="005002B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6C6FFD" w:rsidRP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196</w:t>
            </w:r>
            <w:r w:rsidRPr="005002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-п</w:t>
            </w:r>
          </w:p>
        </w:tc>
      </w:tr>
    </w:tbl>
    <w:p w14:paraId="2597B420" w14:textId="77777777" w:rsidR="00B373A3" w:rsidRPr="005002B5" w:rsidRDefault="00B373A3" w:rsidP="00B373A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002B5">
        <w:rPr>
          <w:rFonts w:ascii="Arial" w:eastAsia="Calibri" w:hAnsi="Arial" w:cs="Arial"/>
          <w:sz w:val="24"/>
          <w:szCs w:val="24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Шарыповского муниципального округа Красноярского края</w:t>
      </w:r>
    </w:p>
    <w:p w14:paraId="47E5F7B5" w14:textId="77777777" w:rsidR="00B373A3" w:rsidRPr="005002B5" w:rsidRDefault="00B373A3" w:rsidP="00B373A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5CAA8D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21.12.1994 г. № 69-ФЗ «О пожарной безопасности», Федеральным законом от 06.05.2011 г. № 100-ФЗ «О добровольной пожарной охране», Федеральным законом от 20.03.2025 г. №33-ФЗ «Об общих принципах организации местного самоуправления в единой системы публичной власти»,</w:t>
      </w:r>
      <w:r w:rsidRPr="005002B5">
        <w:rPr>
          <w:rFonts w:ascii="Arial" w:eastAsia="Calibri" w:hAnsi="Arial" w:cs="Arial"/>
          <w:sz w:val="24"/>
          <w:szCs w:val="24"/>
        </w:rPr>
        <w:t xml:space="preserve"> руководствуясь ст. 33 Устава Шарыповского муниципального округа Красноярского края,</w:t>
      </w:r>
    </w:p>
    <w:p w14:paraId="6A07CE38" w14:textId="77777777" w:rsidR="00B373A3" w:rsidRPr="005002B5" w:rsidRDefault="00B373A3" w:rsidP="00B373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14:paraId="487F22DE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2B5">
        <w:rPr>
          <w:rFonts w:ascii="Arial" w:eastAsia="Calibri" w:hAnsi="Arial" w:cs="Arial"/>
          <w:sz w:val="24"/>
          <w:szCs w:val="24"/>
        </w:rPr>
        <w:t xml:space="preserve">1. </w:t>
      </w:r>
      <w:r w:rsidRPr="005002B5">
        <w:rPr>
          <w:rFonts w:ascii="Arial" w:hAnsi="Arial" w:cs="Arial"/>
          <w:bCs/>
          <w:sz w:val="24"/>
          <w:szCs w:val="24"/>
        </w:rPr>
        <w:t xml:space="preserve">Утвердить Перечень </w:t>
      </w:r>
      <w:hyperlink r:id="rId5" w:history="1">
        <w:r w:rsidRPr="005002B5">
          <w:rPr>
            <w:rFonts w:ascii="Arial" w:hAnsi="Arial" w:cs="Arial"/>
            <w:bCs/>
            <w:sz w:val="24"/>
            <w:szCs w:val="24"/>
          </w:rPr>
          <w:t>форм</w:t>
        </w:r>
      </w:hyperlink>
      <w:r w:rsidRPr="005002B5">
        <w:rPr>
          <w:rFonts w:ascii="Arial" w:hAnsi="Arial" w:cs="Arial"/>
          <w:bCs/>
          <w:sz w:val="24"/>
          <w:szCs w:val="24"/>
        </w:rPr>
        <w:t xml:space="preserve"> участия граждан в обеспечении первичных мер пожарной безопасности, в том числе в деятельности добровольной пожарной охраны, на территории </w:t>
      </w:r>
      <w:r w:rsidRPr="005002B5">
        <w:rPr>
          <w:rFonts w:ascii="Arial" w:hAnsi="Arial" w:cs="Arial"/>
          <w:sz w:val="24"/>
          <w:szCs w:val="24"/>
        </w:rPr>
        <w:t>Шарыповского муниципального округа Красноярского края</w:t>
      </w:r>
      <w:r w:rsidRPr="005002B5">
        <w:rPr>
          <w:rFonts w:ascii="Arial" w:eastAsia="Calibri" w:hAnsi="Arial" w:cs="Arial"/>
          <w:sz w:val="24"/>
          <w:szCs w:val="24"/>
        </w:rPr>
        <w:t xml:space="preserve"> </w:t>
      </w:r>
      <w:r w:rsidRPr="005002B5">
        <w:rPr>
          <w:rFonts w:ascii="Arial" w:hAnsi="Arial" w:cs="Arial"/>
          <w:sz w:val="24"/>
          <w:szCs w:val="24"/>
        </w:rPr>
        <w:t>согласно приложению № 1</w:t>
      </w:r>
      <w:r w:rsidRPr="005002B5">
        <w:rPr>
          <w:rFonts w:ascii="Arial" w:hAnsi="Arial" w:cs="Arial"/>
          <w:bCs/>
          <w:sz w:val="24"/>
          <w:szCs w:val="24"/>
        </w:rPr>
        <w:t>.</w:t>
      </w:r>
    </w:p>
    <w:p w14:paraId="50698766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002B5">
        <w:rPr>
          <w:rFonts w:ascii="Arial" w:hAnsi="Arial" w:cs="Arial"/>
          <w:bCs/>
          <w:sz w:val="24"/>
          <w:szCs w:val="24"/>
        </w:rPr>
        <w:t>2. Утвердить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гражданам, согласно приложению № 2.</w:t>
      </w:r>
    </w:p>
    <w:p w14:paraId="7B7C2B58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 xml:space="preserve">3. Утвердить перечень социально значимых работ по обеспечению первичных мер пожарной безопасности на территории Шарыповского муниципального округа Красноярского края согласно приложению № 3. </w:t>
      </w:r>
    </w:p>
    <w:p w14:paraId="6597C042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 xml:space="preserve">4. Установить, что по решению Администрации </w:t>
      </w:r>
      <w:r w:rsidRPr="005002B5">
        <w:rPr>
          <w:rFonts w:ascii="Arial" w:eastAsia="Calibri" w:hAnsi="Arial" w:cs="Arial"/>
          <w:sz w:val="24"/>
          <w:szCs w:val="24"/>
        </w:rPr>
        <w:t>Шарыповского муниципального округа</w:t>
      </w: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 xml:space="preserve">, принятому в установленном порядке, граждане могут привлекаться к выполнению на добровольной основе социально значимых для </w:t>
      </w:r>
      <w:r w:rsidRPr="005002B5">
        <w:rPr>
          <w:rFonts w:ascii="Arial" w:eastAsia="Calibri" w:hAnsi="Arial" w:cs="Arial"/>
          <w:sz w:val="24"/>
          <w:szCs w:val="24"/>
        </w:rPr>
        <w:t xml:space="preserve">Шарыповского муниципального округа </w:t>
      </w: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>работ с целью обеспечения первичных мер пожарной безопасности.</w:t>
      </w:r>
    </w:p>
    <w:p w14:paraId="09B79665" w14:textId="77777777" w:rsidR="00B373A3" w:rsidRPr="005002B5" w:rsidRDefault="00B373A3" w:rsidP="00B373A3">
      <w:pPr>
        <w:pStyle w:val="a7"/>
        <w:spacing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5002B5">
        <w:rPr>
          <w:rFonts w:ascii="Arial" w:hAnsi="Arial" w:cs="Arial"/>
          <w:bdr w:val="none" w:sz="0" w:space="0" w:color="auto" w:frame="1"/>
        </w:rPr>
        <w:t>4.1  К</w:t>
      </w:r>
      <w:proofErr w:type="gramEnd"/>
      <w:r w:rsidRPr="005002B5">
        <w:rPr>
          <w:rFonts w:ascii="Arial" w:hAnsi="Arial" w:cs="Arial"/>
          <w:bdr w:val="none" w:sz="0" w:space="0" w:color="auto" w:frame="1"/>
        </w:rPr>
        <w:t xml:space="preserve"> социально значимым работам могут быть отнесены только работы, не требующие специальной профессиональной подготовки.</w:t>
      </w:r>
    </w:p>
    <w:p w14:paraId="6311622D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proofErr w:type="gramStart"/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>4.2  Для</w:t>
      </w:r>
      <w:proofErr w:type="gramEnd"/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выполнения социально значимых работ могут привлекаться совершеннолетние трудоспособные жители </w:t>
      </w:r>
      <w:r w:rsidRPr="005002B5">
        <w:rPr>
          <w:rFonts w:ascii="Arial" w:eastAsia="Calibri" w:hAnsi="Arial" w:cs="Arial"/>
          <w:sz w:val="24"/>
          <w:szCs w:val="24"/>
        </w:rPr>
        <w:t>Шарыповского муниципального округа</w:t>
      </w: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свободное от основной работы или учебы время на безвозмездной основе не более чем один раз в три месяца, продолжительностью не более четырех часов подряд.</w:t>
      </w:r>
    </w:p>
    <w:p w14:paraId="2CF04F1C" w14:textId="77777777" w:rsidR="00B373A3" w:rsidRPr="005002B5" w:rsidRDefault="00B373A3" w:rsidP="00B373A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002B5">
        <w:rPr>
          <w:rFonts w:ascii="Arial" w:hAnsi="Arial" w:cs="Arial"/>
          <w:sz w:val="24"/>
          <w:szCs w:val="24"/>
          <w:bdr w:val="none" w:sz="0" w:space="0" w:color="auto" w:frame="1"/>
        </w:rPr>
        <w:t>5. Финансирование мероприятий по привлечению граждан к обеспечению первичных мер пожарной безопасности, в том числе к деятельности добровольной пожарной охраны осуществлять в пределах средств, предусмотренных в бюджете Шарыповского муниципального округа.</w:t>
      </w:r>
    </w:p>
    <w:p w14:paraId="1A17BB31" w14:textId="77777777" w:rsidR="00B373A3" w:rsidRPr="005002B5" w:rsidRDefault="00B373A3" w:rsidP="00B373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eastAsia="Calibri" w:hAnsi="Arial" w:cs="Arial"/>
          <w:sz w:val="24"/>
          <w:szCs w:val="24"/>
        </w:rPr>
        <w:t xml:space="preserve">6. Признать утратившим силу постановление администрации Шарыповского муниципального округа от 11.05.2021 № 364-п «Об определении форм участия </w:t>
      </w:r>
      <w:r w:rsidRPr="005002B5">
        <w:rPr>
          <w:rFonts w:ascii="Arial" w:eastAsia="Calibri" w:hAnsi="Arial" w:cs="Arial"/>
          <w:sz w:val="24"/>
          <w:szCs w:val="24"/>
        </w:rPr>
        <w:lastRenderedPageBreak/>
        <w:t>граждан в обеспечении первичных мер пожарной безопасности, в том числе в деятельности добровольной пожарной охраны, на территории муниципального образования Шарыповский муниципальный округ Красноярского края».</w:t>
      </w:r>
      <w:r w:rsidRPr="005002B5">
        <w:rPr>
          <w:rFonts w:ascii="Arial" w:hAnsi="Arial" w:cs="Arial"/>
          <w:sz w:val="24"/>
          <w:szCs w:val="24"/>
        </w:rPr>
        <w:t xml:space="preserve"> </w:t>
      </w:r>
    </w:p>
    <w:p w14:paraId="1B750E5C" w14:textId="77777777" w:rsidR="00B52FEE" w:rsidRPr="005002B5" w:rsidRDefault="00B373A3" w:rsidP="00B52F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hAnsi="Arial" w:cs="Arial"/>
          <w:sz w:val="24"/>
          <w:szCs w:val="24"/>
        </w:rPr>
        <w:t>7</w:t>
      </w:r>
      <w:r w:rsidR="00B52FEE" w:rsidRPr="005002B5">
        <w:rPr>
          <w:rFonts w:ascii="Arial" w:hAnsi="Arial" w:cs="Arial"/>
          <w:sz w:val="24"/>
          <w:szCs w:val="24"/>
        </w:rPr>
        <w:t xml:space="preserve">.  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="00B52FEE" w:rsidRPr="005002B5">
        <w:rPr>
          <w:rFonts w:ascii="Arial" w:hAnsi="Arial" w:cs="Arial"/>
          <w:sz w:val="24"/>
          <w:szCs w:val="24"/>
        </w:rPr>
        <w:t>Саюшева</w:t>
      </w:r>
      <w:proofErr w:type="spellEnd"/>
      <w:r w:rsidR="00B52FEE" w:rsidRPr="005002B5">
        <w:rPr>
          <w:rFonts w:ascii="Arial" w:hAnsi="Arial" w:cs="Arial"/>
          <w:sz w:val="24"/>
          <w:szCs w:val="24"/>
        </w:rPr>
        <w:t xml:space="preserve">. </w:t>
      </w:r>
      <w:r w:rsidR="00B52FEE" w:rsidRPr="005002B5">
        <w:rPr>
          <w:rFonts w:ascii="Arial" w:eastAsia="Calibri" w:hAnsi="Arial" w:cs="Arial"/>
          <w:sz w:val="24"/>
          <w:szCs w:val="24"/>
        </w:rPr>
        <w:t xml:space="preserve"> </w:t>
      </w:r>
      <w:r w:rsidR="00B52FEE" w:rsidRPr="005002B5">
        <w:rPr>
          <w:rFonts w:ascii="Arial" w:hAnsi="Arial" w:cs="Arial"/>
          <w:sz w:val="24"/>
          <w:szCs w:val="24"/>
        </w:rPr>
        <w:t xml:space="preserve"> </w:t>
      </w:r>
    </w:p>
    <w:p w14:paraId="74B4A4CD" w14:textId="77777777" w:rsidR="00B52FEE" w:rsidRPr="005002B5" w:rsidRDefault="00B373A3" w:rsidP="00B52F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hAnsi="Arial" w:cs="Arial"/>
          <w:sz w:val="24"/>
          <w:szCs w:val="24"/>
        </w:rPr>
        <w:t>8</w:t>
      </w:r>
      <w:r w:rsidR="00B52FEE" w:rsidRPr="005002B5">
        <w:rPr>
          <w:rFonts w:ascii="Arial" w:hAnsi="Arial" w:cs="Arial"/>
          <w:sz w:val="24"/>
          <w:szCs w:val="24"/>
        </w:rPr>
        <w:t xml:space="preserve">.  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 </w:t>
      </w:r>
    </w:p>
    <w:p w14:paraId="51235451" w14:textId="77777777" w:rsidR="00B52FEE" w:rsidRPr="005002B5" w:rsidRDefault="00B52FEE" w:rsidP="00B52FE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2B5">
        <w:rPr>
          <w:rFonts w:ascii="Arial" w:hAnsi="Arial" w:cs="Arial"/>
          <w:sz w:val="24"/>
          <w:szCs w:val="24"/>
        </w:rPr>
        <w:t xml:space="preserve"> </w:t>
      </w:r>
    </w:p>
    <w:p w14:paraId="53668D67" w14:textId="77777777" w:rsidR="00B52FEE" w:rsidRPr="005002B5" w:rsidRDefault="00B52FEE" w:rsidP="00B52F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4B8A6D" w14:textId="77777777" w:rsidR="00B52FEE" w:rsidRPr="005002B5" w:rsidRDefault="00B52FEE" w:rsidP="00B52F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9"/>
        <w:gridCol w:w="4393"/>
        <w:gridCol w:w="1986"/>
      </w:tblGrid>
      <w:tr w:rsidR="00B52FEE" w:rsidRPr="005002B5" w14:paraId="7600DB6F" w14:textId="77777777" w:rsidTr="00B8469D">
        <w:trPr>
          <w:trHeight w:val="719"/>
        </w:trPr>
        <w:tc>
          <w:tcPr>
            <w:tcW w:w="3119" w:type="dxa"/>
          </w:tcPr>
          <w:p w14:paraId="0D0A418E" w14:textId="77777777" w:rsidR="00B52FEE" w:rsidRPr="005002B5" w:rsidRDefault="00B52FEE" w:rsidP="00B8469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02B5">
              <w:rPr>
                <w:rFonts w:ascii="Arial" w:eastAsia="Times New Roman" w:hAnsi="Arial" w:cs="Arial"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4393" w:type="dxa"/>
          </w:tcPr>
          <w:p w14:paraId="5D81A2C6" w14:textId="77777777" w:rsidR="00B52FEE" w:rsidRPr="005002B5" w:rsidRDefault="00B52FEE" w:rsidP="00B8469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514E7CFD" w14:textId="77777777" w:rsidR="00B52FEE" w:rsidRPr="005002B5" w:rsidRDefault="00B52FEE" w:rsidP="00B8469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B1DE7CD" w14:textId="77777777" w:rsidR="00B52FEE" w:rsidRPr="005002B5" w:rsidRDefault="00B52FEE" w:rsidP="00B37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02B5">
              <w:rPr>
                <w:rFonts w:ascii="Arial" w:eastAsia="Times New Roman" w:hAnsi="Arial" w:cs="Arial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            </w:t>
            </w:r>
          </w:p>
        </w:tc>
        <w:tc>
          <w:tcPr>
            <w:tcW w:w="1986" w:type="dxa"/>
          </w:tcPr>
          <w:p w14:paraId="555280E8" w14:textId="77777777" w:rsidR="00B52FEE" w:rsidRPr="005002B5" w:rsidRDefault="00B52FEE" w:rsidP="00B8469D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283187" w14:textId="77777777" w:rsidR="00B52FEE" w:rsidRPr="005002B5" w:rsidRDefault="00B52FEE" w:rsidP="00B846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2B5">
              <w:rPr>
                <w:rFonts w:ascii="Arial" w:eastAsia="Times New Roman" w:hAnsi="Arial" w:cs="Arial"/>
                <w:sz w:val="24"/>
                <w:szCs w:val="24"/>
              </w:rPr>
              <w:t>В.Г. Хохлов</w:t>
            </w:r>
          </w:p>
        </w:tc>
      </w:tr>
    </w:tbl>
    <w:p w14:paraId="19EF37E6" w14:textId="77777777" w:rsidR="00B52FEE" w:rsidRPr="005002B5" w:rsidRDefault="00B52FEE" w:rsidP="00B52FEE">
      <w:pPr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</w:p>
    <w:sectPr w:rsidR="00B52FEE" w:rsidRPr="005002B5" w:rsidSect="00021599">
      <w:pgSz w:w="11906" w:h="16838"/>
      <w:pgMar w:top="1134" w:right="849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21599"/>
    <w:rsid w:val="000D22B4"/>
    <w:rsid w:val="00303A9E"/>
    <w:rsid w:val="00324981"/>
    <w:rsid w:val="0045410A"/>
    <w:rsid w:val="00491AC2"/>
    <w:rsid w:val="005002B5"/>
    <w:rsid w:val="00556793"/>
    <w:rsid w:val="006C6FFD"/>
    <w:rsid w:val="00845673"/>
    <w:rsid w:val="00B373A3"/>
    <w:rsid w:val="00B52FEE"/>
    <w:rsid w:val="00D517B0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6103"/>
  <w15:docId w15:val="{320968A9-5163-4A10-859B-2657E39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D6"/>
    <w:pPr>
      <w:ind w:left="720"/>
      <w:contextualSpacing/>
    </w:pPr>
  </w:style>
  <w:style w:type="table" w:styleId="a4">
    <w:name w:val="Table Grid"/>
    <w:basedOn w:val="a1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qFormat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0"/>
    <w:rsid w:val="000136D6"/>
  </w:style>
  <w:style w:type="paragraph" w:styleId="aa">
    <w:name w:val="Balloon Text"/>
    <w:basedOn w:val="a"/>
    <w:link w:val="ab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3A7BD869CBD0C61388DF2121831675F7B9BB641C403ED74DE15CCB987CB0CE17282519DFAB19B7DC129Dx206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cp:lastPrinted>2026-04-16T06:19:00Z</cp:lastPrinted>
  <dcterms:created xsi:type="dcterms:W3CDTF">2026-04-20T09:10:00Z</dcterms:created>
  <dcterms:modified xsi:type="dcterms:W3CDTF">2026-04-20T09:10:00Z</dcterms:modified>
</cp:coreProperties>
</file>