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D5C2" w14:textId="77777777" w:rsidR="004C5385" w:rsidRPr="00A4666C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A4666C">
        <w:rPr>
          <w:rFonts w:ascii="Arial" w:eastAsia="Calibri" w:hAnsi="Arial" w:cs="Arial"/>
          <w:sz w:val="24"/>
          <w:szCs w:val="24"/>
        </w:rPr>
        <w:t xml:space="preserve"> </w:t>
      </w:r>
    </w:p>
    <w:p w14:paraId="78074A51" w14:textId="77777777" w:rsidR="004C5385" w:rsidRPr="00A4666C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BAF345" w14:textId="77777777" w:rsidR="004C5385" w:rsidRPr="00A4666C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01138300" w14:textId="77777777" w:rsidR="00A4666C" w:rsidRPr="00A4666C" w:rsidRDefault="00A4666C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953DD0" w14:textId="77777777" w:rsidR="00A4666C" w:rsidRPr="00A4666C" w:rsidRDefault="00A4666C" w:rsidP="00A4666C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 xml:space="preserve">10.02.2026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>г. Шарыпово                                      № 99-п</w:t>
      </w:r>
    </w:p>
    <w:p w14:paraId="4C7131D9" w14:textId="77777777" w:rsidR="004C5385" w:rsidRPr="00A4666C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923C9B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О реорганизации муниципального казенного</w:t>
      </w:r>
    </w:p>
    <w:p w14:paraId="5E2BD9ED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учреждения «Управление службы</w:t>
      </w:r>
    </w:p>
    <w:p w14:paraId="53544E36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заказчика» Шарыповского муниципального</w:t>
      </w:r>
    </w:p>
    <w:p w14:paraId="644943C8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округа путем присоединения к нему муниципального</w:t>
      </w:r>
    </w:p>
    <w:p w14:paraId="69BA4B83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казенного учреждения «Служба городского хозяйства»</w:t>
      </w:r>
    </w:p>
    <w:p w14:paraId="2AEFC419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42AEF3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12.01.1996 N 7-ФЗ "О некоммерческих организациях". Федеральным законом от 20.03.2025 N 33-ФЗ "Об общих принципах организации местного самоуправления в единой системе публичной власти", Законом Красноярского края от 15.05.2025 № 9-3914 "О территориальной организации местного самоуправления в Красноярском крае", руководствуясь статьей 33 Устава Шарыповского муниципального округа Красноярского края,</w:t>
      </w:r>
    </w:p>
    <w:p w14:paraId="583E7F23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70A039E7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ab/>
        <w:t>Реорганизовать муниципальное казенное учреждение «Управление службы заказчика» Шарыповского муниципального округа (ИНН 2459017700, ОГРН 1112459000092, КПП 245901001) путем присоединения к нему муниципального казенного учреждения «Служба городского хозяйства» (ШШ 2459010906, ОГРН 1022401744364, КПП 245901001).</w:t>
      </w:r>
    </w:p>
    <w:p w14:paraId="4DDA4B1A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ab/>
        <w:t>Считать муниципальное казенное учреждение «Управление службы заказчика» Шарыповского муниципального округа правопреемником муниципального казенного учреждения «Служба городского хозяйства».</w:t>
      </w:r>
    </w:p>
    <w:p w14:paraId="4A800BC5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ab/>
        <w:t>Утвердить план мероприятий по реорганизации учреждений указанных в пункте 1 постановления, согласно Приложению к настоящему постановлению.</w:t>
      </w:r>
    </w:p>
    <w:p w14:paraId="2D5070EA" w14:textId="77777777" w:rsidR="004C5385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ab/>
        <w:t>Комитету по управлению муниципальным имуществом и земельными отношениями Администрации Шарыповского муниципального округа (О.Г. Андриянова) внести соответствующие изменения в реестр муниципального имущества муниципального образования Шарыповского муниципального округа.</w:t>
      </w:r>
    </w:p>
    <w:p w14:paraId="02088D84" w14:textId="77777777" w:rsidR="00A4666C" w:rsidRPr="00A4666C" w:rsidRDefault="00A4666C" w:rsidP="00A4666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right="24" w:firstLine="715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4666C">
        <w:rPr>
          <w:rFonts w:ascii="Arial" w:eastAsiaTheme="minorEastAsia" w:hAnsi="Arial" w:cs="Arial"/>
          <w:spacing w:val="-15"/>
          <w:sz w:val="24"/>
          <w:szCs w:val="24"/>
          <w:lang w:eastAsia="ru-RU"/>
        </w:rPr>
        <w:t>5.</w:t>
      </w:r>
      <w:r w:rsidRPr="00A4666C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br/>
        <w:t>заместителя Главы Шарыповского муниципального округа по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br/>
        <w:t>жизнеобеспечению Третьякова А.В.</w:t>
      </w:r>
    </w:p>
    <w:p w14:paraId="1D299F87" w14:textId="77777777" w:rsidR="00A4666C" w:rsidRPr="00A4666C" w:rsidRDefault="00A4666C" w:rsidP="00A4666C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14" w:right="29" w:firstLine="7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4666C">
        <w:rPr>
          <w:rFonts w:ascii="Arial" w:eastAsiaTheme="minorEastAsia" w:hAnsi="Arial" w:cs="Arial"/>
          <w:spacing w:val="-17"/>
          <w:sz w:val="24"/>
          <w:szCs w:val="24"/>
          <w:lang w:eastAsia="ru-RU"/>
        </w:rPr>
        <w:t>6.</w:t>
      </w:r>
      <w:r w:rsidRPr="00A4666C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>Постановление вступает в силу с момента подписания и подлежит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br/>
        <w:t>размещению на официальном сайте Шарыповского муниципального округа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br/>
        <w:t>Красноярского края (</w:t>
      </w:r>
      <w:hyperlink r:id="rId4" w:history="1">
        <w:r w:rsidRPr="00A4666C">
          <w:rPr>
            <w:rFonts w:ascii="Arial" w:eastAsia="Times New Roman" w:hAnsi="Arial" w:cs="Arial"/>
            <w:sz w:val="24"/>
            <w:szCs w:val="24"/>
            <w:lang w:val="en-US" w:eastAsia="ru-RU"/>
          </w:rPr>
          <w:t>https</w:t>
        </w:r>
        <w:r w:rsidRPr="00A4666C">
          <w:rPr>
            <w:rFonts w:ascii="Arial" w:eastAsia="Times New Roman" w:hAnsi="Arial" w:cs="Arial"/>
            <w:sz w:val="24"/>
            <w:szCs w:val="24"/>
            <w:lang w:eastAsia="ru-RU"/>
          </w:rPr>
          <w:t>://</w:t>
        </w:r>
        <w:proofErr w:type="spellStart"/>
        <w:r w:rsidRPr="00A4666C">
          <w:rPr>
            <w:rFonts w:ascii="Arial" w:eastAsia="Times New Roman" w:hAnsi="Arial" w:cs="Arial"/>
            <w:sz w:val="24"/>
            <w:szCs w:val="24"/>
            <w:lang w:val="en-US" w:eastAsia="ru-RU"/>
          </w:rPr>
          <w:t>sharypovo</w:t>
        </w:r>
        <w:proofErr w:type="spellEnd"/>
        <w:r w:rsidRPr="00A4666C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A4666C">
          <w:rPr>
            <w:rFonts w:ascii="Arial" w:eastAsia="Times New Roman" w:hAnsi="Arial" w:cs="Arial"/>
            <w:sz w:val="24"/>
            <w:szCs w:val="24"/>
            <w:lang w:val="en-US" w:eastAsia="ru-RU"/>
          </w:rPr>
          <w:t>gosuslugi</w:t>
        </w:r>
        <w:proofErr w:type="spellEnd"/>
        <w:r w:rsidRPr="00A4666C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A4666C">
          <w:rPr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A4666C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60D9B5B7" w14:textId="77777777" w:rsidR="00A4666C" w:rsidRDefault="00A4666C" w:rsidP="00A466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1D1CC0" w14:textId="77777777" w:rsidR="00A4666C" w:rsidRPr="00A4666C" w:rsidRDefault="00A4666C" w:rsidP="00A4666C">
      <w:pPr>
        <w:spacing w:after="0"/>
        <w:ind w:left="-105"/>
        <w:rPr>
          <w:rFonts w:ascii="Arial" w:eastAsia="Times New Roman" w:hAnsi="Arial" w:cs="Arial"/>
          <w:sz w:val="24"/>
          <w:szCs w:val="24"/>
        </w:rPr>
      </w:pPr>
      <w:r w:rsidRPr="00A4666C">
        <w:rPr>
          <w:rFonts w:ascii="Arial" w:eastAsia="Times New Roman" w:hAnsi="Arial" w:cs="Arial"/>
          <w:sz w:val="24"/>
          <w:szCs w:val="24"/>
        </w:rPr>
        <w:t xml:space="preserve">Глава Шарыповского муниципального округа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</w:t>
      </w:r>
      <w:r w:rsidRPr="00A4666C">
        <w:rPr>
          <w:rFonts w:ascii="Arial" w:eastAsia="Times New Roman" w:hAnsi="Arial" w:cs="Arial"/>
          <w:sz w:val="24"/>
          <w:szCs w:val="24"/>
        </w:rPr>
        <w:t>В.Г. Хохлов</w:t>
      </w:r>
    </w:p>
    <w:p w14:paraId="46E4C179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4666C" w:rsidRPr="00A4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4C5385"/>
    <w:rsid w:val="00A4666C"/>
    <w:rsid w:val="00A96BD3"/>
    <w:rsid w:val="00AD15E3"/>
    <w:rsid w:val="00B14C51"/>
    <w:rsid w:val="00C43F0B"/>
    <w:rsid w:val="00C46D77"/>
    <w:rsid w:val="00CD72E0"/>
    <w:rsid w:val="00D71605"/>
    <w:rsid w:val="00ED2ADA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4D3A"/>
  <w15:docId w15:val="{227AB433-73AA-4A36-89A8-4560EACD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2026-03-11T08:45:00Z</dcterms:created>
  <dcterms:modified xsi:type="dcterms:W3CDTF">2026-03-11T08:45:00Z</dcterms:modified>
</cp:coreProperties>
</file>