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0FB0D" w14:textId="1BBCED96" w:rsidR="003736E2" w:rsidRPr="003736E2" w:rsidRDefault="003736E2" w:rsidP="00FF3239">
      <w:pPr>
        <w:shd w:val="clear" w:color="auto" w:fill="FFFFFF"/>
        <w:spacing w:before="100" w:beforeAutospacing="1" w:after="75" w:line="240" w:lineRule="auto"/>
        <w:ind w:left="-1134" w:right="-285"/>
        <w:outlineLvl w:val="0"/>
        <w:rPr>
          <w:rFonts w:ascii="Verdana" w:eastAsia="Times New Roman" w:hAnsi="Verdana" w:cs="Times New Roman"/>
          <w:b/>
          <w:bCs/>
          <w:color w:val="777777"/>
          <w:kern w:val="36"/>
          <w:sz w:val="24"/>
          <w:szCs w:val="24"/>
          <w:lang w:eastAsia="ru-RU"/>
          <w14:ligatures w14:val="none"/>
        </w:rPr>
      </w:pPr>
      <w:r w:rsidRPr="003736E2">
        <w:rPr>
          <w:rFonts w:ascii="Verdana" w:eastAsia="Times New Roman" w:hAnsi="Verdana" w:cs="Times New Roman"/>
          <w:b/>
          <w:bCs/>
          <w:color w:val="777777"/>
          <w:kern w:val="36"/>
          <w:sz w:val="24"/>
          <w:szCs w:val="24"/>
          <w:lang w:eastAsia="ru-RU"/>
          <w14:ligatures w14:val="none"/>
        </w:rPr>
        <w:t>Основные этапы бюджетного процесса в 202</w:t>
      </w:r>
      <w:r w:rsidR="00CA0C88">
        <w:rPr>
          <w:rFonts w:ascii="Verdana" w:eastAsia="Times New Roman" w:hAnsi="Verdana" w:cs="Times New Roman"/>
          <w:b/>
          <w:bCs/>
          <w:color w:val="777777"/>
          <w:kern w:val="36"/>
          <w:sz w:val="24"/>
          <w:szCs w:val="24"/>
          <w:lang w:eastAsia="ru-RU"/>
          <w14:ligatures w14:val="none"/>
        </w:rPr>
        <w:t>4</w:t>
      </w:r>
      <w:r w:rsidRPr="003736E2">
        <w:rPr>
          <w:rFonts w:ascii="Verdana" w:eastAsia="Times New Roman" w:hAnsi="Verdana" w:cs="Times New Roman"/>
          <w:b/>
          <w:bCs/>
          <w:color w:val="777777"/>
          <w:kern w:val="36"/>
          <w:sz w:val="24"/>
          <w:szCs w:val="24"/>
          <w:lang w:eastAsia="ru-RU"/>
          <w14:ligatures w14:val="none"/>
        </w:rPr>
        <w:t xml:space="preserve"> году</w:t>
      </w:r>
    </w:p>
    <w:p w14:paraId="77FC2658" w14:textId="03427ED2" w:rsidR="003736E2" w:rsidRPr="004A2713" w:rsidRDefault="003736E2" w:rsidP="00FF3239">
      <w:pPr>
        <w:shd w:val="clear" w:color="auto" w:fill="FFFFFF"/>
        <w:spacing w:before="100" w:beforeAutospacing="1" w:after="75" w:line="240" w:lineRule="auto"/>
        <w:ind w:left="-1134" w:right="-285"/>
        <w:jc w:val="both"/>
        <w:outlineLvl w:val="3"/>
        <w:rPr>
          <w:rFonts w:ascii="Verdana" w:eastAsia="Times New Roman" w:hAnsi="Verdana" w:cs="Times New Roman"/>
          <w:b/>
          <w:bCs/>
          <w:color w:val="777777"/>
          <w:kern w:val="0"/>
          <w:sz w:val="20"/>
          <w:szCs w:val="20"/>
          <w:lang w:eastAsia="ru-RU"/>
          <w14:ligatures w14:val="none"/>
        </w:rPr>
      </w:pPr>
      <w:r>
        <w:rPr>
          <w:rFonts w:ascii="Verdana" w:eastAsia="Times New Roman" w:hAnsi="Verdana" w:cs="Times New Roman"/>
          <w:b/>
          <w:bCs/>
          <w:color w:val="777777"/>
          <w:kern w:val="0"/>
          <w:sz w:val="20"/>
          <w:szCs w:val="20"/>
          <w:lang w:eastAsia="ru-RU"/>
          <w14:ligatures w14:val="none"/>
        </w:rPr>
        <w:t>Р</w:t>
      </w:r>
      <w:r w:rsidRPr="008E2DAE">
        <w:rPr>
          <w:rFonts w:ascii="Verdana" w:eastAsia="Times New Roman" w:hAnsi="Verdana" w:cs="Times New Roman"/>
          <w:b/>
          <w:bCs/>
          <w:color w:val="777777"/>
          <w:kern w:val="0"/>
          <w:sz w:val="20"/>
          <w:szCs w:val="20"/>
          <w:lang w:eastAsia="ru-RU"/>
          <w14:ligatures w14:val="none"/>
        </w:rPr>
        <w:t xml:space="preserve">ешение Шарыповского городского Совета депутатов от 19.02.2019 № 48-156 </w:t>
      </w:r>
      <w:r w:rsidRPr="005A739B">
        <w:rPr>
          <w:rFonts w:ascii="Verdana" w:eastAsia="Times New Roman" w:hAnsi="Verdana" w:cs="Times New Roman"/>
          <w:b/>
          <w:bCs/>
          <w:color w:val="777777"/>
          <w:kern w:val="0"/>
          <w:sz w:val="20"/>
          <w:szCs w:val="20"/>
          <w:lang w:eastAsia="ru-RU"/>
          <w14:ligatures w14:val="none"/>
        </w:rPr>
        <w:t>ОБ УТВЕРЖДЕНИИ ПОЛОЖЕНИЯ О БЮДЖЕТНОМ ПРОЦЕССЕ</w:t>
      </w:r>
      <w:r>
        <w:rPr>
          <w:rFonts w:ascii="Verdana" w:eastAsia="Times New Roman" w:hAnsi="Verdana" w:cs="Times New Roman"/>
          <w:b/>
          <w:bCs/>
          <w:color w:val="777777"/>
          <w:kern w:val="0"/>
          <w:sz w:val="20"/>
          <w:szCs w:val="20"/>
          <w:lang w:eastAsia="ru-RU"/>
          <w14:ligatures w14:val="none"/>
        </w:rPr>
        <w:t xml:space="preserve"> </w:t>
      </w:r>
      <w:r w:rsidRPr="005A739B">
        <w:rPr>
          <w:rFonts w:ascii="Verdana" w:eastAsia="Times New Roman" w:hAnsi="Verdana" w:cs="Times New Roman"/>
          <w:b/>
          <w:bCs/>
          <w:color w:val="777777"/>
          <w:kern w:val="0"/>
          <w:sz w:val="20"/>
          <w:szCs w:val="20"/>
          <w:lang w:eastAsia="ru-RU"/>
          <w14:ligatures w14:val="none"/>
        </w:rPr>
        <w:t>В МУНИЦИПАЛЬНОМ ОБРАЗОВАНИИ ГОРОД ШАРЫПОВО</w:t>
      </w:r>
      <w:r>
        <w:rPr>
          <w:rFonts w:ascii="Verdana" w:eastAsia="Times New Roman" w:hAnsi="Verdana" w:cs="Times New Roman"/>
          <w:b/>
          <w:bCs/>
          <w:color w:val="777777"/>
          <w:kern w:val="0"/>
          <w:sz w:val="20"/>
          <w:szCs w:val="20"/>
          <w:lang w:eastAsia="ru-RU"/>
          <w14:ligatures w14:val="none"/>
        </w:rPr>
        <w:t xml:space="preserve"> </w:t>
      </w:r>
      <w:r w:rsidRPr="005A739B">
        <w:rPr>
          <w:rFonts w:ascii="Verdana" w:eastAsia="Times New Roman" w:hAnsi="Verdana" w:cs="Times New Roman"/>
          <w:b/>
          <w:bCs/>
          <w:color w:val="777777"/>
          <w:kern w:val="0"/>
          <w:sz w:val="20"/>
          <w:szCs w:val="20"/>
          <w:lang w:eastAsia="ru-RU"/>
          <w14:ligatures w14:val="none"/>
        </w:rPr>
        <w:t>(в редакции от 17.12.2019 № 57-192, от 23.06.2020 № 60-216, от 16.03.2021 № 6-12, от 19.10.2021 № 12-33, от 21.12.2021 № 16-52, от 28.06.2022 № 24-83, от 22.11.2022 № 29-104</w:t>
      </w:r>
      <w:r w:rsidR="009E0692">
        <w:rPr>
          <w:rFonts w:ascii="Verdana" w:eastAsia="Times New Roman" w:hAnsi="Verdana" w:cs="Times New Roman"/>
          <w:b/>
          <w:bCs/>
          <w:color w:val="777777"/>
          <w:kern w:val="0"/>
          <w:sz w:val="20"/>
          <w:szCs w:val="20"/>
          <w:lang w:eastAsia="ru-RU"/>
          <w14:ligatures w14:val="none"/>
        </w:rPr>
        <w:t>, от 28.11.2023 № 41-159</w:t>
      </w:r>
      <w:r w:rsidRPr="005A739B">
        <w:rPr>
          <w:rFonts w:ascii="Verdana" w:eastAsia="Times New Roman" w:hAnsi="Verdana" w:cs="Times New Roman"/>
          <w:b/>
          <w:bCs/>
          <w:color w:val="777777"/>
          <w:kern w:val="0"/>
          <w:sz w:val="20"/>
          <w:szCs w:val="20"/>
          <w:lang w:eastAsia="ru-RU"/>
          <w14:ligatures w14:val="none"/>
        </w:rPr>
        <w:t>)</w:t>
      </w:r>
    </w:p>
    <w:tbl>
      <w:tblPr>
        <w:tblW w:w="5781" w:type="pct"/>
        <w:tblCellSpacing w:w="22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2108"/>
        <w:gridCol w:w="1958"/>
        <w:gridCol w:w="2349"/>
      </w:tblGrid>
      <w:tr w:rsidR="003736E2" w:rsidRPr="006C23EF" w14:paraId="16E6D3D7" w14:textId="77777777" w:rsidTr="0043280E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1F57EB4B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0AEA5053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Подготовка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5A183CD8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Рассмотрение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EE30940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Утверждение (одобрение)</w:t>
            </w:r>
          </w:p>
        </w:tc>
      </w:tr>
      <w:tr w:rsidR="003736E2" w:rsidRPr="006C23EF" w14:paraId="5FE60E06" w14:textId="77777777" w:rsidTr="0043280E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0598EB0" w14:textId="481865AF" w:rsidR="003736E2" w:rsidRPr="006C23EF" w:rsidRDefault="003736E2" w:rsidP="0043280E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Проект </w:t>
            </w: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решения 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об исполнении бюджета</w:t>
            </w: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городского округа города Шарыпово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за 202</w:t>
            </w:r>
            <w:r w:rsidR="00CA0C88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6C3B686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февраль-март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D3E228C" w14:textId="77777777" w:rsidR="003736E2" w:rsidRPr="006C23EF" w:rsidRDefault="00C8522C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а</w:t>
            </w:r>
            <w:r w:rsidR="003736E2"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прель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- май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3C0360A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3736E2" w:rsidRPr="006C23EF" w14:paraId="147996DE" w14:textId="77777777" w:rsidTr="0043280E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17B4E7B4" w14:textId="3DF2C704" w:rsidR="003736E2" w:rsidRPr="006C23EF" w:rsidRDefault="003736E2" w:rsidP="0043280E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Публичные слушания по проекту </w:t>
            </w: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решения 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об исполнении бюджета</w:t>
            </w: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городского округа города Шарыпово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за 202</w:t>
            </w:r>
            <w:r w:rsidR="00CA0C88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29B0F8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апрель-май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476E5FF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май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062418D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3736E2" w:rsidRPr="006C23EF" w14:paraId="02154D51" w14:textId="77777777" w:rsidTr="0043280E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179D718E" w14:textId="77777777" w:rsidR="003736E2" w:rsidRPr="006C23EF" w:rsidRDefault="003736E2" w:rsidP="0043280E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Перечень муниципальных программ, предлагаемых к реализации с очередного финансового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1A2330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май - июнь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BC4B0AC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до 30 июня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3BA6DDB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3736E2" w:rsidRPr="006C23EF" w14:paraId="24D1244A" w14:textId="77777777" w:rsidTr="0043280E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0643DF57" w14:textId="77777777" w:rsidR="003736E2" w:rsidRPr="006C23EF" w:rsidRDefault="003736E2" w:rsidP="0043280E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Муниципальные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4DBC7F3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август- октябрь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E92A0B7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октябрь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A2C6951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3736E2" w:rsidRPr="006C23EF" w14:paraId="289AE50F" w14:textId="77777777" w:rsidTr="003736E2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669F8E3" w14:textId="77777777" w:rsidR="003736E2" w:rsidRPr="004A2713" w:rsidRDefault="003736E2" w:rsidP="0043280E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Прогноз социально-экономического развития*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2A7DD350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июнь - сентябрь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38207C67" w14:textId="77777777" w:rsidR="003736E2" w:rsidRPr="006C23EF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br/>
            </w: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15 августа (предварительный)</w:t>
            </w:r>
          </w:p>
          <w:p w14:paraId="51515B2D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23EF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30 сентября (уточненный) 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923AC6F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</w:tr>
      <w:tr w:rsidR="003736E2" w:rsidRPr="006C23EF" w14:paraId="7BC1E6BE" w14:textId="77777777" w:rsidTr="003736E2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95235E8" w14:textId="77777777" w:rsidR="003736E2" w:rsidRPr="004A2713" w:rsidRDefault="003736E2" w:rsidP="0043280E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Бюджетная и налоговая политика*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41EAEDBB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ию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л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ь-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август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CAF00B6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  <w:t>сентября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0BB47E5" w14:textId="77777777" w:rsidR="003736E2" w:rsidRPr="004A2713" w:rsidRDefault="003736E2" w:rsidP="0043280E">
            <w:pPr>
              <w:spacing w:after="150" w:line="240" w:lineRule="auto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</w:tr>
      <w:tr w:rsidR="003736E2" w:rsidRPr="006C23EF" w14:paraId="7725E9E6" w14:textId="77777777" w:rsidTr="003736E2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8BDFCF6" w14:textId="47A55751" w:rsidR="003736E2" w:rsidRPr="004A2713" w:rsidRDefault="003736E2" w:rsidP="0043280E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A0240A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Предельные объемы бюджетных ассигнований на 202</w:t>
            </w:r>
            <w:r w:rsidR="00CA0C88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  <w:r w:rsidRPr="00A0240A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год и плановый период 202</w:t>
            </w:r>
            <w:r w:rsidR="00CA0C88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  <w:r w:rsidRPr="00A0240A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–202</w:t>
            </w:r>
            <w:r w:rsidR="00CA0C88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  <w:r w:rsidRPr="00A0240A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годы для их распределения между статьями функциональной и экономической классификациями расходов бюджетов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0B9E3F9D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сентябрь - октябрь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50FB2022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октябр</w:t>
            </w:r>
            <w:r w:rsidR="00227B21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ь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D0C97BC" w14:textId="77777777" w:rsidR="003736E2" w:rsidRPr="004A2713" w:rsidRDefault="003736E2" w:rsidP="0043280E">
            <w:pPr>
              <w:spacing w:after="150" w:line="240" w:lineRule="auto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</w:tr>
      <w:tr w:rsidR="003736E2" w:rsidRPr="008A26BB" w14:paraId="7F95FABC" w14:textId="77777777" w:rsidTr="003736E2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48B1E42" w14:textId="77777777" w:rsidR="003736E2" w:rsidRPr="004A2713" w:rsidRDefault="003736E2" w:rsidP="0043280E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Проект 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решения о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бюджете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городского округа города Шарыпово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8148DA2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октябрь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778A80E0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  <w:t>15 ноября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77F0957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3736E2" w:rsidRPr="006C23EF" w14:paraId="2CE3C89F" w14:textId="77777777" w:rsidTr="003736E2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7C0FDFA" w14:textId="77777777" w:rsidR="003736E2" w:rsidRPr="004A2713" w:rsidRDefault="003736E2" w:rsidP="0043280E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Публичные слушания по проекту 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решения о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бюджете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городского округа города Шарыпово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01DC2715" w14:textId="77777777" w:rsidR="003736E2" w:rsidRPr="004A2713" w:rsidRDefault="00C8522C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ноябрь-декабрь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75D3FA23" w14:textId="77777777" w:rsidR="003736E2" w:rsidRPr="004A2713" w:rsidRDefault="00C8522C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  <w:t>декабрь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03002AE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</w:tr>
      <w:tr w:rsidR="003736E2" w:rsidRPr="006C23EF" w14:paraId="25963E21" w14:textId="77777777" w:rsidTr="003736E2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9943575" w14:textId="77777777" w:rsidR="003736E2" w:rsidRPr="004A2713" w:rsidRDefault="003736E2" w:rsidP="0043280E">
            <w:pPr>
              <w:spacing w:after="150" w:line="240" w:lineRule="auto"/>
              <w:jc w:val="both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Принятие проекта 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решения о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бюджете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городского округа города Шарыпово*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05D39E1A" w14:textId="77777777" w:rsidR="003736E2" w:rsidRPr="004A2713" w:rsidRDefault="00C8522C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н</w:t>
            </w:r>
            <w:r w:rsidR="003736E2"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оябрь</w:t>
            </w:r>
            <w:r w:rsidR="003736E2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- декабрь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226501B2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декабрь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7FED0A0" w14:textId="77777777" w:rsidR="003736E2" w:rsidRPr="004A2713" w:rsidRDefault="003736E2" w:rsidP="0043280E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</w:tr>
      <w:tr w:rsidR="003736E2" w:rsidRPr="006C23EF" w14:paraId="7227E8EB" w14:textId="77777777" w:rsidTr="0043280E">
        <w:trPr>
          <w:tblCellSpacing w:w="22" w:type="dxa"/>
        </w:trPr>
        <w:tc>
          <w:tcPr>
            <w:tcW w:w="20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FDA2DB7" w14:textId="77777777" w:rsidR="003736E2" w:rsidRPr="004A2713" w:rsidRDefault="003736E2" w:rsidP="0043280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Подписание 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решения о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бюджете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городского округа города Шарыпово</w:t>
            </w:r>
            <w:r w:rsidRPr="004A2713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ru-RU"/>
                <w14:ligatures w14:val="none"/>
              </w:rPr>
              <w:t>Главой города Шарыпово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40188206" w14:textId="77777777" w:rsidR="003736E2" w:rsidRPr="004A2713" w:rsidRDefault="003736E2" w:rsidP="0043280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  <w:t> декабрь 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0740F108" w14:textId="77777777" w:rsidR="003736E2" w:rsidRPr="004A2713" w:rsidRDefault="003736E2" w:rsidP="0043280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  <w:r w:rsidRPr="004A2713"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  <w:t> декабрь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616B7301" w14:textId="77777777" w:rsidR="003736E2" w:rsidRPr="004A2713" w:rsidRDefault="003736E2" w:rsidP="0043280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</w:tr>
    </w:tbl>
    <w:p w14:paraId="001F6D5F" w14:textId="70338ACF" w:rsidR="003736E2" w:rsidRPr="003736E2" w:rsidRDefault="003736E2" w:rsidP="003736E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</w:pPr>
      <w:r w:rsidRPr="003736E2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* на 202</w:t>
      </w:r>
      <w:r w:rsidR="00CA0C88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5</w:t>
      </w:r>
      <w:r w:rsidRPr="003736E2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год и плановый период 202</w:t>
      </w:r>
      <w:r w:rsidR="00CA0C88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6</w:t>
      </w:r>
      <w:r w:rsidRPr="003736E2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-202</w:t>
      </w:r>
      <w:r w:rsidR="00CA0C88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>7</w:t>
      </w:r>
      <w:r w:rsidRPr="003736E2">
        <w:rPr>
          <w:rFonts w:ascii="Verdana" w:eastAsia="Times New Roman" w:hAnsi="Verdana" w:cs="Times New Roman"/>
          <w:color w:val="000000"/>
          <w:kern w:val="0"/>
          <w:sz w:val="17"/>
          <w:szCs w:val="17"/>
          <w:lang w:eastAsia="ru-RU"/>
          <w14:ligatures w14:val="none"/>
        </w:rPr>
        <w:t xml:space="preserve"> годов</w:t>
      </w:r>
    </w:p>
    <w:p w14:paraId="50B37B80" w14:textId="77777777" w:rsidR="00A61B74" w:rsidRDefault="00A61B74"/>
    <w:sectPr w:rsidR="00A61B74" w:rsidSect="00D32AD9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E2"/>
    <w:rsid w:val="00227B21"/>
    <w:rsid w:val="003736E2"/>
    <w:rsid w:val="009E0692"/>
    <w:rsid w:val="00A61B74"/>
    <w:rsid w:val="00C8522C"/>
    <w:rsid w:val="00CA0C88"/>
    <w:rsid w:val="00D32AD9"/>
    <w:rsid w:val="00F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1337"/>
  <w15:chartTrackingRefBased/>
  <w15:docId w15:val="{EBF4E0B0-7BDA-464F-8C37-D2E3993C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36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4">
    <w:name w:val="heading 4"/>
    <w:basedOn w:val="a"/>
    <w:link w:val="40"/>
    <w:uiPriority w:val="9"/>
    <w:qFormat/>
    <w:rsid w:val="003736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6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3736E2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3736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3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0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</dc:creator>
  <cp:keywords/>
  <dc:description/>
  <cp:lastModifiedBy>Шарыпово ФУ</cp:lastModifiedBy>
  <cp:revision>6</cp:revision>
  <cp:lastPrinted>2023-03-20T03:41:00Z</cp:lastPrinted>
  <dcterms:created xsi:type="dcterms:W3CDTF">2023-03-20T03:38:00Z</dcterms:created>
  <dcterms:modified xsi:type="dcterms:W3CDTF">2024-03-11T08:43:00Z</dcterms:modified>
</cp:coreProperties>
</file>