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4"/>
        <w:gridCol w:w="2092"/>
        <w:gridCol w:w="922"/>
        <w:gridCol w:w="1514"/>
        <w:gridCol w:w="1248"/>
        <w:gridCol w:w="1667"/>
        <w:gridCol w:w="1514"/>
        <w:gridCol w:w="1328"/>
        <w:gridCol w:w="1667"/>
        <w:gridCol w:w="2164"/>
      </w:tblGrid>
      <w:tr w:rsidR="008F43E8" w:rsidRPr="008F43E8" w14:paraId="017D55B9" w14:textId="77777777" w:rsidTr="008F43E8">
        <w:trPr>
          <w:trHeight w:val="192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33B9A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2719E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D78D1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0A92A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695CA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D1E95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663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B6AF672" w14:textId="432C0B13" w:rsidR="008F43E8" w:rsidRPr="008F43E8" w:rsidRDefault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УТВЕРЖДАЮ                                                                                             Руководитель Муниципального казенного учреждения "Управление спорта, туризма и молодежной политики Шарыповского муниципального округа"        ______________________________ Л.А. </w:t>
            </w:r>
            <w:proofErr w:type="spellStart"/>
            <w:r w:rsidRPr="008F43E8">
              <w:rPr>
                <w:rFonts w:ascii="Arial" w:hAnsi="Arial" w:cs="Arial"/>
              </w:rPr>
              <w:t>Когданина</w:t>
            </w:r>
            <w:proofErr w:type="spellEnd"/>
            <w:r w:rsidRPr="008F43E8">
              <w:rPr>
                <w:rFonts w:ascii="Arial" w:hAnsi="Arial" w:cs="Arial"/>
              </w:rPr>
              <w:t xml:space="preserve">             "</w:t>
            </w:r>
            <w:r w:rsidR="00421BBB">
              <w:rPr>
                <w:rFonts w:ascii="Arial" w:hAnsi="Arial" w:cs="Arial"/>
              </w:rPr>
              <w:t>20</w:t>
            </w:r>
            <w:r w:rsidRPr="008F43E8">
              <w:rPr>
                <w:rFonts w:ascii="Arial" w:hAnsi="Arial" w:cs="Arial"/>
              </w:rPr>
              <w:t>"</w:t>
            </w:r>
            <w:r w:rsidR="00421BBB">
              <w:rPr>
                <w:rFonts w:ascii="Arial" w:hAnsi="Arial" w:cs="Arial"/>
              </w:rPr>
              <w:t xml:space="preserve"> апреля</w:t>
            </w:r>
            <w:r w:rsidRPr="008F43E8">
              <w:rPr>
                <w:rFonts w:ascii="Arial" w:hAnsi="Arial" w:cs="Arial"/>
              </w:rPr>
              <w:t xml:space="preserve"> 20</w:t>
            </w:r>
            <w:r w:rsidR="00421BBB">
              <w:rPr>
                <w:rFonts w:ascii="Arial" w:hAnsi="Arial" w:cs="Arial"/>
              </w:rPr>
              <w:t>26</w:t>
            </w:r>
            <w:r w:rsidRPr="008F43E8">
              <w:rPr>
                <w:rFonts w:ascii="Arial" w:hAnsi="Arial" w:cs="Arial"/>
              </w:rPr>
              <w:t xml:space="preserve"> г.</w:t>
            </w:r>
          </w:p>
        </w:tc>
      </w:tr>
      <w:tr w:rsidR="008F43E8" w:rsidRPr="008F43E8" w14:paraId="18D2EF8F" w14:textId="77777777" w:rsidTr="008F43E8">
        <w:trPr>
          <w:trHeight w:val="585"/>
        </w:trPr>
        <w:tc>
          <w:tcPr>
            <w:tcW w:w="1457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04E59AC" w14:textId="2749AFD5" w:rsidR="008F43E8" w:rsidRPr="008F43E8" w:rsidRDefault="008F43E8" w:rsidP="008F43E8">
            <w:pPr>
              <w:jc w:val="center"/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Отчет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 фактическом исполнении муниципального задания</w:t>
            </w:r>
          </w:p>
        </w:tc>
      </w:tr>
      <w:tr w:rsidR="008F43E8" w:rsidRPr="008F43E8" w14:paraId="110C64AD" w14:textId="77777777" w:rsidTr="008F43E8">
        <w:trPr>
          <w:trHeight w:val="315"/>
        </w:trPr>
        <w:tc>
          <w:tcPr>
            <w:tcW w:w="1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3CF83E" w14:textId="0752CA09" w:rsidR="008F43E8" w:rsidRPr="008F43E8" w:rsidRDefault="008F43E8" w:rsidP="008F43E8">
            <w:pPr>
              <w:jc w:val="center"/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Муниципальным бюджетным учреждением   </w:t>
            </w:r>
            <w:r w:rsidR="00BA6AB6">
              <w:rPr>
                <w:rFonts w:ascii="Arial" w:hAnsi="Arial" w:cs="Arial"/>
              </w:rPr>
              <w:t>«</w:t>
            </w:r>
            <w:r w:rsidRPr="008F43E8">
              <w:rPr>
                <w:rFonts w:ascii="Arial" w:hAnsi="Arial" w:cs="Arial"/>
              </w:rPr>
              <w:t xml:space="preserve">Молодежный многопрофильный центр </w:t>
            </w:r>
            <w:r w:rsidR="00BA6AB6">
              <w:rPr>
                <w:rFonts w:ascii="Arial" w:hAnsi="Arial" w:cs="Arial"/>
              </w:rPr>
              <w:t>«</w:t>
            </w:r>
            <w:r w:rsidRPr="008F43E8">
              <w:rPr>
                <w:rFonts w:ascii="Arial" w:hAnsi="Arial" w:cs="Arial"/>
              </w:rPr>
              <w:t>Сибиряк</w:t>
            </w:r>
            <w:r w:rsidR="00BA6AB6">
              <w:rPr>
                <w:rFonts w:ascii="Arial" w:hAnsi="Arial" w:cs="Arial"/>
              </w:rPr>
              <w:t>»</w:t>
            </w:r>
            <w:r w:rsidRPr="008F43E8">
              <w:rPr>
                <w:rFonts w:ascii="Arial" w:hAnsi="Arial" w:cs="Arial"/>
              </w:rPr>
              <w:t xml:space="preserve"> Шарыповского муниципального округа за I квартал 2026 г.</w:t>
            </w:r>
          </w:p>
        </w:tc>
      </w:tr>
      <w:tr w:rsidR="008F43E8" w:rsidRPr="008F43E8" w14:paraId="4BF6A3A7" w14:textId="77777777" w:rsidTr="008F43E8">
        <w:trPr>
          <w:trHeight w:val="615"/>
        </w:trPr>
        <w:tc>
          <w:tcPr>
            <w:tcW w:w="491" w:type="dxa"/>
            <w:vMerge w:val="restart"/>
            <w:tcBorders>
              <w:top w:val="nil"/>
            </w:tcBorders>
            <w:hideMark/>
          </w:tcPr>
          <w:p w14:paraId="33E10866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№ п/п</w:t>
            </w:r>
          </w:p>
        </w:tc>
        <w:tc>
          <w:tcPr>
            <w:tcW w:w="2093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14:paraId="5B0BEE5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Наименование услуги (работы) / показателя</w:t>
            </w:r>
          </w:p>
        </w:tc>
        <w:tc>
          <w:tcPr>
            <w:tcW w:w="923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14:paraId="73C39622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proofErr w:type="spellStart"/>
            <w:r w:rsidRPr="008F43E8">
              <w:rPr>
                <w:rFonts w:ascii="Arial" w:hAnsi="Arial" w:cs="Arial"/>
              </w:rPr>
              <w:t>Ед.изм</w:t>
            </w:r>
            <w:proofErr w:type="spellEnd"/>
            <w:r w:rsidRPr="008F43E8">
              <w:rPr>
                <w:rFonts w:ascii="Arial" w:hAnsi="Arial" w:cs="Arial"/>
              </w:rPr>
              <w:t>.</w:t>
            </w:r>
          </w:p>
        </w:tc>
        <w:tc>
          <w:tcPr>
            <w:tcW w:w="4431" w:type="dxa"/>
            <w:gridSpan w:val="3"/>
            <w:tcBorders>
              <w:top w:val="nil"/>
              <w:bottom w:val="single" w:sz="4" w:space="0" w:color="auto"/>
            </w:tcBorders>
            <w:hideMark/>
          </w:tcPr>
          <w:p w14:paraId="3163935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Качество муниципальной услуги (работы)</w:t>
            </w:r>
          </w:p>
        </w:tc>
        <w:tc>
          <w:tcPr>
            <w:tcW w:w="4467" w:type="dxa"/>
            <w:gridSpan w:val="3"/>
            <w:tcBorders>
              <w:top w:val="nil"/>
              <w:bottom w:val="single" w:sz="4" w:space="0" w:color="auto"/>
            </w:tcBorders>
            <w:hideMark/>
          </w:tcPr>
          <w:p w14:paraId="5417FCD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Объем муниципальной услуги (работы)</w:t>
            </w:r>
          </w:p>
        </w:tc>
        <w:tc>
          <w:tcPr>
            <w:tcW w:w="2165" w:type="dxa"/>
            <w:vMerge w:val="restart"/>
            <w:tcBorders>
              <w:top w:val="nil"/>
              <w:bottom w:val="single" w:sz="4" w:space="0" w:color="auto"/>
            </w:tcBorders>
            <w:hideMark/>
          </w:tcPr>
          <w:p w14:paraId="374ACF1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Источник информации о фактическом значении показателя</w:t>
            </w:r>
          </w:p>
        </w:tc>
      </w:tr>
      <w:tr w:rsidR="008F43E8" w:rsidRPr="008F43E8" w14:paraId="7A58C931" w14:textId="77777777" w:rsidTr="008F43E8">
        <w:trPr>
          <w:trHeight w:val="1635"/>
        </w:trPr>
        <w:tc>
          <w:tcPr>
            <w:tcW w:w="491" w:type="dxa"/>
            <w:vMerge/>
            <w:tcBorders>
              <w:top w:val="nil"/>
            </w:tcBorders>
            <w:hideMark/>
          </w:tcPr>
          <w:p w14:paraId="4FF12DC3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</w:tcBorders>
            <w:hideMark/>
          </w:tcPr>
          <w:p w14:paraId="7275617C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</w:tcBorders>
            <w:hideMark/>
          </w:tcPr>
          <w:p w14:paraId="1C29D579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0BEF4D8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hideMark/>
          </w:tcPr>
          <w:p w14:paraId="767D6A29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Фактическое значение за отчетный период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hideMark/>
          </w:tcPr>
          <w:p w14:paraId="445EA35A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Характеристика причин отклонения от запланированных значений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hideMark/>
          </w:tcPr>
          <w:p w14:paraId="7DAD824B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hideMark/>
          </w:tcPr>
          <w:p w14:paraId="046C65D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Фактическое значение за отчетный период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hideMark/>
          </w:tcPr>
          <w:p w14:paraId="4D8BC6D7" w14:textId="0FB5AA9E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Характеристика причин отклонения от </w:t>
            </w:r>
            <w:r>
              <w:rPr>
                <w:rFonts w:ascii="Arial" w:hAnsi="Arial" w:cs="Arial"/>
              </w:rPr>
              <w:t>з</w:t>
            </w:r>
            <w:r w:rsidRPr="008F43E8">
              <w:rPr>
                <w:rFonts w:ascii="Arial" w:hAnsi="Arial" w:cs="Arial"/>
              </w:rPr>
              <w:t>апланированных значений</w:t>
            </w:r>
          </w:p>
        </w:tc>
        <w:tc>
          <w:tcPr>
            <w:tcW w:w="2165" w:type="dxa"/>
            <w:vMerge/>
            <w:tcBorders>
              <w:top w:val="single" w:sz="4" w:space="0" w:color="auto"/>
            </w:tcBorders>
            <w:hideMark/>
          </w:tcPr>
          <w:p w14:paraId="065808DD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</w:tr>
      <w:tr w:rsidR="008F43E8" w:rsidRPr="008F43E8" w14:paraId="11DCA7B2" w14:textId="77777777" w:rsidTr="008F43E8">
        <w:trPr>
          <w:trHeight w:val="1270"/>
        </w:trPr>
        <w:tc>
          <w:tcPr>
            <w:tcW w:w="491" w:type="dxa"/>
            <w:vMerge w:val="restart"/>
            <w:hideMark/>
          </w:tcPr>
          <w:p w14:paraId="3B2B64D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1</w:t>
            </w:r>
          </w:p>
        </w:tc>
        <w:tc>
          <w:tcPr>
            <w:tcW w:w="2093" w:type="dxa"/>
            <w:hideMark/>
          </w:tcPr>
          <w:p w14:paraId="0AC99376" w14:textId="7A3C0384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находящихся в социально </w:t>
            </w:r>
            <w:r w:rsidRPr="008F43E8">
              <w:rPr>
                <w:rFonts w:ascii="Arial" w:hAnsi="Arial" w:cs="Arial"/>
              </w:rPr>
              <w:lastRenderedPageBreak/>
              <w:t>опасном положении</w:t>
            </w:r>
            <w:r w:rsidRPr="008F43E8">
              <w:rPr>
                <w:rFonts w:ascii="Arial" w:hAnsi="Arial" w:cs="Arial"/>
              </w:rPr>
              <w:br/>
              <w:t>/ количество участников</w:t>
            </w:r>
          </w:p>
        </w:tc>
        <w:tc>
          <w:tcPr>
            <w:tcW w:w="923" w:type="dxa"/>
            <w:hideMark/>
          </w:tcPr>
          <w:p w14:paraId="722ABE2D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1514" w:type="dxa"/>
            <w:hideMark/>
          </w:tcPr>
          <w:p w14:paraId="6CCEB9E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40</w:t>
            </w:r>
          </w:p>
        </w:tc>
        <w:tc>
          <w:tcPr>
            <w:tcW w:w="1249" w:type="dxa"/>
            <w:hideMark/>
          </w:tcPr>
          <w:p w14:paraId="51BEF95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40</w:t>
            </w:r>
          </w:p>
        </w:tc>
        <w:tc>
          <w:tcPr>
            <w:tcW w:w="1668" w:type="dxa"/>
            <w:hideMark/>
          </w:tcPr>
          <w:p w14:paraId="26701C0E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35F10753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747" w:type="dxa"/>
            <w:hideMark/>
          </w:tcPr>
          <w:p w14:paraId="7AB2C48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hideMark/>
          </w:tcPr>
          <w:p w14:paraId="37298266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4E7C4E82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00D2EEA1" w14:textId="77777777" w:rsidTr="008F43E8">
        <w:trPr>
          <w:trHeight w:val="2730"/>
        </w:trPr>
        <w:tc>
          <w:tcPr>
            <w:tcW w:w="491" w:type="dxa"/>
            <w:vMerge/>
            <w:hideMark/>
          </w:tcPr>
          <w:p w14:paraId="591A22AB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hideMark/>
          </w:tcPr>
          <w:p w14:paraId="5AB0CD24" w14:textId="7CFD1193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Организация мероприятий, направленных на профилактику асоциального и деструктивного поведения подростков и молодежи, находящихся в социально-опасном положении                  / количество мероприятий</w:t>
            </w:r>
          </w:p>
        </w:tc>
        <w:tc>
          <w:tcPr>
            <w:tcW w:w="923" w:type="dxa"/>
            <w:hideMark/>
          </w:tcPr>
          <w:p w14:paraId="4BBAC1C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Единица</w:t>
            </w:r>
          </w:p>
        </w:tc>
        <w:tc>
          <w:tcPr>
            <w:tcW w:w="1514" w:type="dxa"/>
            <w:hideMark/>
          </w:tcPr>
          <w:p w14:paraId="56A9F2F9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hideMark/>
          </w:tcPr>
          <w:p w14:paraId="50DB0CF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668" w:type="dxa"/>
            <w:hideMark/>
          </w:tcPr>
          <w:p w14:paraId="7E8CC5F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79930F42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2</w:t>
            </w:r>
          </w:p>
        </w:tc>
        <w:tc>
          <w:tcPr>
            <w:tcW w:w="1747" w:type="dxa"/>
            <w:hideMark/>
          </w:tcPr>
          <w:p w14:paraId="19BD4D4A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3</w:t>
            </w:r>
          </w:p>
        </w:tc>
        <w:tc>
          <w:tcPr>
            <w:tcW w:w="1206" w:type="dxa"/>
            <w:hideMark/>
          </w:tcPr>
          <w:p w14:paraId="0E4AE28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69E13C4B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2CBC8954" w14:textId="77777777" w:rsidTr="008F43E8">
        <w:trPr>
          <w:trHeight w:val="1875"/>
        </w:trPr>
        <w:tc>
          <w:tcPr>
            <w:tcW w:w="491" w:type="dxa"/>
            <w:vMerge w:val="restart"/>
            <w:hideMark/>
          </w:tcPr>
          <w:p w14:paraId="371940C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2</w:t>
            </w:r>
          </w:p>
        </w:tc>
        <w:tc>
          <w:tcPr>
            <w:tcW w:w="2093" w:type="dxa"/>
            <w:hideMark/>
          </w:tcPr>
          <w:p w14:paraId="5ED5CA4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Организация досуга детей, подростков и молодежи</w:t>
            </w:r>
            <w:r w:rsidRPr="008F43E8">
              <w:rPr>
                <w:rFonts w:ascii="Arial" w:hAnsi="Arial" w:cs="Arial"/>
              </w:rPr>
              <w:br/>
              <w:t>/ количество участников</w:t>
            </w:r>
          </w:p>
        </w:tc>
        <w:tc>
          <w:tcPr>
            <w:tcW w:w="923" w:type="dxa"/>
            <w:hideMark/>
          </w:tcPr>
          <w:p w14:paraId="4ABF25B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Человек</w:t>
            </w:r>
          </w:p>
        </w:tc>
        <w:tc>
          <w:tcPr>
            <w:tcW w:w="1514" w:type="dxa"/>
            <w:hideMark/>
          </w:tcPr>
          <w:p w14:paraId="2216E8B3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560</w:t>
            </w:r>
          </w:p>
        </w:tc>
        <w:tc>
          <w:tcPr>
            <w:tcW w:w="1249" w:type="dxa"/>
            <w:hideMark/>
          </w:tcPr>
          <w:p w14:paraId="63E9E13C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623</w:t>
            </w:r>
          </w:p>
        </w:tc>
        <w:tc>
          <w:tcPr>
            <w:tcW w:w="1668" w:type="dxa"/>
            <w:hideMark/>
          </w:tcPr>
          <w:p w14:paraId="1E729C3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2DDF55D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747" w:type="dxa"/>
            <w:hideMark/>
          </w:tcPr>
          <w:p w14:paraId="6BEC5EC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hideMark/>
          </w:tcPr>
          <w:p w14:paraId="65FE1F43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6102351D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71B54263" w14:textId="77777777" w:rsidTr="008F43E8">
        <w:trPr>
          <w:trHeight w:val="1695"/>
        </w:trPr>
        <w:tc>
          <w:tcPr>
            <w:tcW w:w="491" w:type="dxa"/>
            <w:vMerge/>
            <w:hideMark/>
          </w:tcPr>
          <w:p w14:paraId="57ED35A7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hideMark/>
          </w:tcPr>
          <w:p w14:paraId="42303537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Организация досуга детей, подростков и молодежи</w:t>
            </w:r>
            <w:r w:rsidRPr="008F43E8">
              <w:rPr>
                <w:rFonts w:ascii="Arial" w:hAnsi="Arial" w:cs="Arial"/>
              </w:rPr>
              <w:br/>
              <w:t>/ количество мероприятий</w:t>
            </w:r>
          </w:p>
        </w:tc>
        <w:tc>
          <w:tcPr>
            <w:tcW w:w="923" w:type="dxa"/>
            <w:hideMark/>
          </w:tcPr>
          <w:p w14:paraId="4E7647E3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Единица</w:t>
            </w:r>
          </w:p>
        </w:tc>
        <w:tc>
          <w:tcPr>
            <w:tcW w:w="1514" w:type="dxa"/>
            <w:hideMark/>
          </w:tcPr>
          <w:p w14:paraId="2AB09F3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hideMark/>
          </w:tcPr>
          <w:p w14:paraId="54D7D877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668" w:type="dxa"/>
            <w:hideMark/>
          </w:tcPr>
          <w:p w14:paraId="779839E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25F12EC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4</w:t>
            </w:r>
          </w:p>
        </w:tc>
        <w:tc>
          <w:tcPr>
            <w:tcW w:w="1747" w:type="dxa"/>
            <w:hideMark/>
          </w:tcPr>
          <w:p w14:paraId="309B56A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5</w:t>
            </w:r>
          </w:p>
        </w:tc>
        <w:tc>
          <w:tcPr>
            <w:tcW w:w="1206" w:type="dxa"/>
            <w:hideMark/>
          </w:tcPr>
          <w:p w14:paraId="525791B7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047E05E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46580144" w14:textId="77777777" w:rsidTr="008F43E8">
        <w:trPr>
          <w:trHeight w:val="1270"/>
        </w:trPr>
        <w:tc>
          <w:tcPr>
            <w:tcW w:w="491" w:type="dxa"/>
            <w:vMerge w:val="restart"/>
            <w:hideMark/>
          </w:tcPr>
          <w:p w14:paraId="51C0B72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3</w:t>
            </w:r>
          </w:p>
        </w:tc>
        <w:tc>
          <w:tcPr>
            <w:tcW w:w="2093" w:type="dxa"/>
            <w:hideMark/>
          </w:tcPr>
          <w:p w14:paraId="693EBE8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/ </w:t>
            </w:r>
            <w:r w:rsidRPr="008F43E8">
              <w:rPr>
                <w:rFonts w:ascii="Arial" w:hAnsi="Arial" w:cs="Arial"/>
              </w:rPr>
              <w:lastRenderedPageBreak/>
              <w:t>количество участников</w:t>
            </w:r>
          </w:p>
        </w:tc>
        <w:tc>
          <w:tcPr>
            <w:tcW w:w="923" w:type="dxa"/>
            <w:hideMark/>
          </w:tcPr>
          <w:p w14:paraId="27217607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1514" w:type="dxa"/>
            <w:hideMark/>
          </w:tcPr>
          <w:p w14:paraId="49B9AA9B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75</w:t>
            </w:r>
          </w:p>
        </w:tc>
        <w:tc>
          <w:tcPr>
            <w:tcW w:w="1249" w:type="dxa"/>
            <w:hideMark/>
          </w:tcPr>
          <w:p w14:paraId="72D2E1C2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152</w:t>
            </w:r>
          </w:p>
        </w:tc>
        <w:tc>
          <w:tcPr>
            <w:tcW w:w="1668" w:type="dxa"/>
            <w:hideMark/>
          </w:tcPr>
          <w:p w14:paraId="1F2BCD6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6E74DBD6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747" w:type="dxa"/>
            <w:hideMark/>
          </w:tcPr>
          <w:p w14:paraId="142289A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hideMark/>
          </w:tcPr>
          <w:p w14:paraId="0C073DC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0CDAF0E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7D30B491" w14:textId="77777777" w:rsidTr="008F43E8">
        <w:trPr>
          <w:trHeight w:val="703"/>
        </w:trPr>
        <w:tc>
          <w:tcPr>
            <w:tcW w:w="491" w:type="dxa"/>
            <w:vMerge/>
            <w:hideMark/>
          </w:tcPr>
          <w:p w14:paraId="39356E83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hideMark/>
          </w:tcPr>
          <w:p w14:paraId="51DD652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/ количество мероприятий</w:t>
            </w:r>
          </w:p>
        </w:tc>
        <w:tc>
          <w:tcPr>
            <w:tcW w:w="923" w:type="dxa"/>
            <w:hideMark/>
          </w:tcPr>
          <w:p w14:paraId="357DEFD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Единица</w:t>
            </w:r>
          </w:p>
        </w:tc>
        <w:tc>
          <w:tcPr>
            <w:tcW w:w="1514" w:type="dxa"/>
            <w:hideMark/>
          </w:tcPr>
          <w:p w14:paraId="3B66FC2C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hideMark/>
          </w:tcPr>
          <w:p w14:paraId="78E5017E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668" w:type="dxa"/>
            <w:hideMark/>
          </w:tcPr>
          <w:p w14:paraId="047732FE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6BEBE342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2</w:t>
            </w:r>
          </w:p>
        </w:tc>
        <w:tc>
          <w:tcPr>
            <w:tcW w:w="1747" w:type="dxa"/>
            <w:hideMark/>
          </w:tcPr>
          <w:p w14:paraId="537A4287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8</w:t>
            </w:r>
          </w:p>
        </w:tc>
        <w:tc>
          <w:tcPr>
            <w:tcW w:w="1206" w:type="dxa"/>
            <w:hideMark/>
          </w:tcPr>
          <w:p w14:paraId="1457101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6B10C3B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5150E3E7" w14:textId="77777777" w:rsidTr="008F43E8">
        <w:trPr>
          <w:trHeight w:val="3975"/>
        </w:trPr>
        <w:tc>
          <w:tcPr>
            <w:tcW w:w="491" w:type="dxa"/>
            <w:vMerge w:val="restart"/>
            <w:hideMark/>
          </w:tcPr>
          <w:p w14:paraId="508C195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093" w:type="dxa"/>
            <w:hideMark/>
          </w:tcPr>
          <w:p w14:paraId="29B4B90F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  <w:r w:rsidRPr="008F43E8">
              <w:rPr>
                <w:rFonts w:ascii="Arial" w:hAnsi="Arial" w:cs="Arial"/>
              </w:rPr>
              <w:br/>
              <w:t xml:space="preserve">/ количество участников </w:t>
            </w:r>
          </w:p>
        </w:tc>
        <w:tc>
          <w:tcPr>
            <w:tcW w:w="923" w:type="dxa"/>
            <w:hideMark/>
          </w:tcPr>
          <w:p w14:paraId="152C2C8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Человек</w:t>
            </w:r>
          </w:p>
        </w:tc>
        <w:tc>
          <w:tcPr>
            <w:tcW w:w="1514" w:type="dxa"/>
            <w:hideMark/>
          </w:tcPr>
          <w:p w14:paraId="5AB3D8E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182</w:t>
            </w:r>
          </w:p>
        </w:tc>
        <w:tc>
          <w:tcPr>
            <w:tcW w:w="1249" w:type="dxa"/>
            <w:hideMark/>
          </w:tcPr>
          <w:p w14:paraId="40941A49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275</w:t>
            </w:r>
          </w:p>
        </w:tc>
        <w:tc>
          <w:tcPr>
            <w:tcW w:w="1668" w:type="dxa"/>
            <w:hideMark/>
          </w:tcPr>
          <w:p w14:paraId="0CC1479A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6DE493B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747" w:type="dxa"/>
            <w:hideMark/>
          </w:tcPr>
          <w:p w14:paraId="7502E8B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hideMark/>
          </w:tcPr>
          <w:p w14:paraId="0BA647E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0520AB1B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57810E9E" w14:textId="77777777" w:rsidTr="008F43E8">
        <w:trPr>
          <w:trHeight w:val="3645"/>
        </w:trPr>
        <w:tc>
          <w:tcPr>
            <w:tcW w:w="491" w:type="dxa"/>
            <w:vMerge/>
            <w:hideMark/>
          </w:tcPr>
          <w:p w14:paraId="2743FE7E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hideMark/>
          </w:tcPr>
          <w:p w14:paraId="7686FEFD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  <w:r w:rsidRPr="008F43E8">
              <w:rPr>
                <w:rFonts w:ascii="Arial" w:hAnsi="Arial" w:cs="Arial"/>
              </w:rPr>
              <w:br/>
              <w:t>/ количество мероприятий</w:t>
            </w:r>
          </w:p>
        </w:tc>
        <w:tc>
          <w:tcPr>
            <w:tcW w:w="923" w:type="dxa"/>
            <w:hideMark/>
          </w:tcPr>
          <w:p w14:paraId="33F11A3C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Единица</w:t>
            </w:r>
          </w:p>
        </w:tc>
        <w:tc>
          <w:tcPr>
            <w:tcW w:w="1514" w:type="dxa"/>
            <w:hideMark/>
          </w:tcPr>
          <w:p w14:paraId="4388400C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hideMark/>
          </w:tcPr>
          <w:p w14:paraId="5D0DD47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668" w:type="dxa"/>
            <w:hideMark/>
          </w:tcPr>
          <w:p w14:paraId="769BC2D9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hideMark/>
          </w:tcPr>
          <w:p w14:paraId="508EE9D4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4</w:t>
            </w:r>
          </w:p>
        </w:tc>
        <w:tc>
          <w:tcPr>
            <w:tcW w:w="1747" w:type="dxa"/>
            <w:hideMark/>
          </w:tcPr>
          <w:p w14:paraId="15AD528B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6</w:t>
            </w:r>
          </w:p>
        </w:tc>
        <w:tc>
          <w:tcPr>
            <w:tcW w:w="1206" w:type="dxa"/>
            <w:hideMark/>
          </w:tcPr>
          <w:p w14:paraId="354460E2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hideMark/>
          </w:tcPr>
          <w:p w14:paraId="1B459565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30D0B9DF" w14:textId="77777777" w:rsidTr="008F43E8">
        <w:trPr>
          <w:trHeight w:val="3780"/>
        </w:trPr>
        <w:tc>
          <w:tcPr>
            <w:tcW w:w="491" w:type="dxa"/>
            <w:vMerge w:val="restart"/>
            <w:hideMark/>
          </w:tcPr>
          <w:p w14:paraId="0D1AB5D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hideMark/>
          </w:tcPr>
          <w:p w14:paraId="54BDD46A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  <w:r w:rsidRPr="008F43E8">
              <w:rPr>
                <w:rFonts w:ascii="Arial" w:hAnsi="Arial" w:cs="Arial"/>
              </w:rPr>
              <w:br/>
              <w:t xml:space="preserve">/ количество участников 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hideMark/>
          </w:tcPr>
          <w:p w14:paraId="118AB6E9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Человек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hideMark/>
          </w:tcPr>
          <w:p w14:paraId="1197B84D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182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hideMark/>
          </w:tcPr>
          <w:p w14:paraId="0486298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245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hideMark/>
          </w:tcPr>
          <w:p w14:paraId="29F40BCB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hideMark/>
          </w:tcPr>
          <w:p w14:paraId="127525DE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14:paraId="333A753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hideMark/>
          </w:tcPr>
          <w:p w14:paraId="64AE8D79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hideMark/>
          </w:tcPr>
          <w:p w14:paraId="17764F66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4BB31FCA" w14:textId="77777777" w:rsidTr="008F43E8">
        <w:trPr>
          <w:trHeight w:val="3945"/>
        </w:trPr>
        <w:tc>
          <w:tcPr>
            <w:tcW w:w="491" w:type="dxa"/>
            <w:vMerge/>
            <w:tcBorders>
              <w:bottom w:val="nil"/>
            </w:tcBorders>
            <w:hideMark/>
          </w:tcPr>
          <w:p w14:paraId="5277743B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hideMark/>
          </w:tcPr>
          <w:p w14:paraId="4BB2DB9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  <w:r w:rsidRPr="008F43E8">
              <w:rPr>
                <w:rFonts w:ascii="Arial" w:hAnsi="Arial" w:cs="Arial"/>
              </w:rPr>
              <w:br/>
              <w:t>/ количество мероприятий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hideMark/>
          </w:tcPr>
          <w:p w14:paraId="279E253D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Единица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hideMark/>
          </w:tcPr>
          <w:p w14:paraId="79076DA6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hideMark/>
          </w:tcPr>
          <w:p w14:paraId="2D06670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hideMark/>
          </w:tcPr>
          <w:p w14:paraId="69AA41D7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hideMark/>
          </w:tcPr>
          <w:p w14:paraId="43ACC2F3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4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hideMark/>
          </w:tcPr>
          <w:p w14:paraId="55BFC90E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7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hideMark/>
          </w:tcPr>
          <w:p w14:paraId="399103B0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 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hideMark/>
          </w:tcPr>
          <w:p w14:paraId="0B475C78" w14:textId="77777777" w:rsidR="008F43E8" w:rsidRPr="008F43E8" w:rsidRDefault="008F43E8" w:rsidP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>Аналитические отчеты, отчеты на сайте http://www.molodkrsk.ru/, официальная группа МЦ</w:t>
            </w:r>
          </w:p>
        </w:tc>
      </w:tr>
      <w:tr w:rsidR="008F43E8" w:rsidRPr="008F43E8" w14:paraId="62B9B5F0" w14:textId="77777777" w:rsidTr="008F43E8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76B11" w14:textId="77777777" w:rsidR="008F43E8" w:rsidRPr="008F43E8" w:rsidRDefault="008F43E8" w:rsidP="008F43E8">
            <w:pPr>
              <w:rPr>
                <w:rFonts w:ascii="Arial" w:hAnsi="Arial" w:cs="Arial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033271F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5708FBA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46A6A4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373B3C6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8C496BC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8D7820A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EA48802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9028E6A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1E629C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</w:tr>
      <w:tr w:rsidR="008F43E8" w:rsidRPr="008F43E8" w14:paraId="46854088" w14:textId="77777777" w:rsidTr="008F43E8">
        <w:trPr>
          <w:trHeight w:val="375"/>
        </w:trPr>
        <w:tc>
          <w:tcPr>
            <w:tcW w:w="945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5AC08" w14:textId="77777777" w:rsidR="008F43E8" w:rsidRPr="008F43E8" w:rsidRDefault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Директор МБУ "ММЦ "Сибиряк" Шарыповского муниципального округа                                    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57257" w14:textId="77777777" w:rsidR="008F43E8" w:rsidRPr="008F43E8" w:rsidRDefault="008F43E8">
            <w:pPr>
              <w:rPr>
                <w:rFonts w:ascii="Arial" w:hAnsi="Arial" w:cs="Arial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05FB9" w14:textId="77777777" w:rsidR="008F43E8" w:rsidRPr="008F43E8" w:rsidRDefault="008F43E8">
            <w:pPr>
              <w:rPr>
                <w:rFonts w:ascii="Arial" w:hAnsi="Arial" w:cs="Arial"/>
              </w:rPr>
            </w:pPr>
            <w:r w:rsidRPr="008F43E8">
              <w:rPr>
                <w:rFonts w:ascii="Arial" w:hAnsi="Arial" w:cs="Arial"/>
              </w:rPr>
              <w:t xml:space="preserve"> Т.В. Шумкина</w:t>
            </w:r>
          </w:p>
        </w:tc>
      </w:tr>
    </w:tbl>
    <w:p w14:paraId="44F54D88" w14:textId="77777777" w:rsidR="00375163" w:rsidRDefault="00375163"/>
    <w:sectPr w:rsidR="00375163" w:rsidSect="008F4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E8"/>
    <w:rsid w:val="00375163"/>
    <w:rsid w:val="00421BBB"/>
    <w:rsid w:val="00584D1E"/>
    <w:rsid w:val="006866F2"/>
    <w:rsid w:val="0085148E"/>
    <w:rsid w:val="008F43E8"/>
    <w:rsid w:val="00BA6AB6"/>
    <w:rsid w:val="00D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E6D6"/>
  <w15:chartTrackingRefBased/>
  <w15:docId w15:val="{3987D2FF-6C64-4488-AC1B-B8C74B38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4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4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43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43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4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4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4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4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4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43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43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4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43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F43E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F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2026-04-28T03:03:00Z</dcterms:created>
  <dcterms:modified xsi:type="dcterms:W3CDTF">2026-04-28T03:03:00Z</dcterms:modified>
</cp:coreProperties>
</file>