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before="73" w:after="0"/>
        <w:ind w:left="1846" w:right="980" w:hanging="0"/>
        <w:rPr/>
      </w:pPr>
      <w:r>
        <w:rPr/>
        <w:t>Политика</w:t>
      </w:r>
      <w:r>
        <w:rPr>
          <w:spacing w:val="-1"/>
        </w:rPr>
        <w:t xml:space="preserve"> </w:t>
      </w:r>
      <w:r>
        <w:rPr>
          <w:spacing w:val="-1"/>
        </w:rPr>
        <w:t xml:space="preserve">Администрации города Шарыпово </w:t>
      </w:r>
    </w:p>
    <w:p>
      <w:pPr>
        <w:pStyle w:val="Style19"/>
        <w:spacing w:before="73" w:after="0"/>
        <w:ind w:left="1846" w:right="980" w:hanging="0"/>
        <w:rPr/>
      </w:pPr>
      <w:r>
        <w:rPr/>
        <w:t>в</w:t>
      </w:r>
      <w:r>
        <w:rPr>
          <w:spacing w:val="-3"/>
        </w:rPr>
        <w:t xml:space="preserve"> </w:t>
      </w:r>
      <w:r>
        <w:rPr/>
        <w:t>отношении</w:t>
      </w:r>
      <w:r>
        <w:rPr>
          <w:spacing w:val="-3"/>
        </w:rPr>
        <w:t xml:space="preserve"> </w:t>
      </w:r>
      <w:r>
        <w:rPr/>
        <w:t>обработки</w:t>
      </w:r>
      <w:r>
        <w:rPr>
          <w:spacing w:val="-1"/>
        </w:rPr>
        <w:t xml:space="preserve"> </w:t>
      </w:r>
      <w:r>
        <w:rPr/>
        <w:t>персональных</w:t>
      </w:r>
      <w:r>
        <w:rPr>
          <w:spacing w:val="-2"/>
        </w:rPr>
        <w:t xml:space="preserve"> </w:t>
      </w:r>
      <w:r>
        <w:rPr/>
        <w:t>данных</w:t>
      </w:r>
    </w:p>
    <w:p>
      <w:pPr>
        <w:pStyle w:val="Style19"/>
        <w:rPr/>
      </w:pPr>
      <w:r>
        <w:rPr/>
        <w:t>(актуальная редакция на 05.03.2023)</w:t>
      </w:r>
    </w:p>
    <w:p>
      <w:pPr>
        <w:pStyle w:val="Style15"/>
        <w:spacing w:before="0" w:after="0"/>
        <w:ind w:left="0" w:right="0" w:hanging="0"/>
        <w:rPr>
          <w:sz w:val="34"/>
        </w:rPr>
      </w:pPr>
      <w:r>
        <w:rPr>
          <w:sz w:val="34"/>
        </w:rPr>
      </w:r>
    </w:p>
    <w:p>
      <w:pPr>
        <w:pStyle w:val="Style15"/>
        <w:spacing w:before="8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1"/>
        <w:numPr>
          <w:ilvl w:val="0"/>
          <w:numId w:val="2"/>
        </w:numPr>
        <w:tabs>
          <w:tab w:val="clear" w:pos="720"/>
          <w:tab w:val="left" w:pos="1253" w:leader="none"/>
        </w:tabs>
        <w:spacing w:lineRule="auto" w:line="240" w:before="0" w:after="0"/>
        <w:ind w:left="1252" w:right="0" w:hanging="301"/>
        <w:jc w:val="left"/>
        <w:rPr/>
      </w:pPr>
      <w:r>
        <w:rPr/>
        <w:t>Общие</w:t>
      </w:r>
      <w:r>
        <w:rPr>
          <w:spacing w:val="-2"/>
        </w:rPr>
        <w:t xml:space="preserve"> </w:t>
      </w:r>
      <w:r>
        <w:rPr/>
        <w:t>положения</w:t>
      </w:r>
    </w:p>
    <w:p>
      <w:pPr>
        <w:pStyle w:val="Style15"/>
        <w:spacing w:before="61" w:after="0"/>
        <w:ind w:left="100" w:right="485" w:firstLine="852"/>
        <w:rPr/>
      </w:pPr>
      <w:r>
        <w:rPr/>
        <w:t>Настоящая политика обработки персональных данных составлена в соответствии с</w:t>
      </w:r>
      <w:r>
        <w:rPr>
          <w:spacing w:val="1"/>
        </w:rPr>
        <w:t xml:space="preserve"> </w:t>
      </w:r>
      <w:r>
        <w:rPr/>
        <w:t>требованиями Федерального закона от 27.07.2006. №152-ФЗ «О персональных данных» (далее -</w:t>
      </w:r>
      <w:r>
        <w:rPr>
          <w:spacing w:val="1"/>
        </w:rPr>
        <w:t xml:space="preserve"> </w:t>
      </w:r>
      <w:r>
        <w:rPr/>
        <w:t>Закон о персональных данных) и определяет порядок обработки персональных данных и меры по</w:t>
      </w:r>
      <w:r>
        <w:rPr>
          <w:spacing w:val="-57"/>
        </w:rPr>
        <w:t xml:space="preserve"> </w:t>
      </w:r>
      <w:r>
        <w:rPr/>
        <w:t xml:space="preserve">обеспечению безопасности персональных данных, предпринимаемые </w:t>
      </w:r>
      <w:r>
        <w:rPr>
          <w:u w:val="single"/>
          <w:shd w:fill="FBF7E2" w:val="clear"/>
        </w:rPr>
        <w:t>Администрацией города Шарыпово</w:t>
      </w:r>
      <w:r>
        <w:rPr>
          <w:spacing w:val="-8"/>
        </w:rPr>
        <w:t xml:space="preserve"> </w:t>
      </w:r>
      <w:r>
        <w:rPr/>
        <w:t>(далее</w:t>
      </w:r>
      <w:r>
        <w:rPr>
          <w:spacing w:val="-3"/>
        </w:rPr>
        <w:t xml:space="preserve"> </w:t>
      </w:r>
      <w:r>
        <w:rPr/>
        <w:t>–</w:t>
      </w:r>
      <w:r>
        <w:rPr>
          <w:spacing w:val="2"/>
        </w:rPr>
        <w:t xml:space="preserve"> </w:t>
      </w:r>
      <w:r>
        <w:rPr/>
        <w:t>Оператор).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102" w:firstLine="852"/>
        <w:jc w:val="left"/>
        <w:rPr>
          <w:sz w:val="24"/>
        </w:rPr>
      </w:pPr>
      <w:r>
        <w:rPr>
          <w:sz w:val="24"/>
        </w:rPr>
        <w:t>Оператор ставит своей важнейшей целью и условием осуществления своей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 прав и свобод человека и гражданина при обработке его персональных данных,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на неприкосновенность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семейную</w:t>
      </w:r>
      <w:r>
        <w:rPr>
          <w:spacing w:val="2"/>
          <w:sz w:val="24"/>
        </w:rPr>
        <w:t xml:space="preserve"> </w:t>
      </w:r>
      <w:r>
        <w:rPr>
          <w:sz w:val="24"/>
        </w:rPr>
        <w:t>тайну.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194" w:firstLine="852"/>
        <w:jc w:val="both"/>
        <w:rPr>
          <w:sz w:val="24"/>
        </w:rPr>
      </w:pPr>
      <w:r>
        <w:rPr>
          <w:sz w:val="24"/>
        </w:rPr>
        <w:t>Настоящая политика Оператора в отношении обработки персональных данных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Политика) применяется ко всей информации, которую Оператор может получить о посетителях веб-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сайта </w:t>
      </w:r>
      <w:r>
        <w:rPr>
          <w:sz w:val="24"/>
          <w:u w:val="single"/>
          <w:shd w:fill="FBF7E2" w:val="clear"/>
        </w:rPr>
        <w:t>https://sharypovo.gosuslugi.ru</w:t>
      </w:r>
      <w:r>
        <w:rPr>
          <w:sz w:val="24"/>
        </w:rPr>
        <w:t>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253" w:leader="none"/>
        </w:tabs>
        <w:spacing w:lineRule="auto" w:line="240" w:before="60" w:after="0"/>
        <w:ind w:left="1252" w:right="0" w:hanging="301"/>
        <w:jc w:val="left"/>
        <w:rPr/>
      </w:pPr>
      <w:r>
        <w:rPr/>
        <w:t>Основные понятия,</w:t>
      </w:r>
      <w:r>
        <w:rPr>
          <w:spacing w:val="-3"/>
        </w:rPr>
        <w:t xml:space="preserve"> </w:t>
      </w:r>
      <w:r>
        <w:rPr/>
        <w:t>используемые в Политике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59" w:after="0"/>
        <w:ind w:left="100" w:right="873" w:firstLine="852"/>
        <w:jc w:val="left"/>
        <w:rPr>
          <w:sz w:val="24"/>
        </w:rPr>
      </w:pPr>
      <w:r>
        <w:rPr>
          <w:sz w:val="24"/>
        </w:rPr>
        <w:t>Автоматизированная обработка персональных данных – обработка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 средств вычислительной техники.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112" w:firstLine="852"/>
        <w:jc w:val="left"/>
        <w:rPr>
          <w:sz w:val="24"/>
        </w:rPr>
      </w:pPr>
      <w:r>
        <w:rPr>
          <w:sz w:val="24"/>
        </w:rPr>
        <w:t>Блокирование персональных данных – временное прекращение обработки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(за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100" w:firstLine="852"/>
        <w:jc w:val="left"/>
        <w:rPr>
          <w:sz w:val="24"/>
        </w:rPr>
      </w:pPr>
      <w:r>
        <w:rPr>
          <w:sz w:val="24"/>
        </w:rPr>
        <w:t>Веб-сайт – совокупность графических и информационных материалов, а также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ЭВМ и</w:t>
      </w:r>
      <w:r>
        <w:rPr>
          <w:spacing w:val="1"/>
          <w:sz w:val="24"/>
        </w:rPr>
        <w:t xml:space="preserve"> </w:t>
      </w:r>
      <w:r>
        <w:rPr>
          <w:sz w:val="24"/>
        </w:rPr>
        <w:t>баз 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 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сетевому</w:t>
      </w:r>
    </w:p>
    <w:p>
      <w:pPr>
        <w:pStyle w:val="Style15"/>
        <w:spacing w:before="0" w:after="0"/>
        <w:ind w:left="100" w:right="0" w:hanging="0"/>
        <w:rPr/>
      </w:pPr>
      <w:r>
        <w:rPr/>
        <w:t>адресу</w:t>
      </w:r>
      <w:r>
        <w:rPr>
          <w:spacing w:val="-9"/>
        </w:rPr>
        <w:t xml:space="preserve"> </w:t>
      </w:r>
      <w:r>
        <w:rPr>
          <w:spacing w:val="-9"/>
          <w:u w:val="single"/>
          <w:shd w:fill="FBF7E2" w:val="clear"/>
        </w:rPr>
        <w:t>https://sharypovo.gosuslugi.ru</w:t>
      </w:r>
      <w:r>
        <w:rPr/>
        <w:t>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156" w:firstLine="852"/>
        <w:jc w:val="left"/>
        <w:rPr>
          <w:sz w:val="24"/>
        </w:rPr>
      </w:pPr>
      <w:r>
        <w:rPr>
          <w:sz w:val="24"/>
        </w:rPr>
        <w:t>Информационная система персональных данных — совокупность содержащихся в базах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персональных данных и обеспечивающих их обработку информационных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218" w:firstLine="852"/>
        <w:jc w:val="left"/>
        <w:rPr>
          <w:sz w:val="24"/>
        </w:rPr>
      </w:pPr>
      <w:r>
        <w:rPr>
          <w:sz w:val="24"/>
        </w:rPr>
        <w:t>Обезличивание персональных данных — действия, в результате которых 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 без использования дополнительной информации принадлежность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Пользователю 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194" w:firstLine="852"/>
        <w:jc w:val="left"/>
        <w:rPr>
          <w:sz w:val="24"/>
        </w:rPr>
      </w:pPr>
      <w:r>
        <w:rPr>
          <w:sz w:val="24"/>
        </w:rPr>
        <w:t>Обработка персональных данных – любое действие (операция) или 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(операций), совершаемых с использованием средств автоматизации или без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таких средств с персональными данными, включая сбор, запись, систематизацию, 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 уточнение (обновление, изменение), извлечение, использование, 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(распространение, предоставление, доступ), обезличивание, блокирование, удаление, 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330" w:firstLine="852"/>
        <w:jc w:val="left"/>
        <w:rPr>
          <w:sz w:val="24"/>
        </w:rPr>
      </w:pPr>
      <w:r>
        <w:rPr>
          <w:sz w:val="24"/>
        </w:rPr>
        <w:t>Оператор – государственный орган, муниципальный орган, юридическое 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 лицо, самостоятельно или совместно с другими лицами организующие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 обработку персональных данных, а также определяющие цели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состав персональных данных, подлежащих обработке, действия (операции),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с персональными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данными.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702" w:firstLine="852"/>
        <w:jc w:val="left"/>
        <w:rPr>
          <w:sz w:val="24"/>
        </w:rPr>
      </w:pPr>
      <w:r>
        <w:rPr>
          <w:sz w:val="24"/>
        </w:rPr>
        <w:t>Персональные данные – любая информация, относящаяся прямо или косвенно 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веб-сайта https://sharypovo.gosuslugi.ru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165" w:firstLine="852"/>
        <w:jc w:val="left"/>
        <w:rPr>
          <w:sz w:val="24"/>
        </w:rPr>
      </w:pPr>
      <w:r>
        <w:rPr>
          <w:sz w:val="24"/>
        </w:rPr>
        <w:t>Персональные данные, разрешенные субъектом персональных данных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 – персональные данные, доступ неограниченного круга лиц к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 субъектом персональных данных путем дачи согласия на 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распространения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 Законом о персональных данных (далее – персональные данные, разрешенные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распространения).</w:t>
      </w:r>
    </w:p>
    <w:p>
      <w:pPr>
        <w:sectPr>
          <w:type w:val="nextPage"/>
          <w:pgSz w:w="11906" w:h="16838"/>
          <w:pgMar w:left="620" w:right="640" w:header="0" w:top="68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492" w:right="0" w:hanging="541"/>
        <w:jc w:val="left"/>
        <w:rPr>
          <w:sz w:val="24"/>
        </w:rPr>
      </w:pPr>
      <w:r>
        <w:rPr>
          <w:sz w:val="24"/>
        </w:rPr>
        <w:t>Пользователь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посетитель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веб-сайта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  <w:u w:val="single"/>
          <w:shd w:fill="FBF7E2" w:val="clear"/>
        </w:rPr>
        <w:t>https://sharypovo.gosuslugi.ru</w:t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76" w:after="0"/>
        <w:ind w:left="100" w:right="989" w:firstLine="852"/>
        <w:jc w:val="left"/>
        <w:rPr>
          <w:sz w:val="24"/>
        </w:rPr>
      </w:pPr>
      <w:r>
        <w:rPr>
          <w:sz w:val="24"/>
        </w:rPr>
        <w:t>Предоставление персональных данных – действия, направленные на раскрытие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 определенному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4"/>
          <w:sz w:val="24"/>
        </w:rPr>
        <w:t xml:space="preserve"> </w:t>
      </w:r>
      <w:r>
        <w:rPr>
          <w:sz w:val="24"/>
        </w:rPr>
        <w:t>или 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3"/>
          <w:sz w:val="24"/>
        </w:rPr>
        <w:t xml:space="preserve"> </w:t>
      </w:r>
      <w:r>
        <w:rPr>
          <w:sz w:val="24"/>
        </w:rPr>
        <w:t>лиц.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00" w:right="149" w:firstLine="852"/>
        <w:jc w:val="left"/>
        <w:rPr>
          <w:sz w:val="24"/>
        </w:rPr>
      </w:pPr>
      <w:r>
        <w:rPr>
          <w:sz w:val="24"/>
        </w:rPr>
        <w:t>Распространение персональных данных – любые действия, направленные на раскрытие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 данных неопределенному кругу лиц (передача персональных данных) или 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 с персональными данными неограниченного круга лиц, в том числе обнародование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в средствах массовой информации, размещение в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телекоммуникационных сетях или предоставление доступа к персональным данным 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иным способом.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00" w:right="379" w:firstLine="852"/>
        <w:jc w:val="left"/>
        <w:rPr>
          <w:sz w:val="24"/>
        </w:rPr>
      </w:pPr>
      <w:r>
        <w:rPr>
          <w:sz w:val="24"/>
        </w:rPr>
        <w:t>Трансграничная передача персональных данных – передача персональных данных 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территорию иностранного государства органу власти иностранного государства, иностранному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лицу.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00" w:right="287" w:firstLine="852"/>
        <w:jc w:val="left"/>
        <w:rPr>
          <w:sz w:val="24"/>
        </w:rPr>
      </w:pPr>
      <w:r>
        <w:rPr>
          <w:sz w:val="24"/>
        </w:rPr>
        <w:t>Уничтожение персональных данных – любые действия, в результате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 данные уничтожаются безвозвратно с невозможностью дальнейшего восстановления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 персональных данных в информационной системе персональных данных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материальные носители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253" w:leader="none"/>
        </w:tabs>
        <w:spacing w:lineRule="auto" w:line="240" w:before="59" w:after="0"/>
        <w:ind w:left="1252" w:right="0" w:hanging="301"/>
        <w:jc w:val="left"/>
        <w:rPr>
          <w:sz w:val="24"/>
        </w:rPr>
      </w:pPr>
      <w:r>
        <w:rPr/>
        <w:t>Основные</w:t>
      </w:r>
      <w:r>
        <w:rPr>
          <w:spacing w:val="-1"/>
        </w:rPr>
        <w:t xml:space="preserve"> </w:t>
      </w:r>
      <w:r>
        <w:rPr/>
        <w:t>права и обязанности</w:t>
      </w:r>
      <w:r>
        <w:rPr>
          <w:spacing w:val="-1"/>
        </w:rPr>
        <w:t xml:space="preserve"> </w:t>
      </w:r>
      <w:r>
        <w:rPr/>
        <w:t>Оператора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2" w:after="0"/>
        <w:ind w:left="1372" w:right="0" w:hanging="421"/>
        <w:jc w:val="left"/>
        <w:rPr>
          <w:sz w:val="24"/>
        </w:rPr>
      </w:pP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327" w:firstLine="852"/>
        <w:jc w:val="left"/>
        <w:rPr>
          <w:sz w:val="24"/>
        </w:rPr>
      </w:pPr>
      <w:r>
        <w:rPr>
          <w:sz w:val="24"/>
        </w:rPr>
        <w:t>получать от субъекта персональных данных достоверные информацию и/или документы,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 персональные данные;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542" w:firstLine="852"/>
        <w:jc w:val="left"/>
        <w:rPr>
          <w:sz w:val="24"/>
        </w:rPr>
      </w:pPr>
      <w:r>
        <w:rPr>
          <w:sz w:val="24"/>
        </w:rPr>
        <w:t>в случае отзыва субъектом персональных данных согласия на обработку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Оператор вправе продолжить обработку персональных данных без согласия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Законе 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539" w:firstLine="852"/>
        <w:jc w:val="left"/>
        <w:rPr>
          <w:sz w:val="24"/>
        </w:rPr>
      </w:pPr>
      <w:r>
        <w:rPr>
          <w:sz w:val="24"/>
        </w:rPr>
        <w:t>самостоятельно определять состав и перечень мер, необходимых и достаточных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выполнения обязанностей, предусмотренных Законом о персональных данных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 в соответствии с ним нормативными правовыми актами, если иное не предусмотрено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57" w:after="0"/>
        <w:ind w:left="1372" w:right="0" w:hanging="421"/>
        <w:jc w:val="left"/>
        <w:rPr>
          <w:sz w:val="24"/>
        </w:rPr>
      </w:pPr>
      <w:r>
        <w:rPr>
          <w:sz w:val="24"/>
        </w:rPr>
        <w:t>Оператор обязан: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304" w:firstLine="852"/>
        <w:jc w:val="left"/>
        <w:rPr>
          <w:sz w:val="24"/>
        </w:rPr>
      </w:pPr>
      <w:r>
        <w:rPr>
          <w:sz w:val="24"/>
        </w:rPr>
        <w:t>предоставлять субъекту персональных данных по его просьбе информацию, касающуюся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"/>
          <w:sz w:val="24"/>
        </w:rPr>
        <w:t xml:space="preserve"> </w:t>
      </w:r>
      <w:r>
        <w:rPr>
          <w:sz w:val="24"/>
        </w:rPr>
        <w:t>его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1" w:after="0"/>
        <w:ind w:left="100" w:right="195" w:firstLine="852"/>
        <w:jc w:val="left"/>
        <w:rPr>
          <w:sz w:val="24"/>
        </w:rPr>
      </w:pPr>
      <w:r>
        <w:rPr>
          <w:sz w:val="24"/>
        </w:rPr>
        <w:t>организовывать обработку персональных данных в порядке, установленном 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 РФ;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1089" w:firstLine="852"/>
        <w:jc w:val="left"/>
        <w:rPr>
          <w:sz w:val="24"/>
        </w:rPr>
      </w:pPr>
      <w:r>
        <w:rPr>
          <w:sz w:val="24"/>
        </w:rPr>
        <w:t>отвечать на обращения и запросы субъектов персональных данных и их 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 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 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133" w:firstLine="852"/>
        <w:jc w:val="left"/>
        <w:rPr>
          <w:sz w:val="24"/>
        </w:rPr>
      </w:pPr>
      <w:r>
        <w:rPr>
          <w:sz w:val="24"/>
        </w:rPr>
        <w:t>сообщать в уполномоченный орган по защите прав субъектов персональных данных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6"/>
          <w:sz w:val="24"/>
        </w:rPr>
        <w:t xml:space="preserve"> </w:t>
      </w:r>
      <w:r>
        <w:rPr>
          <w:sz w:val="24"/>
        </w:rPr>
        <w:t>этого 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необходимую 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 течение 30 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 даты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 запроса;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962" w:firstLine="852"/>
        <w:jc w:val="left"/>
        <w:rPr>
          <w:sz w:val="24"/>
        </w:rPr>
      </w:pPr>
      <w:r>
        <w:rPr>
          <w:sz w:val="24"/>
        </w:rPr>
        <w:t>публиковать или иным образом обеспечивать неограниченный доступ к настоящей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Политике 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 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283" w:firstLine="852"/>
        <w:jc w:val="left"/>
        <w:rPr>
          <w:sz w:val="24"/>
        </w:rPr>
      </w:pPr>
      <w:r>
        <w:rPr>
          <w:sz w:val="24"/>
        </w:rPr>
        <w:t>принимать правовые, организационные и технические меры для защиты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от неправомерного или случайного доступа к ним, уничтожения, изменения, блокирования,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копирования,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предоставления, распространения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а также от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414" w:firstLine="852"/>
        <w:jc w:val="both"/>
        <w:rPr>
          <w:sz w:val="24"/>
        </w:rPr>
      </w:pPr>
      <w:r>
        <w:rPr>
          <w:sz w:val="24"/>
        </w:rPr>
        <w:t>прекратить передачу (распространение, предоставление, доступ) персональных 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прекратить обработку и уничтожить персональные данные в порядке и случаях, 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132" w:right="0" w:hanging="180"/>
        <w:jc w:val="both"/>
        <w:rPr>
          <w:sz w:val="24"/>
        </w:rPr>
      </w:pP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 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253" w:leader="none"/>
        </w:tabs>
        <w:spacing w:lineRule="auto" w:line="240" w:before="59" w:after="0"/>
        <w:ind w:left="1252" w:right="0" w:hanging="301"/>
        <w:jc w:val="left"/>
        <w:rPr>
          <w:sz w:val="24"/>
        </w:rPr>
      </w:pPr>
      <w:r>
        <w:rPr/>
        <w:t>Основные</w:t>
      </w:r>
      <w:r>
        <w:rPr>
          <w:spacing w:val="-1"/>
        </w:rPr>
        <w:t xml:space="preserve"> </w:t>
      </w:r>
      <w:r>
        <w:rPr/>
        <w:t>права и</w:t>
      </w:r>
      <w:r>
        <w:rPr>
          <w:spacing w:val="-1"/>
        </w:rPr>
        <w:t xml:space="preserve"> </w:t>
      </w:r>
      <w:r>
        <w:rPr/>
        <w:t>обязанности субъектов</w:t>
      </w:r>
      <w:r>
        <w:rPr>
          <w:spacing w:val="-1"/>
        </w:rPr>
        <w:t xml:space="preserve"> </w:t>
      </w:r>
      <w:r>
        <w:rPr/>
        <w:t>персональных</w:t>
      </w:r>
      <w:r>
        <w:rPr>
          <w:spacing w:val="-1"/>
        </w:rPr>
        <w:t xml:space="preserve"> </w:t>
      </w:r>
      <w:r>
        <w:rPr/>
        <w:t>данных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2" w:after="0"/>
        <w:ind w:left="1372" w:right="0" w:hanging="421"/>
        <w:jc w:val="left"/>
        <w:rPr>
          <w:sz w:val="24"/>
        </w:rPr>
      </w:pPr>
      <w:r>
        <w:rPr>
          <w:sz w:val="24"/>
        </w:rPr>
        <w:t>Субъекты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>
      <w:pPr>
        <w:sectPr>
          <w:type w:val="nextPage"/>
          <w:pgSz w:w="11906" w:h="16838"/>
          <w:pgMar w:left="620" w:right="640" w:header="0" w:top="6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114" w:firstLine="852"/>
        <w:jc w:val="left"/>
        <w:rPr>
          <w:sz w:val="24"/>
        </w:rPr>
      </w:pPr>
      <w:r>
        <w:rPr>
          <w:sz w:val="24"/>
        </w:rPr>
        <w:t>получать информацию, касающуюся обработки его персональных данных, за исключением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случаев, предусмотренных федеральными законами. Сведения предоставляются 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Оператором 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 и в них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содержаться</w:t>
      </w:r>
    </w:p>
    <w:p>
      <w:pPr>
        <w:pStyle w:val="Style15"/>
        <w:spacing w:before="76" w:after="0"/>
        <w:ind w:left="100" w:right="343" w:hanging="0"/>
        <w:rPr>
          <w:sz w:val="24"/>
        </w:rPr>
      </w:pPr>
      <w:r>
        <w:rPr/>
        <w:t>персональные данные, относящиеся к другим субъектам персональных данных, за исключением</w:t>
      </w:r>
      <w:r>
        <w:rPr>
          <w:spacing w:val="1"/>
        </w:rPr>
        <w:t xml:space="preserve"> </w:t>
      </w:r>
      <w:r>
        <w:rPr/>
        <w:t>случаев, когда имеются законные основания для раскрытия таких персональных данных. Перечень</w:t>
      </w:r>
      <w:r>
        <w:rPr>
          <w:spacing w:val="-57"/>
        </w:rPr>
        <w:t xml:space="preserve"> </w:t>
      </w:r>
      <w:r>
        <w:rPr/>
        <w:t>информации</w:t>
      </w:r>
      <w:r>
        <w:rPr>
          <w:spacing w:val="1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порядок</w:t>
      </w:r>
      <w:r>
        <w:rPr>
          <w:spacing w:val="-3"/>
        </w:rPr>
        <w:t xml:space="preserve"> </w:t>
      </w:r>
      <w:r>
        <w:rPr/>
        <w:t>ее</w:t>
      </w:r>
      <w:r>
        <w:rPr>
          <w:spacing w:val="-1"/>
        </w:rPr>
        <w:t xml:space="preserve"> </w:t>
      </w:r>
      <w:r>
        <w:rPr/>
        <w:t>получения</w:t>
      </w:r>
      <w:r>
        <w:rPr>
          <w:spacing w:val="4"/>
        </w:rPr>
        <w:t xml:space="preserve"> </w:t>
      </w:r>
      <w:r>
        <w:rPr/>
        <w:t>установлен</w:t>
      </w:r>
      <w:r>
        <w:rPr>
          <w:spacing w:val="2"/>
        </w:rPr>
        <w:t xml:space="preserve"> </w:t>
      </w:r>
      <w:r>
        <w:rPr/>
        <w:t>Законом</w:t>
      </w:r>
      <w:r>
        <w:rPr>
          <w:spacing w:val="-4"/>
        </w:rPr>
        <w:t xml:space="preserve"> </w:t>
      </w:r>
      <w:r>
        <w:rPr/>
        <w:t>о персональных</w:t>
      </w:r>
      <w:r>
        <w:rPr>
          <w:spacing w:val="2"/>
        </w:rPr>
        <w:t xml:space="preserve"> </w:t>
      </w:r>
      <w:r>
        <w:rPr/>
        <w:t>данных;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301" w:firstLine="852"/>
        <w:jc w:val="left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 в случае, если персональные данные являются неполными, устаревшими, неточными,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незаконно полученными или не являются необходимыми для заявленной цели обработки,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предусмотренные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меры по защите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655" w:firstLine="852"/>
        <w:jc w:val="left"/>
        <w:rPr>
          <w:sz w:val="24"/>
        </w:rPr>
      </w:pPr>
      <w:r>
        <w:rPr>
          <w:sz w:val="24"/>
        </w:rPr>
        <w:t>выдвигать условие предварительного согласия при обработке персональных данных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продвижения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рынке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 работ 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132" w:right="0" w:hanging="180"/>
        <w:jc w:val="left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 согласия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176" w:firstLine="852"/>
        <w:jc w:val="left"/>
        <w:rPr>
          <w:sz w:val="24"/>
        </w:rPr>
      </w:pPr>
      <w:r>
        <w:rPr>
          <w:sz w:val="24"/>
        </w:rPr>
        <w:t>обжаловать в уполномоченный орган по защите прав субъектов персональных данных или</w:t>
      </w:r>
      <w:r>
        <w:rPr>
          <w:spacing w:val="-57"/>
          <w:sz w:val="24"/>
        </w:rPr>
        <w:t xml:space="preserve"> </w:t>
      </w:r>
      <w:r>
        <w:rPr>
          <w:sz w:val="24"/>
        </w:rPr>
        <w:t>в судебном порядке неправомерные действия или бездействие Оператора при обработке 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132" w:right="0" w:hanging="180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осуществление 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372" w:right="0" w:hanging="421"/>
        <w:jc w:val="left"/>
        <w:rPr>
          <w:sz w:val="24"/>
        </w:rPr>
      </w:pPr>
      <w:r>
        <w:rPr>
          <w:sz w:val="24"/>
        </w:rPr>
        <w:t>Субъекты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 обязаны: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132" w:right="0" w:hanging="180"/>
        <w:jc w:val="left"/>
        <w:rPr>
          <w:sz w:val="24"/>
        </w:rPr>
      </w:pPr>
      <w:r>
        <w:rPr>
          <w:sz w:val="24"/>
        </w:rPr>
        <w:t>предоставлять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 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132" w:right="0" w:hanging="180"/>
        <w:jc w:val="left"/>
        <w:rPr>
          <w:sz w:val="24"/>
        </w:rPr>
      </w:pPr>
      <w:r>
        <w:rPr>
          <w:sz w:val="24"/>
        </w:rPr>
        <w:t>сообщать 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уточнении</w:t>
      </w:r>
      <w:r>
        <w:rPr>
          <w:spacing w:val="2"/>
          <w:sz w:val="24"/>
        </w:rPr>
        <w:t xml:space="preserve"> </w:t>
      </w:r>
      <w:r>
        <w:rPr>
          <w:sz w:val="24"/>
        </w:rPr>
        <w:t>(обновлении,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изменении)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410" w:firstLine="852"/>
        <w:jc w:val="left"/>
        <w:rPr>
          <w:sz w:val="24"/>
        </w:rPr>
      </w:pPr>
      <w:r>
        <w:rPr>
          <w:sz w:val="24"/>
        </w:rPr>
        <w:t>Лица, передавшие Оператору недостоверные сведения о себе, либо сведения о другом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субъекте персональных данных без согласия последнего, несут ответственность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РФ.</w:t>
      </w:r>
    </w:p>
    <w:p>
      <w:pPr>
        <w:pStyle w:val="Style15"/>
        <w:spacing w:before="4" w:after="0"/>
        <w:ind w:left="0" w:right="0" w:hanging="0"/>
        <w:rPr>
          <w:sz w:val="34"/>
        </w:rPr>
      </w:pPr>
      <w:r>
        <w:rPr>
          <w:sz w:val="34"/>
        </w:rPr>
      </w:r>
    </w:p>
    <w:p>
      <w:pPr>
        <w:pStyle w:val="1"/>
        <w:numPr>
          <w:ilvl w:val="0"/>
          <w:numId w:val="2"/>
        </w:numPr>
        <w:tabs>
          <w:tab w:val="clear" w:pos="720"/>
          <w:tab w:val="left" w:pos="1253" w:leader="none"/>
        </w:tabs>
        <w:spacing w:lineRule="auto" w:line="240" w:before="0" w:after="0"/>
        <w:ind w:left="100" w:right="1021" w:firstLine="852"/>
        <w:jc w:val="left"/>
        <w:rPr>
          <w:sz w:val="24"/>
        </w:rPr>
      </w:pPr>
      <w:r>
        <w:rPr/>
        <w:t>Оператор может обрабатывать следующие персональные данные</w:t>
      </w:r>
      <w:r>
        <w:rPr>
          <w:spacing w:val="-72"/>
        </w:rPr>
        <w:t xml:space="preserve"> </w:t>
      </w:r>
      <w:r>
        <w:rPr/>
        <w:t>Пользователя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372" w:right="0" w:hanging="421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372" w:right="0" w:hanging="421"/>
        <w:jc w:val="left"/>
        <w:rPr>
          <w:sz w:val="24"/>
        </w:rPr>
      </w:pPr>
      <w:r>
        <w:rPr>
          <w:sz w:val="24"/>
        </w:rPr>
        <w:t>Электронный адрес.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143" w:firstLine="852"/>
        <w:jc w:val="left"/>
        <w:rPr>
          <w:sz w:val="24"/>
        </w:rPr>
      </w:pPr>
      <w:r>
        <w:rPr>
          <w:sz w:val="24"/>
        </w:rPr>
        <w:t>Также на сайте происходит сбор и обработка обезличенных данных о посетителях (в т.ч.</w:t>
      </w:r>
      <w:r>
        <w:rPr>
          <w:spacing w:val="-57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3"/>
          <w:sz w:val="24"/>
        </w:rPr>
        <w:t xml:space="preserve"> </w:t>
      </w:r>
      <w:r>
        <w:rPr>
          <w:sz w:val="24"/>
        </w:rPr>
        <w:t>«cookie»)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интернет-статистики</w:t>
      </w:r>
      <w:r>
        <w:rPr>
          <w:spacing w:val="2"/>
          <w:sz w:val="24"/>
        </w:rPr>
        <w:t xml:space="preserve"> </w:t>
      </w:r>
      <w:r>
        <w:rPr>
          <w:sz w:val="24"/>
        </w:rPr>
        <w:t>(Яндекс</w:t>
      </w:r>
      <w:r>
        <w:rPr>
          <w:spacing w:val="-3"/>
          <w:sz w:val="24"/>
        </w:rPr>
        <w:t xml:space="preserve"> </w:t>
      </w:r>
      <w:r>
        <w:rPr>
          <w:sz w:val="24"/>
        </w:rPr>
        <w:t>Метрика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431" w:firstLine="852"/>
        <w:jc w:val="left"/>
        <w:rPr>
          <w:sz w:val="24"/>
        </w:rPr>
      </w:pPr>
      <w:r>
        <w:rPr>
          <w:sz w:val="24"/>
        </w:rPr>
        <w:t>Вышеперечисленные данные далее по тексту Политики объединены общим понятием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253" w:leader="none"/>
        </w:tabs>
        <w:spacing w:lineRule="auto" w:line="240" w:before="59" w:after="0"/>
        <w:ind w:left="1252" w:right="0" w:hanging="301"/>
        <w:jc w:val="left"/>
        <w:rPr>
          <w:sz w:val="24"/>
        </w:rPr>
      </w:pPr>
      <w:r>
        <w:rPr/>
        <w:t>Принципы</w:t>
      </w:r>
      <w:r>
        <w:rPr>
          <w:spacing w:val="1"/>
        </w:rPr>
        <w:t xml:space="preserve"> </w:t>
      </w:r>
      <w:r>
        <w:rPr/>
        <w:t>обработки</w:t>
      </w:r>
      <w:r>
        <w:rPr>
          <w:spacing w:val="-1"/>
        </w:rPr>
        <w:t xml:space="preserve"> </w:t>
      </w:r>
      <w:r>
        <w:rPr/>
        <w:t>персональных</w:t>
      </w:r>
      <w:r>
        <w:rPr>
          <w:spacing w:val="-1"/>
        </w:rPr>
        <w:t xml:space="preserve"> </w:t>
      </w:r>
      <w:r>
        <w:rPr/>
        <w:t>данных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2" w:after="0"/>
        <w:ind w:left="1372" w:right="0" w:hanging="421"/>
        <w:jc w:val="left"/>
        <w:rPr>
          <w:sz w:val="24"/>
        </w:rPr>
      </w:pP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223" w:firstLine="852"/>
        <w:jc w:val="left"/>
        <w:rPr>
          <w:sz w:val="24"/>
        </w:rPr>
      </w:pPr>
      <w:r>
        <w:rPr>
          <w:sz w:val="24"/>
        </w:rPr>
        <w:t>Обработка персональных данных ограничивается достижением конкретных, 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и законных целей. Не допускается обработка персональных данных, несовместимая 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сбора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214" w:firstLine="852"/>
        <w:jc w:val="left"/>
        <w:rPr>
          <w:sz w:val="24"/>
        </w:rPr>
      </w:pPr>
      <w:r>
        <w:rPr>
          <w:sz w:val="24"/>
        </w:rPr>
        <w:t>Не допускается объединение баз данных, содержащих персональные данные, обработка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целях, несовместимых</w:t>
      </w:r>
      <w:r>
        <w:rPr>
          <w:spacing w:val="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1108" w:firstLine="852"/>
        <w:jc w:val="left"/>
        <w:rPr>
          <w:sz w:val="24"/>
        </w:rPr>
      </w:pPr>
      <w:r>
        <w:rPr>
          <w:sz w:val="24"/>
        </w:rPr>
        <w:t>Обработке подлежат только персональные данные, которые отвечают целям 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164" w:firstLine="852"/>
        <w:jc w:val="left"/>
        <w:rPr>
          <w:sz w:val="24"/>
        </w:rPr>
      </w:pPr>
      <w:r>
        <w:rPr>
          <w:sz w:val="24"/>
        </w:rPr>
        <w:t>Содержание и объем обрабатываемых персональных данных соответствуют заявленным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 обработки. Не допускается избыточность обрабатываемых персональных данных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заявленным целям 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обработки.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256" w:firstLine="852"/>
        <w:jc w:val="left"/>
        <w:rPr>
          <w:sz w:val="24"/>
        </w:rPr>
      </w:pPr>
      <w:r>
        <w:rPr>
          <w:sz w:val="24"/>
        </w:rPr>
        <w:t>При обработке персональных данных обеспечивается точность персональных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их достаточность, а в необходимых случаях и актуальность по отношению к целям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данных. Оператор принимает необходимые меры и/или обеспечивает их принятие по</w:t>
      </w:r>
      <w:r>
        <w:rPr>
          <w:spacing w:val="-57"/>
          <w:sz w:val="24"/>
        </w:rPr>
        <w:t xml:space="preserve"> </w:t>
      </w:r>
      <w:r>
        <w:rPr>
          <w:sz w:val="24"/>
        </w:rPr>
        <w:t>удалению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2"/>
          <w:sz w:val="24"/>
        </w:rPr>
        <w:t xml:space="preserve"> </w:t>
      </w:r>
      <w:r>
        <w:rPr>
          <w:sz w:val="24"/>
        </w:rPr>
        <w:t>неполных 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неточных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sectPr>
          <w:type w:val="nextPage"/>
          <w:pgSz w:w="11906" w:h="16838"/>
          <w:pgMar w:left="620" w:right="640" w:header="0" w:top="6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197" w:firstLine="852"/>
        <w:jc w:val="left"/>
        <w:rPr>
          <w:sz w:val="24"/>
        </w:rPr>
      </w:pPr>
      <w:r>
        <w:rPr>
          <w:sz w:val="24"/>
        </w:rPr>
        <w:t>Хранение персональных данных осуществляется в форме, позволяющей 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персональных данных, не дольше, чем этого требуют цели обработки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если срок хранения персональных данных не установлен федеральным законом, договором,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стороной которого, выгодоприобретателем или поручителем по которому является 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данных.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Обрабатываемые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 уничтожаются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обезличиваются</w:t>
      </w:r>
    </w:p>
    <w:p>
      <w:pPr>
        <w:pStyle w:val="Style15"/>
        <w:spacing w:before="76" w:after="0"/>
        <w:ind w:left="100" w:right="224" w:hanging="0"/>
        <w:rPr>
          <w:sz w:val="24"/>
        </w:rPr>
      </w:pPr>
      <w:r>
        <w:rPr/>
        <w:t>по достижении целей обработки или в случае утраты необходимости в достижении этих целей, если</w:t>
      </w:r>
      <w:r>
        <w:rPr>
          <w:spacing w:val="-57"/>
        </w:rPr>
        <w:t xml:space="preserve"> </w:t>
      </w:r>
      <w:r>
        <w:rPr/>
        <w:t>иное</w:t>
      </w:r>
      <w:r>
        <w:rPr>
          <w:spacing w:val="-1"/>
        </w:rPr>
        <w:t xml:space="preserve"> </w:t>
      </w:r>
      <w:r>
        <w:rPr/>
        <w:t>не предусмотрено федеральным законом.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253" w:leader="none"/>
        </w:tabs>
        <w:spacing w:lineRule="auto" w:line="240" w:before="59" w:after="0"/>
        <w:ind w:left="1252" w:right="0" w:hanging="301"/>
        <w:jc w:val="left"/>
        <w:rPr>
          <w:sz w:val="24"/>
        </w:rPr>
      </w:pPr>
      <w:r>
        <w:rPr/>
        <w:t>Цели</w:t>
      </w:r>
      <w:r>
        <w:rPr>
          <w:spacing w:val="-1"/>
        </w:rPr>
        <w:t xml:space="preserve"> </w:t>
      </w:r>
      <w:r>
        <w:rPr/>
        <w:t>обработки персональных данных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1" w:after="0"/>
        <w:ind w:left="1372" w:right="0" w:hanging="421"/>
        <w:jc w:val="left"/>
        <w:rPr>
          <w:sz w:val="24"/>
        </w:rPr>
      </w:pPr>
      <w:r>
        <w:rPr>
          <w:sz w:val="24"/>
        </w:rPr>
        <w:t>Цель обработки 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 Пользователя: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132" w:right="0" w:hanging="180"/>
        <w:jc w:val="left"/>
        <w:rPr>
          <w:sz w:val="24"/>
        </w:rPr>
      </w:pPr>
      <w:r>
        <w:rPr>
          <w:sz w:val="24"/>
        </w:rPr>
        <w:t>информирование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писем;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954" w:firstLine="852"/>
        <w:jc w:val="left"/>
        <w:rPr>
          <w:sz w:val="24"/>
        </w:rPr>
      </w:pPr>
      <w:r>
        <w:rPr>
          <w:sz w:val="24"/>
        </w:rPr>
        <w:t>предоставление доступа Пользователю к сервисам, информации и/или материалам,</w:t>
      </w:r>
      <w:r>
        <w:rPr>
          <w:spacing w:val="-58"/>
          <w:sz w:val="24"/>
        </w:rPr>
        <w:t xml:space="preserve"> </w:t>
      </w:r>
      <w:r>
        <w:rPr>
          <w:sz w:val="24"/>
        </w:rPr>
        <w:t>содержащимся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веб-сайте </w:t>
      </w:r>
      <w:r>
        <w:rPr>
          <w:sz w:val="24"/>
          <w:u w:val="single"/>
          <w:shd w:fill="FBF7E2" w:val="clear"/>
        </w:rPr>
        <w:t>https://sharypovo.gosuslugi.ru</w:t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189" w:firstLine="852"/>
        <w:jc w:val="left"/>
        <w:rPr>
          <w:sz w:val="24"/>
        </w:rPr>
      </w:pPr>
      <w:r>
        <w:rPr>
          <w:sz w:val="24"/>
        </w:rPr>
        <w:t>Обезличенные данные Пользователей, собираемые с помощью сервисов 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статистики, служат для сбора информации о действиях Пользователей на сайте, улучшения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сайта и его содержания.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253" w:leader="none"/>
        </w:tabs>
        <w:spacing w:lineRule="auto" w:line="240" w:before="60" w:after="0"/>
        <w:ind w:left="1252" w:right="0" w:hanging="301"/>
        <w:jc w:val="left"/>
        <w:rPr>
          <w:sz w:val="24"/>
        </w:rPr>
      </w:pPr>
      <w:r>
        <w:rPr/>
        <w:t>Правовые</w:t>
      </w:r>
      <w:r>
        <w:rPr>
          <w:spacing w:val="-2"/>
        </w:rPr>
        <w:t xml:space="preserve"> </w:t>
      </w:r>
      <w:r>
        <w:rPr/>
        <w:t>основания</w:t>
      </w:r>
      <w:r>
        <w:rPr>
          <w:spacing w:val="-1"/>
        </w:rPr>
        <w:t xml:space="preserve"> </w:t>
      </w:r>
      <w:r>
        <w:rPr/>
        <w:t>обработки</w:t>
      </w:r>
      <w:r>
        <w:rPr>
          <w:spacing w:val="2"/>
        </w:rPr>
        <w:t xml:space="preserve"> </w:t>
      </w:r>
      <w:r>
        <w:rPr/>
        <w:t>персональных</w:t>
      </w:r>
      <w:r>
        <w:rPr>
          <w:spacing w:val="-1"/>
        </w:rPr>
        <w:t xml:space="preserve"> </w:t>
      </w:r>
      <w:r>
        <w:rPr/>
        <w:t>данных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59" w:after="0"/>
        <w:ind w:left="1372" w:right="0" w:hanging="421"/>
        <w:jc w:val="left"/>
        <w:rPr>
          <w:sz w:val="24"/>
        </w:rPr>
      </w:pP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 персональных данных Оператором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391" w:firstLine="852"/>
        <w:jc w:val="left"/>
        <w:rPr>
          <w:sz w:val="24"/>
        </w:rPr>
      </w:pPr>
      <w:r>
        <w:rPr>
          <w:sz w:val="24"/>
        </w:rPr>
        <w:t>Федеральный закон "Об информации, информационных технологиях и о защите информации" от 27.07.2006 N 149-ФЗ;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391" w:firstLine="852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Федеральный закон "О персональных данных" от 27.07.2006 № 152-ФЗ;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32" w:leader="none"/>
        </w:tabs>
        <w:spacing w:lineRule="auto" w:line="240" w:before="60" w:after="0"/>
        <w:ind w:left="200" w:right="391" w:hanging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391" w:firstLine="852"/>
        <w:jc w:val="left"/>
        <w:rPr>
          <w:sz w:val="24"/>
        </w:rPr>
      </w:pPr>
      <w:r>
        <w:rPr>
          <w:sz w:val="24"/>
        </w:rPr>
        <w:t>Устав города Шарыпово;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32" w:leader="none"/>
        </w:tabs>
        <w:spacing w:lineRule="auto" w:line="240" w:before="60" w:after="0"/>
        <w:ind w:left="200" w:right="391" w:hanging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391" w:firstLine="852"/>
        <w:jc w:val="left"/>
        <w:rPr>
          <w:sz w:val="24"/>
        </w:rPr>
      </w:pPr>
      <w:r>
        <w:rPr>
          <w:sz w:val="24"/>
        </w:rPr>
        <w:t>Приказы Роскомнадзора от 28.10.2022 № 178, №179, №180;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32" w:leader="none"/>
        </w:tabs>
        <w:spacing w:lineRule="auto" w:line="240" w:before="60" w:after="0"/>
        <w:ind w:left="200" w:right="391" w:hanging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40" w:before="60" w:after="0"/>
        <w:ind w:left="100" w:right="391" w:firstLine="852"/>
        <w:jc w:val="left"/>
        <w:rPr>
          <w:sz w:val="24"/>
        </w:rPr>
      </w:pPr>
      <w:r>
        <w:rPr>
          <w:sz w:val="24"/>
        </w:rPr>
        <w:t>Приказ Роскомнадзора от14.11.2022 №187;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32" w:leader="none"/>
        </w:tabs>
        <w:spacing w:lineRule="auto" w:line="240" w:before="60" w:after="0"/>
        <w:ind w:left="100" w:right="391" w:hanging="0"/>
        <w:jc w:val="left"/>
        <w:rPr>
          <w:sz w:val="24"/>
        </w:rPr>
      </w:pPr>
      <w:r>
        <w:rPr>
          <w:sz w:val="24"/>
        </w:rPr>
        <w:t xml:space="preserve">               </w:t>
      </w:r>
      <w:r>
        <w:rPr>
          <w:sz w:val="24"/>
        </w:rPr>
        <w:t>- согласия Пользователей на обработку их персональных данных, на обработку персональных данных, разрешенных для распространения (Постановление Администрации города Шарыпово от 16.01.2017 № 09 "Об утверждении Типовой формы согласия на обработку персональных данных служащих, иных субъектов персональных данных, а также типовую форму разъяснения субъекту персональных данных юридических последствий отказа предоставить свои персональные данные в Администрации города Шарыпово и ее структурных подразделений").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884" w:firstLine="852"/>
        <w:jc w:val="left"/>
        <w:rPr>
          <w:sz w:val="24"/>
        </w:rPr>
      </w:pPr>
      <w:r>
        <w:rPr>
          <w:sz w:val="24"/>
        </w:rPr>
        <w:t>Оператор обрабатывает персональные данные Пользователя только в случае 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 и/или отправки Пользователем самостоятельно через специальные формы,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расположенные на сайте </w:t>
      </w:r>
      <w:hyperlink r:id="rId2">
        <w:r>
          <w:rPr>
            <w:sz w:val="24"/>
          </w:rPr>
          <w:t>https://sharypovo.gosuslugi.ru</w:t>
        </w:r>
      </w:hyperlink>
      <w:r>
        <w:rPr>
          <w:sz w:val="24"/>
        </w:rPr>
        <w:t xml:space="preserve"> или направленные 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электронной почты. Заполняя соответствующие формы и/или отправляя 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 Оператору, Пользователь выражает свое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 с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 Политикой.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1001" w:firstLine="852"/>
        <w:jc w:val="left"/>
        <w:rPr>
          <w:sz w:val="24"/>
        </w:rPr>
      </w:pPr>
      <w:r>
        <w:rPr>
          <w:sz w:val="24"/>
        </w:rPr>
        <w:t>Оператор обрабатывает обезличенные данные о Пользователе в случае, если это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разрешено в настройках браузера Пользователя (включено сохранение файлов «cookie»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технологии JavaScript).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416" w:firstLine="852"/>
        <w:jc w:val="left"/>
        <w:rPr>
          <w:sz w:val="24"/>
        </w:rPr>
      </w:pPr>
      <w:r>
        <w:rPr>
          <w:sz w:val="24"/>
        </w:rPr>
        <w:t>Субъект персональных данных самостоятельно принимает решение о 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 свободно,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волей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 интересе.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253" w:leader="none"/>
        </w:tabs>
        <w:spacing w:lineRule="auto" w:line="240" w:before="59" w:after="0"/>
        <w:ind w:left="1252" w:right="0" w:hanging="301"/>
        <w:jc w:val="left"/>
        <w:rPr>
          <w:sz w:val="24"/>
        </w:rPr>
      </w:pPr>
      <w:r>
        <w:rPr/>
        <w:t>Условия</w:t>
      </w:r>
      <w:r>
        <w:rPr>
          <w:spacing w:val="-1"/>
        </w:rPr>
        <w:t xml:space="preserve"> </w:t>
      </w:r>
      <w:r>
        <w:rPr/>
        <w:t>обработки</w:t>
      </w:r>
      <w:r>
        <w:rPr>
          <w:spacing w:val="3"/>
        </w:rPr>
        <w:t xml:space="preserve"> </w:t>
      </w:r>
      <w:r>
        <w:rPr/>
        <w:t>персональных</w:t>
      </w:r>
      <w:r>
        <w:rPr>
          <w:spacing w:val="-1"/>
        </w:rPr>
        <w:t xml:space="preserve"> </w:t>
      </w:r>
      <w:r>
        <w:rPr/>
        <w:t>данных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2" w:after="0"/>
        <w:ind w:left="100" w:right="547" w:firstLine="852"/>
        <w:jc w:val="left"/>
        <w:rPr>
          <w:sz w:val="24"/>
        </w:rPr>
      </w:pPr>
      <w:r>
        <w:rPr>
          <w:sz w:val="24"/>
        </w:rPr>
        <w:t>Обработка персональных данных осуществляется с согласия субъекта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на 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его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73" w:leader="none"/>
        </w:tabs>
        <w:spacing w:lineRule="auto" w:line="240" w:before="60" w:after="0"/>
        <w:ind w:left="100" w:right="772" w:firstLine="852"/>
        <w:jc w:val="left"/>
        <w:rPr>
          <w:sz w:val="24"/>
        </w:rPr>
      </w:pPr>
      <w:r>
        <w:rPr>
          <w:sz w:val="24"/>
        </w:rPr>
        <w:t>Обработка персональных данных необходима для осуществления прав и 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 оператора или третьих лиц либо для достижения общественно значимых целей 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 не нарушаются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 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403" w:leader="none"/>
        </w:tabs>
        <w:spacing w:lineRule="auto" w:line="240" w:before="59" w:after="0"/>
        <w:ind w:left="100" w:right="1263" w:firstLine="852"/>
        <w:jc w:val="left"/>
        <w:rPr>
          <w:sz w:val="24"/>
        </w:rPr>
      </w:pPr>
      <w:r>
        <w:rPr/>
        <w:t>Порядок сбора, хранения, передачи и других видов обработки</w:t>
      </w:r>
      <w:r>
        <w:rPr>
          <w:spacing w:val="-72"/>
        </w:rPr>
        <w:t xml:space="preserve"> </w:t>
      </w:r>
      <w:r>
        <w:rPr/>
        <w:t>персональных</w:t>
      </w:r>
      <w:r>
        <w:rPr>
          <w:spacing w:val="-1"/>
        </w:rPr>
        <w:t xml:space="preserve"> </w:t>
      </w:r>
      <w:r>
        <w:rPr/>
        <w:t>данных</w:t>
      </w:r>
    </w:p>
    <w:p>
      <w:pPr>
        <w:pStyle w:val="Style15"/>
        <w:ind w:left="100" w:right="233" w:firstLine="852"/>
        <w:rPr>
          <w:sz w:val="24"/>
        </w:rPr>
      </w:pPr>
      <w:r>
        <w:rPr/>
        <w:t>Безопасность персональных данных, которые обрабатываются Оператором, обеспечивается</w:t>
      </w:r>
      <w:r>
        <w:rPr>
          <w:spacing w:val="-57"/>
        </w:rPr>
        <w:t xml:space="preserve"> </w:t>
      </w:r>
      <w:r>
        <w:rPr/>
        <w:t>путем реализации правовых, организационных и технических мер, необходимых для выполнения в</w:t>
      </w:r>
      <w:r>
        <w:rPr>
          <w:spacing w:val="1"/>
        </w:rPr>
        <w:t xml:space="preserve"> </w:t>
      </w:r>
      <w:r>
        <w:rPr/>
        <w:t>полном объеме требований действующего законодательства в области защиты персональных</w:t>
      </w:r>
      <w:r>
        <w:rPr>
          <w:spacing w:val="1"/>
        </w:rPr>
        <w:t xml:space="preserve"> </w:t>
      </w:r>
      <w:r>
        <w:rPr/>
        <w:t>данных.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00" w:right="110" w:firstLine="852"/>
        <w:jc w:val="left"/>
        <w:rPr>
          <w:sz w:val="24"/>
        </w:rPr>
      </w:pPr>
      <w:r>
        <w:rPr>
          <w:sz w:val="24"/>
        </w:rPr>
        <w:t>Оператор обеспечивает сохранность персональных данных и принимает все возможные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меры,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 к персональным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неуполномоченных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00" w:right="297" w:firstLine="852"/>
        <w:jc w:val="left"/>
        <w:rPr>
          <w:sz w:val="24"/>
        </w:rPr>
      </w:pPr>
      <w:r>
        <w:rPr>
          <w:sz w:val="24"/>
        </w:rPr>
        <w:t>Персональные данные Пользователя никогда, ни при каких условиях не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переданы третьим лицам, за исключением случаев, связанных с исполнением 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либо в случае, если субъектом персональных данных дано согласие Оператору на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третьему</w:t>
      </w:r>
      <w:r>
        <w:rPr>
          <w:spacing w:val="-4"/>
          <w:sz w:val="24"/>
        </w:rPr>
        <w:t xml:space="preserve"> </w:t>
      </w:r>
      <w:r>
        <w:rPr>
          <w:sz w:val="24"/>
        </w:rPr>
        <w:t>лицу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исполнения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обязательств по гражданско-правовому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договору.</w:t>
      </w:r>
    </w:p>
    <w:p>
      <w:pPr>
        <w:pStyle w:val="ListParagraph"/>
        <w:pageBreakBefore w:val="false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76" w:after="0"/>
        <w:ind w:left="100" w:right="671" w:firstLine="852"/>
        <w:jc w:val="left"/>
        <w:rPr>
          <w:sz w:val="24"/>
        </w:rPr>
      </w:pPr>
      <w:r>
        <w:rPr>
          <w:sz w:val="24"/>
        </w:rPr>
        <w:t>В случае выявления неточностей в персональных данных, Пользователь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актуализировать их самостоятельно, путем направления Оператору уведомление на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3"/>
          <w:sz w:val="24"/>
        </w:rPr>
        <w:t xml:space="preserve"> </w:t>
      </w:r>
      <w:hyperlink r:id="rId3">
        <w:r>
          <w:rPr>
            <w:spacing w:val="-3"/>
            <w:sz w:val="24"/>
            <w:u w:val="single"/>
            <w:shd w:fill="FBF7E2" w:val="clear"/>
          </w:rPr>
          <w:t>kvk@57.krskcit.ru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пометкой</w:t>
      </w:r>
      <w:r>
        <w:rPr>
          <w:spacing w:val="-1"/>
          <w:sz w:val="24"/>
        </w:rPr>
        <w:t xml:space="preserve"> </w:t>
      </w:r>
      <w:r>
        <w:rPr>
          <w:sz w:val="24"/>
        </w:rPr>
        <w:t>«Актуализация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данных».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00" w:right="222" w:firstLine="852"/>
        <w:jc w:val="both"/>
        <w:rPr>
          <w:sz w:val="24"/>
        </w:rPr>
      </w:pPr>
      <w:r>
        <w:rPr>
          <w:sz w:val="24"/>
        </w:rPr>
        <w:t>Срок обработки персональных данных определяется достижением целей, для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были собраны персональные данные, если иной срок не предусмотрен договором или 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законодательством.</w:t>
      </w:r>
    </w:p>
    <w:p>
      <w:pPr>
        <w:pStyle w:val="Style15"/>
        <w:spacing w:before="0" w:after="0"/>
        <w:ind w:left="100" w:right="494" w:hanging="0"/>
        <w:rPr>
          <w:sz w:val="24"/>
        </w:rPr>
      </w:pPr>
      <w:r>
        <w:rPr/>
        <w:t>Пользователь может в любой момент отозвать свое согласие на обработку персональных данных,</w:t>
      </w:r>
      <w:r>
        <w:rPr>
          <w:spacing w:val="-57"/>
        </w:rPr>
        <w:t xml:space="preserve"> </w:t>
      </w:r>
      <w:r>
        <w:rPr/>
        <w:t>направив Оператору уведомление посредством электронной почты на электронный адрес</w:t>
      </w:r>
      <w:r>
        <w:rPr>
          <w:spacing w:val="1"/>
        </w:rPr>
        <w:t xml:space="preserve"> </w:t>
      </w:r>
      <w:r>
        <w:rPr/>
        <w:t>Оператора</w:t>
      </w:r>
      <w:r>
        <w:rPr>
          <w:spacing w:val="-1"/>
        </w:rPr>
        <w:t xml:space="preserve"> </w:t>
      </w:r>
      <w:r>
        <w:rPr>
          <w:spacing w:val="-1"/>
          <w:u w:val="single"/>
          <w:shd w:fill="FBF7E2" w:val="clear"/>
        </w:rPr>
        <w:t>kvk@57.krskcit.ru</w:t>
      </w:r>
      <w:r>
        <w:rPr/>
        <w:t xml:space="preserve"> с</w:t>
      </w:r>
      <w:r>
        <w:rPr>
          <w:spacing w:val="-1"/>
        </w:rPr>
        <w:t xml:space="preserve"> </w:t>
      </w:r>
      <w:r>
        <w:rPr/>
        <w:t>пометкой</w:t>
      </w:r>
      <w:r>
        <w:rPr>
          <w:spacing w:val="2"/>
        </w:rPr>
        <w:t xml:space="preserve"> </w:t>
      </w:r>
      <w:r>
        <w:rPr/>
        <w:t>«Отзыв</w:t>
      </w:r>
      <w:r>
        <w:rPr>
          <w:spacing w:val="1"/>
        </w:rPr>
        <w:t xml:space="preserve"> </w:t>
      </w:r>
      <w:r>
        <w:rPr/>
        <w:t>согласия на обработку</w:t>
      </w:r>
      <w:r>
        <w:rPr>
          <w:spacing w:val="-5"/>
        </w:rPr>
        <w:t xml:space="preserve"> </w:t>
      </w:r>
      <w:r>
        <w:rPr/>
        <w:t>персональных</w:t>
      </w:r>
      <w:r>
        <w:rPr>
          <w:spacing w:val="-1"/>
        </w:rPr>
        <w:t xml:space="preserve"> </w:t>
      </w:r>
      <w:r>
        <w:rPr/>
        <w:t>данных».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00" w:right="367" w:firstLine="852"/>
        <w:jc w:val="left"/>
        <w:rPr>
          <w:sz w:val="24"/>
        </w:rPr>
      </w:pPr>
      <w:r>
        <w:rPr>
          <w:sz w:val="24"/>
        </w:rPr>
        <w:t>Вся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собирается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сторонними сервисами,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услуг, 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обрабатывается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(Операторами)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конфиденциальности. Субъект персональных данных и/или Пользователь обязан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 ознакомиться с указанными документами. Оператор не несет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третьих лиц,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настоящем пункте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поставщиков услуг.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00" w:right="397" w:firstLine="852"/>
        <w:jc w:val="left"/>
        <w:rPr>
          <w:sz w:val="24"/>
        </w:rPr>
      </w:pPr>
      <w:r>
        <w:rPr>
          <w:sz w:val="24"/>
        </w:rPr>
        <w:t>Установленные субъектом персональных данных запреты на передачу 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доступа), а также на обработку или условия обработки (кроме получения доступа)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 данных, разрешенных для распространения, не действуют в случаях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в государственных, общественных и иных публичных интересах,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00" w:right="636" w:firstLine="852"/>
        <w:jc w:val="left"/>
        <w:rPr>
          <w:sz w:val="24"/>
        </w:rPr>
      </w:pPr>
      <w:r>
        <w:rPr>
          <w:sz w:val="24"/>
        </w:rPr>
        <w:t>Оператор при обработке персональных данных обеспечивает конфиденциальность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00" w:right="849" w:firstLine="852"/>
        <w:jc w:val="left"/>
        <w:rPr>
          <w:sz w:val="24"/>
        </w:rPr>
      </w:pPr>
      <w:r>
        <w:rPr>
          <w:sz w:val="24"/>
        </w:rPr>
        <w:t>Оператор осуществляет хранение персональных данных в форме, 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 субъекта персональных данных, не дольше, чем этого требуют цели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если срок хранения персональных данных не установлен 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00" w:right="283" w:firstLine="852"/>
        <w:jc w:val="left"/>
        <w:rPr>
          <w:sz w:val="24"/>
        </w:rPr>
      </w:pPr>
      <w:r>
        <w:rPr>
          <w:sz w:val="24"/>
        </w:rPr>
        <w:t>Условием прекращения обработки персональных данных может являться достижение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целей обработки персональных данных, истечение срока действия согласия субъекта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или отзыв согласия субъектом персональных данных, а также выявление неправомерной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403" w:leader="none"/>
        </w:tabs>
        <w:spacing w:lineRule="auto" w:line="240" w:before="57" w:after="0"/>
        <w:ind w:left="100" w:right="1053" w:firstLine="852"/>
        <w:jc w:val="left"/>
        <w:rPr>
          <w:sz w:val="24"/>
        </w:rPr>
      </w:pPr>
      <w:r>
        <w:rPr/>
        <w:t>Перечень действий, производимых Оператором с полученными</w:t>
      </w:r>
      <w:r>
        <w:rPr>
          <w:spacing w:val="-72"/>
        </w:rPr>
        <w:t xml:space="preserve"> </w:t>
      </w:r>
      <w:r>
        <w:rPr/>
        <w:t>персональными</w:t>
      </w:r>
      <w:r>
        <w:rPr>
          <w:spacing w:val="-2"/>
        </w:rPr>
        <w:t xml:space="preserve"> </w:t>
      </w:r>
      <w:r>
        <w:rPr/>
        <w:t>данными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2" w:after="0"/>
        <w:ind w:left="100" w:right="649" w:firstLine="852"/>
        <w:jc w:val="left"/>
        <w:rPr>
          <w:sz w:val="24"/>
        </w:rPr>
      </w:pPr>
      <w:r>
        <w:rPr>
          <w:sz w:val="24"/>
        </w:rPr>
        <w:t>Оператор осуществляет сбор, запись, систематизацию, накопление, 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 (обновление, изменение), извлечение, использование, передачу (распространение,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предоставление, доступ), обезличивание, блокирование, удаление и уничтожение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00" w:right="299" w:firstLine="852"/>
        <w:jc w:val="left"/>
        <w:rPr>
          <w:sz w:val="24"/>
        </w:rPr>
      </w:pPr>
      <w:r>
        <w:rPr>
          <w:sz w:val="24"/>
        </w:rPr>
        <w:t>Оператор осуществляет автоматизированную обработку персональных данных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 и/или передачей полученной информации по информационно-телекоммуникационным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сетям или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таковой.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403" w:leader="none"/>
        </w:tabs>
        <w:spacing w:lineRule="auto" w:line="240" w:before="60" w:after="0"/>
        <w:ind w:left="1402" w:right="0" w:hanging="451"/>
        <w:jc w:val="left"/>
        <w:rPr>
          <w:sz w:val="24"/>
        </w:rPr>
      </w:pPr>
      <w:r>
        <w:rPr/>
        <w:t>Конфиденциальность</w:t>
      </w:r>
      <w:r>
        <w:rPr>
          <w:spacing w:val="-2"/>
        </w:rPr>
        <w:t xml:space="preserve"> </w:t>
      </w:r>
      <w:r>
        <w:rPr/>
        <w:t>персональных данных</w:t>
      </w:r>
    </w:p>
    <w:p>
      <w:pPr>
        <w:pStyle w:val="Style15"/>
        <w:spacing w:before="61" w:after="0"/>
        <w:ind w:left="100" w:right="163" w:firstLine="852"/>
        <w:rPr>
          <w:sz w:val="24"/>
        </w:rPr>
      </w:pPr>
      <w:r>
        <w:rPr/>
        <w:t>Оператор и иные лица, получившие доступ к персональным данным, обязаны не раскрывать</w:t>
      </w:r>
      <w:r>
        <w:rPr>
          <w:spacing w:val="-57"/>
        </w:rPr>
        <w:t xml:space="preserve"> </w:t>
      </w:r>
      <w:r>
        <w:rPr/>
        <w:t>третьим лицам и не распространять персональные данные без согласия субъекта персональных</w:t>
      </w:r>
      <w:r>
        <w:rPr>
          <w:spacing w:val="1"/>
        </w:rPr>
        <w:t xml:space="preserve"> </w:t>
      </w:r>
      <w:r>
        <w:rPr/>
        <w:t>данных,</w:t>
      </w:r>
      <w:r>
        <w:rPr>
          <w:spacing w:val="-1"/>
        </w:rPr>
        <w:t xml:space="preserve"> </w:t>
      </w:r>
      <w:r>
        <w:rPr/>
        <w:t>если иное</w:t>
      </w:r>
      <w:r>
        <w:rPr>
          <w:spacing w:val="-3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предусмотрено федеральным законом.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403" w:leader="none"/>
        </w:tabs>
        <w:spacing w:lineRule="auto" w:line="240" w:before="59" w:after="0"/>
        <w:ind w:left="1402" w:right="0" w:hanging="451"/>
        <w:jc w:val="left"/>
        <w:rPr>
          <w:sz w:val="24"/>
        </w:rPr>
      </w:pPr>
      <w:r>
        <w:rPr/>
        <w:t>Заключительные</w:t>
      </w:r>
      <w:r>
        <w:rPr>
          <w:spacing w:val="-4"/>
        </w:rPr>
        <w:t xml:space="preserve"> </w:t>
      </w:r>
      <w:r>
        <w:rPr/>
        <w:t>положения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2" w:after="0"/>
        <w:ind w:left="100" w:right="940" w:firstLine="852"/>
        <w:jc w:val="left"/>
        <w:rPr>
          <w:sz w:val="24"/>
        </w:rPr>
      </w:pPr>
      <w:r>
        <w:rPr>
          <w:sz w:val="24"/>
        </w:rPr>
        <w:t>Пользователь может получить любые разъяснения по интересующим 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касающимся обработки его персональных данных, обратившись к Оператору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почты </w:t>
      </w:r>
      <w:r>
        <w:rPr>
          <w:sz w:val="24"/>
          <w:u w:val="single"/>
          <w:shd w:fill="FBF7E2" w:val="clear"/>
        </w:rPr>
        <w:t>kvk@57.krskcit.ru</w:t>
      </w:r>
      <w:hyperlink r:id="rId4">
        <w:r>
          <w:rPr>
            <w:sz w:val="24"/>
          </w:rPr>
          <w:t>.</w:t>
        </w:r>
      </w:hyperlink>
    </w:p>
    <w:p>
      <w:p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00" w:right="663" w:firstLine="852"/>
        <w:jc w:val="left"/>
        <w:rPr>
          <w:sz w:val="24"/>
        </w:rPr>
      </w:pPr>
      <w:r>
        <w:rPr>
          <w:sz w:val="24"/>
        </w:rPr>
        <w:t>В данном документе будут отражены любые изменения политики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Оператором.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 бессрочно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версией.</w:t>
      </w:r>
    </w:p>
    <w:p>
      <w:pPr>
        <w:sectPr>
          <w:type w:val="nextPage"/>
          <w:pgSz w:w="11906" w:h="16838"/>
          <w:pgMar w:left="620" w:right="640" w:header="0" w:top="6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"/>
        </w:numPr>
        <w:tabs>
          <w:tab w:val="clear" w:pos="720"/>
          <w:tab w:val="left" w:pos="1493" w:leader="none"/>
        </w:tabs>
        <w:spacing w:lineRule="auto" w:line="240" w:before="60" w:after="0"/>
        <w:ind w:left="100" w:right="512" w:firstLine="852"/>
        <w:jc w:val="left"/>
        <w:rPr>
          <w:sz w:val="24"/>
        </w:rPr>
      </w:pPr>
      <w:r>
        <w:rPr>
          <w:sz w:val="24"/>
        </w:rPr>
        <w:t>Актуальная версия Политики в свободном доступе расположена в сети Интернет по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  <w:u w:val="single"/>
          <w:shd w:fill="FBF7E2" w:val="clear"/>
        </w:rPr>
        <w:t>https://sharypovo.gosuslugi.ru</w:t>
      </w:r>
      <w:r>
        <w:rPr>
          <w:sz w:val="24"/>
        </w:rPr>
        <w:t>.</w:t>
      </w:r>
    </w:p>
    <w:p>
      <w:pPr>
        <w:pStyle w:val="Style15"/>
        <w:spacing w:before="4" w:after="0"/>
        <w:ind w:left="0" w:right="0" w:hanging="0"/>
        <w:rPr>
          <w:sz w:val="17"/>
        </w:rPr>
      </w:pPr>
      <w:r>
        <w:rPr/>
      </w:r>
    </w:p>
    <w:sectPr>
      <w:type w:val="nextPage"/>
      <w:pgSz w:w="11906" w:h="16838"/>
      <w:pgMar w:left="620" w:right="640" w:header="0" w:top="15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–"/>
      <w:lvlJc w:val="left"/>
      <w:pPr>
        <w:tabs>
          <w:tab w:val="num" w:pos="0"/>
        </w:tabs>
        <w:ind w:left="100" w:hanging="18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4" w:hanging="1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18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3" w:hanging="1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8" w:hanging="18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73" w:hanging="1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7" w:hanging="18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2" w:hanging="1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37" w:hanging="18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252" w:hanging="301"/>
      </w:pPr>
      <w:rPr>
        <w:sz w:val="30"/>
        <w:szCs w:val="30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" w:hanging="421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0" w:hanging="42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38" w:hanging="42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96" w:hanging="42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4" w:hanging="42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3" w:hanging="42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1" w:hanging="42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9" w:hanging="421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59" w:after="0"/>
      <w:ind w:left="1252" w:right="0" w:hanging="301"/>
      <w:outlineLvl w:val="1"/>
    </w:pPr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uiPriority w:val="1"/>
    <w:qFormat/>
    <w:pPr>
      <w:spacing w:before="60" w:after="0"/>
      <w:ind w:left="100" w:right="0" w:firstLine="85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uiPriority w:val="1"/>
    <w:qFormat/>
    <w:pPr>
      <w:spacing w:lineRule="exact" w:line="368"/>
      <w:ind w:left="999" w:right="980" w:hanging="0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spacing w:before="60" w:after="0"/>
      <w:ind w:left="100" w:right="0" w:firstLine="852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harypovo.gosuslugi.ru/" TargetMode="External"/><Relationship Id="rId3" Type="http://schemas.openxmlformats.org/officeDocument/2006/relationships/hyperlink" Target="mailto:mail@mail.ru" TargetMode="External"/><Relationship Id="rId4" Type="http://schemas.openxmlformats.org/officeDocument/2006/relationships/hyperlink" Target="mailto:mail@mail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7</Pages>
  <Words>2047</Words>
  <Characters>15478</Characters>
  <CharactersWithSpaces>17362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2023-04-05T08:18:49Z</dcterms:created>
  <dc:creator>sergey.nazarenko</dc:creator>
  <dc:description/>
  <dc:language>ru-RU</dc:language>
  <cp:lastModifiedBy/>
  <dcterms:modified xsi:type="dcterms:W3CDTF">2023-04-05T15:26:42Z</dcterms:modified>
  <cp:revision>2</cp:revision>
  <dc:subject/>
  <dc:title>Microsoft Word - ˜&gt;;8B8:0 2 &gt;B=&gt;H5=88 &gt;1@01&gt;B:8 ?5@A&gt;=0;L=KE 40==KE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2022-07-26T00:00:00Z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2023-04-05T00:00:00Z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