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FEE2" w14:textId="7BCB1EE1" w:rsidR="00985075" w:rsidRPr="00CE17C2" w:rsidRDefault="004015AD" w:rsidP="00985075">
      <w:pPr>
        <w:jc w:val="center"/>
        <w:rPr>
          <w:sz w:val="28"/>
          <w:szCs w:val="28"/>
          <w:lang w:eastAsia="ru-RU"/>
        </w:rPr>
      </w:pPr>
      <w:r w:rsidRPr="00985075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248A6F2D" wp14:editId="56BBC03F">
            <wp:extent cx="609600" cy="704850"/>
            <wp:effectExtent l="0" t="0" r="0" b="0"/>
            <wp:docPr id="1" name="Рисунок 10104199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041995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6189E" w14:textId="77777777" w:rsidR="00985075" w:rsidRPr="00CE17C2" w:rsidRDefault="00985075" w:rsidP="00985075">
      <w:pPr>
        <w:jc w:val="both"/>
        <w:rPr>
          <w:sz w:val="28"/>
          <w:szCs w:val="28"/>
          <w:lang w:eastAsia="ru-RU"/>
        </w:rPr>
      </w:pPr>
    </w:p>
    <w:p w14:paraId="348B2A2F" w14:textId="77777777" w:rsidR="00985075" w:rsidRPr="00CE17C2" w:rsidRDefault="00985075" w:rsidP="00985075">
      <w:pPr>
        <w:jc w:val="center"/>
        <w:rPr>
          <w:sz w:val="28"/>
          <w:szCs w:val="28"/>
          <w:lang w:eastAsia="ru-RU"/>
        </w:rPr>
      </w:pPr>
      <w:r w:rsidRPr="00CE17C2">
        <w:rPr>
          <w:b/>
          <w:bCs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/>
        </w:rPr>
        <w:t xml:space="preserve"> </w:t>
      </w:r>
    </w:p>
    <w:p w14:paraId="59DE1D2C" w14:textId="77777777" w:rsidR="00985075" w:rsidRDefault="00985075" w:rsidP="00985075">
      <w:pPr>
        <w:jc w:val="center"/>
        <w:rPr>
          <w:b/>
          <w:sz w:val="28"/>
          <w:szCs w:val="28"/>
          <w:lang w:eastAsia="ru-RU"/>
        </w:rPr>
      </w:pPr>
    </w:p>
    <w:p w14:paraId="3912017E" w14:textId="77777777" w:rsidR="00985075" w:rsidRDefault="00985075" w:rsidP="00985075">
      <w:pPr>
        <w:jc w:val="center"/>
        <w:rPr>
          <w:b/>
          <w:sz w:val="28"/>
          <w:szCs w:val="28"/>
          <w:lang w:eastAsia="ru-RU"/>
        </w:rPr>
      </w:pPr>
    </w:p>
    <w:p w14:paraId="02D016D1" w14:textId="77777777" w:rsidR="00985075" w:rsidRPr="00CE17C2" w:rsidRDefault="00985075" w:rsidP="0098507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ПОСТАНОВЛЕНИЕ</w:t>
      </w:r>
    </w:p>
    <w:p w14:paraId="040813D1" w14:textId="77777777" w:rsidR="00CE47C7" w:rsidRPr="004D03D7" w:rsidRDefault="00985075" w:rsidP="00F36E7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31A77">
        <w:tab/>
      </w:r>
      <w:r w:rsidRPr="00306069">
        <w:tab/>
      </w:r>
      <w:r w:rsidRPr="00306069">
        <w:tab/>
      </w:r>
      <w:r w:rsidRPr="00306069">
        <w:tab/>
      </w:r>
      <w:r w:rsidRPr="00306069">
        <w:tab/>
      </w:r>
      <w:r w:rsidRPr="00306069">
        <w:tab/>
        <w:t xml:space="preserve">               </w:t>
      </w:r>
      <w:r>
        <w:tab/>
      </w:r>
      <w:r>
        <w:tab/>
      </w:r>
      <w:r>
        <w:tab/>
      </w:r>
      <w:r>
        <w:tab/>
      </w:r>
      <w:r w:rsidRPr="00306069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6069">
        <w:t xml:space="preserve">  </w:t>
      </w:r>
      <w:r>
        <w:t xml:space="preserve">                                                                                                                              </w:t>
      </w:r>
      <w:r w:rsidR="00F36E72" w:rsidRPr="004D03D7">
        <w:rPr>
          <w:sz w:val="28"/>
          <w:szCs w:val="28"/>
        </w:rPr>
        <w:t>30.12.2025</w:t>
      </w:r>
      <w:r w:rsidR="00CE47C7" w:rsidRPr="004D03D7">
        <w:rPr>
          <w:sz w:val="28"/>
          <w:szCs w:val="28"/>
        </w:rPr>
        <w:t xml:space="preserve"> </w:t>
      </w:r>
      <w:r w:rsidR="00F36E72" w:rsidRPr="004D03D7">
        <w:rPr>
          <w:sz w:val="28"/>
          <w:szCs w:val="28"/>
        </w:rPr>
        <w:t xml:space="preserve">                                                                                                      </w:t>
      </w:r>
      <w:r w:rsidR="004D03D7" w:rsidRPr="004D03D7">
        <w:rPr>
          <w:sz w:val="28"/>
          <w:szCs w:val="28"/>
        </w:rPr>
        <w:t>№ 27-п</w:t>
      </w:r>
      <w:r w:rsidR="00F36E72" w:rsidRPr="004D03D7">
        <w:rPr>
          <w:sz w:val="28"/>
          <w:szCs w:val="28"/>
        </w:rPr>
        <w:t xml:space="preserve">            </w:t>
      </w:r>
    </w:p>
    <w:p w14:paraId="44ECDBC5" w14:textId="77777777" w:rsidR="00923023" w:rsidRDefault="00923023" w:rsidP="00CE47C7">
      <w:pPr>
        <w:pStyle w:val="ab"/>
        <w:jc w:val="right"/>
        <w:rPr>
          <w:i/>
          <w:iCs/>
        </w:rPr>
      </w:pPr>
    </w:p>
    <w:p w14:paraId="4DB7F0CB" w14:textId="77777777" w:rsidR="00923023" w:rsidRDefault="00923023">
      <w:pPr>
        <w:pStyle w:val="ab"/>
      </w:pPr>
    </w:p>
    <w:p w14:paraId="249D7D4E" w14:textId="77777777" w:rsidR="00923023" w:rsidRPr="00985075" w:rsidRDefault="00923023">
      <w:pPr>
        <w:jc w:val="both"/>
        <w:rPr>
          <w:sz w:val="28"/>
          <w:szCs w:val="28"/>
        </w:rPr>
      </w:pPr>
      <w:bookmarkStart w:id="0" w:name="_Hlk63773861"/>
      <w:r>
        <w:rPr>
          <w:sz w:val="28"/>
          <w:szCs w:val="28"/>
        </w:rPr>
        <w:t>Об определении гарантирующей организации в сфере водоснабжения и водоотведения</w:t>
      </w:r>
    </w:p>
    <w:bookmarkEnd w:id="0"/>
    <w:p w14:paraId="48DCDFD8" w14:textId="77777777" w:rsidR="00923023" w:rsidRDefault="00923023">
      <w:pPr>
        <w:jc w:val="both"/>
        <w:rPr>
          <w:sz w:val="28"/>
          <w:szCs w:val="28"/>
        </w:rPr>
      </w:pPr>
    </w:p>
    <w:p w14:paraId="5C843862" w14:textId="77777777" w:rsidR="00923023" w:rsidRDefault="00923023">
      <w:pPr>
        <w:suppressAutoHyphens w:val="0"/>
        <w:autoSpaceDE w:val="0"/>
        <w:jc w:val="both"/>
      </w:pPr>
      <w:r>
        <w:rPr>
          <w:sz w:val="28"/>
          <w:szCs w:val="28"/>
        </w:rPr>
        <w:t xml:space="preserve">           В соответствии с </w:t>
      </w:r>
      <w:r w:rsidR="004267D7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 законом Российской Федерации </w:t>
      </w:r>
      <w:bookmarkStart w:id="1" w:name="_Hlk219455559"/>
      <w:r>
        <w:rPr>
          <w:sz w:val="28"/>
          <w:szCs w:val="28"/>
        </w:rPr>
        <w:t>от 07.12.2011г. №416-ФЗ "О водоснабжении и водоотведении"</w:t>
      </w:r>
      <w:bookmarkEnd w:id="1"/>
      <w:r>
        <w:rPr>
          <w:sz w:val="28"/>
          <w:szCs w:val="28"/>
        </w:rPr>
        <w:t>, статьей 16 Федерального закона Российской Федерации от 06.10.2003г. №131-ФЗ «Об общих принципах организации местного самоуправления в Российской Федерации», руководствуясь статьей 3</w:t>
      </w:r>
      <w:r w:rsidR="00985075">
        <w:rPr>
          <w:sz w:val="28"/>
          <w:szCs w:val="28"/>
        </w:rPr>
        <w:t xml:space="preserve">3 </w:t>
      </w:r>
      <w:r>
        <w:rPr>
          <w:sz w:val="28"/>
          <w:szCs w:val="28"/>
        </w:rPr>
        <w:t>Устава</w:t>
      </w:r>
      <w:r w:rsidR="00985075">
        <w:rPr>
          <w:sz w:val="28"/>
          <w:szCs w:val="28"/>
        </w:rPr>
        <w:t xml:space="preserve"> Шарыповского муниципального </w:t>
      </w:r>
      <w:r w:rsidR="00500266">
        <w:rPr>
          <w:sz w:val="28"/>
          <w:szCs w:val="28"/>
        </w:rPr>
        <w:t>округа Красноярского</w:t>
      </w:r>
      <w:r w:rsidR="00985075">
        <w:rPr>
          <w:sz w:val="28"/>
          <w:szCs w:val="28"/>
        </w:rPr>
        <w:t xml:space="preserve"> края</w:t>
      </w:r>
      <w:r>
        <w:rPr>
          <w:sz w:val="28"/>
          <w:szCs w:val="28"/>
        </w:rPr>
        <w:t>,</w:t>
      </w:r>
    </w:p>
    <w:p w14:paraId="5773FC6A" w14:textId="77777777" w:rsidR="00923023" w:rsidRDefault="00923023">
      <w:pPr>
        <w:shd w:val="clear" w:color="auto" w:fill="FFFFFF"/>
        <w:ind w:right="110"/>
        <w:jc w:val="both"/>
      </w:pPr>
      <w:r>
        <w:rPr>
          <w:sz w:val="28"/>
          <w:szCs w:val="28"/>
        </w:rPr>
        <w:t>ПОСТАНОВЛЯЮ:</w:t>
      </w:r>
    </w:p>
    <w:p w14:paraId="17A74F2B" w14:textId="77777777" w:rsidR="00985075" w:rsidRDefault="00985075" w:rsidP="009433E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Наделить статусом гарантирующей организации в сфере водоснабжения и водоотведения на территории Шарыповского муниципального округа</w:t>
      </w:r>
      <w:r>
        <w:rPr>
          <w:sz w:val="28"/>
          <w:szCs w:val="28"/>
          <w:lang w:eastAsia="ru-RU"/>
        </w:rPr>
        <w:t xml:space="preserve"> </w:t>
      </w:r>
      <w:r w:rsidR="004267D7">
        <w:rPr>
          <w:sz w:val="28"/>
          <w:szCs w:val="28"/>
          <w:lang w:eastAsia="ru-RU"/>
        </w:rPr>
        <w:t xml:space="preserve">Красноярского края </w:t>
      </w:r>
      <w:r w:rsidR="00500266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бщество с ограниченной ответственностью «АкваРесурс» ИНН 2459021175 (далее - ООО «АкваРесурс»). Определить зоной деятельности гарантирующей организации - ООО «АкваРесурс» территорию городского поселка Дубинино.</w:t>
      </w:r>
    </w:p>
    <w:p w14:paraId="0894E43D" w14:textId="77777777" w:rsidR="009433ED" w:rsidRPr="00EA2FA9" w:rsidRDefault="00500266" w:rsidP="009433E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9433ED">
        <w:rPr>
          <w:sz w:val="28"/>
          <w:szCs w:val="28"/>
        </w:rPr>
        <w:t>Наделить статусом гарантирующей организации в сфере водоснабжения на территории Шарыповского муниципального округа</w:t>
      </w:r>
      <w:r w:rsidR="004267D7">
        <w:rPr>
          <w:sz w:val="28"/>
          <w:szCs w:val="28"/>
        </w:rPr>
        <w:t xml:space="preserve"> Красноярского края</w:t>
      </w:r>
      <w:r w:rsidRPr="009433ED">
        <w:rPr>
          <w:sz w:val="28"/>
          <w:szCs w:val="28"/>
          <w:lang w:eastAsia="ru-RU"/>
        </w:rPr>
        <w:t xml:space="preserve"> общество с ограниченной ответственностью «</w:t>
      </w:r>
      <w:r w:rsidR="009433ED" w:rsidRPr="009433ED">
        <w:rPr>
          <w:sz w:val="28"/>
          <w:szCs w:val="28"/>
          <w:lang w:eastAsia="ru-RU"/>
        </w:rPr>
        <w:t>Центр реализации коммунальных услуг</w:t>
      </w:r>
      <w:r w:rsidRPr="009433ED">
        <w:rPr>
          <w:sz w:val="28"/>
          <w:szCs w:val="28"/>
          <w:lang w:eastAsia="ru-RU"/>
        </w:rPr>
        <w:t>» ИНН</w:t>
      </w:r>
      <w:r w:rsidR="009433ED" w:rsidRPr="009433ED">
        <w:rPr>
          <w:rFonts w:ascii="Arial" w:hAnsi="Arial" w:cs="Arial"/>
          <w:color w:val="35383B"/>
          <w:sz w:val="21"/>
          <w:szCs w:val="21"/>
          <w:shd w:val="clear" w:color="auto" w:fill="F1F2F3"/>
        </w:rPr>
        <w:t xml:space="preserve"> </w:t>
      </w:r>
      <w:r w:rsidR="009433ED" w:rsidRPr="009433ED">
        <w:rPr>
          <w:sz w:val="28"/>
          <w:szCs w:val="28"/>
          <w:lang w:eastAsia="ru-RU"/>
        </w:rPr>
        <w:t>2459013819</w:t>
      </w:r>
      <w:r w:rsidR="009433ED">
        <w:rPr>
          <w:sz w:val="28"/>
          <w:szCs w:val="28"/>
          <w:lang w:eastAsia="ru-RU"/>
        </w:rPr>
        <w:t xml:space="preserve"> </w:t>
      </w:r>
      <w:r w:rsidRPr="009433ED">
        <w:rPr>
          <w:sz w:val="28"/>
          <w:szCs w:val="28"/>
          <w:lang w:eastAsia="ru-RU"/>
        </w:rPr>
        <w:t>(далее - ООО «</w:t>
      </w:r>
      <w:r w:rsidR="009433ED" w:rsidRPr="009433ED">
        <w:rPr>
          <w:sz w:val="28"/>
          <w:szCs w:val="28"/>
          <w:lang w:eastAsia="ru-RU"/>
        </w:rPr>
        <w:t>ЦРКУ</w:t>
      </w:r>
      <w:r w:rsidRPr="009433ED">
        <w:rPr>
          <w:sz w:val="28"/>
          <w:szCs w:val="28"/>
          <w:lang w:eastAsia="ru-RU"/>
        </w:rPr>
        <w:t>»). Определить зоной деятельности гарантирующей организации - ООО «</w:t>
      </w:r>
      <w:r w:rsidR="009433ED" w:rsidRPr="009433ED">
        <w:rPr>
          <w:sz w:val="28"/>
          <w:szCs w:val="28"/>
          <w:lang w:eastAsia="ru-RU"/>
        </w:rPr>
        <w:t>ЦРКУ</w:t>
      </w:r>
      <w:r w:rsidRPr="009433ED">
        <w:rPr>
          <w:sz w:val="28"/>
          <w:szCs w:val="28"/>
          <w:lang w:eastAsia="ru-RU"/>
        </w:rPr>
        <w:t>» территорию горо</w:t>
      </w:r>
      <w:r w:rsidR="009433ED" w:rsidRPr="009433ED">
        <w:rPr>
          <w:sz w:val="28"/>
          <w:szCs w:val="28"/>
          <w:lang w:eastAsia="ru-RU"/>
        </w:rPr>
        <w:t>да Шарыпово</w:t>
      </w:r>
      <w:r w:rsidRPr="009433ED">
        <w:rPr>
          <w:sz w:val="28"/>
          <w:szCs w:val="28"/>
          <w:lang w:eastAsia="ru-RU"/>
        </w:rPr>
        <w:t>.</w:t>
      </w:r>
    </w:p>
    <w:p w14:paraId="5304B3CD" w14:textId="77777777" w:rsidR="00EA2FA9" w:rsidRPr="00EA2FA9" w:rsidRDefault="00EA2FA9" w:rsidP="009433E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rPr>
          <w:sz w:val="28"/>
          <w:szCs w:val="28"/>
          <w:lang w:eastAsia="ru-RU"/>
        </w:rPr>
        <w:t xml:space="preserve">Рекомендовать гарантирующим организациям, указанным </w:t>
      </w:r>
      <w:r w:rsidRPr="009433ED">
        <w:rPr>
          <w:sz w:val="28"/>
          <w:szCs w:val="28"/>
        </w:rPr>
        <w:t>в п</w:t>
      </w:r>
      <w:r>
        <w:rPr>
          <w:sz w:val="28"/>
          <w:szCs w:val="28"/>
        </w:rPr>
        <w:t>унктах 1 и 2 настоящего</w:t>
      </w:r>
      <w:r w:rsidRPr="009433ED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в сфере водоснабжения и (или) водоотведения на территории Шарыповского муниципального округа</w:t>
      </w:r>
      <w:r w:rsidR="004267D7">
        <w:rPr>
          <w:sz w:val="28"/>
          <w:szCs w:val="28"/>
          <w:lang w:eastAsia="ru-RU"/>
        </w:rPr>
        <w:t xml:space="preserve"> Красноярского края</w:t>
      </w:r>
      <w:r>
        <w:rPr>
          <w:sz w:val="28"/>
          <w:szCs w:val="28"/>
          <w:lang w:eastAsia="ru-RU"/>
        </w:rPr>
        <w:t xml:space="preserve">: </w:t>
      </w:r>
    </w:p>
    <w:p w14:paraId="7672AFCA" w14:textId="77777777" w:rsidR="00EA2FA9" w:rsidRDefault="00EA2FA9" w:rsidP="00EA2FA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в своей деятельности по эксплуатации систем водоснабжения и (или) водоотведения, руководствоваться </w:t>
      </w:r>
      <w:r w:rsidR="004267D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 xml:space="preserve">едеральным законом Российской Федерации </w:t>
      </w:r>
      <w:r>
        <w:rPr>
          <w:sz w:val="28"/>
          <w:szCs w:val="28"/>
        </w:rPr>
        <w:t>от 07.12.2011г. №416-ФЗ «О водоснабжении и водоотведении»;</w:t>
      </w:r>
    </w:p>
    <w:p w14:paraId="28CEBCF0" w14:textId="77777777" w:rsidR="00186631" w:rsidRDefault="00EA2FA9" w:rsidP="00EA2FA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7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обеспечивать холодное водоснабжение и </w:t>
      </w:r>
      <w:r w:rsidR="00186631">
        <w:rPr>
          <w:sz w:val="28"/>
          <w:szCs w:val="28"/>
        </w:rPr>
        <w:t>(</w:t>
      </w:r>
      <w:r>
        <w:rPr>
          <w:sz w:val="28"/>
          <w:szCs w:val="28"/>
        </w:rPr>
        <w:t>или)</w:t>
      </w:r>
      <w:r w:rsidR="00186631">
        <w:rPr>
          <w:sz w:val="28"/>
          <w:szCs w:val="28"/>
        </w:rPr>
        <w:t xml:space="preserve"> водоотведение абонентам, объекты капитального строительства которых присоединены в установленном порядке к сетям водоснабжения и (или) водоотведения, эксплуатируемым гарантирующими организациями;</w:t>
      </w:r>
    </w:p>
    <w:p w14:paraId="1E33140A" w14:textId="77777777" w:rsidR="00EA2FA9" w:rsidRPr="009433ED" w:rsidRDefault="00186631" w:rsidP="00EA2FA9">
      <w:pPr>
        <w:tabs>
          <w:tab w:val="left" w:pos="851"/>
        </w:tabs>
        <w:ind w:firstLine="567"/>
        <w:jc w:val="both"/>
      </w:pPr>
      <w:r>
        <w:rPr>
          <w:sz w:val="28"/>
          <w:szCs w:val="28"/>
        </w:rPr>
        <w:t xml:space="preserve">- </w:t>
      </w:r>
      <w:r w:rsidR="00EA2FA9">
        <w:rPr>
          <w:sz w:val="28"/>
          <w:szCs w:val="28"/>
        </w:rPr>
        <w:t xml:space="preserve"> </w:t>
      </w:r>
      <w:r w:rsidR="00EA2FA9">
        <w:rPr>
          <w:sz w:val="28"/>
          <w:szCs w:val="28"/>
          <w:lang w:eastAsia="ru-RU"/>
        </w:rPr>
        <w:t xml:space="preserve"> </w:t>
      </w:r>
      <w:r w:rsidR="00C27ED0">
        <w:rPr>
          <w:sz w:val="28"/>
          <w:szCs w:val="28"/>
          <w:lang w:eastAsia="ru-RU"/>
        </w:rPr>
        <w:t>заключить с абонентами, осуществляющими эксплуатацию объектов</w:t>
      </w:r>
      <w:r w:rsidR="00EA2FA9">
        <w:rPr>
          <w:sz w:val="28"/>
          <w:szCs w:val="28"/>
          <w:lang w:eastAsia="ru-RU"/>
        </w:rPr>
        <w:t xml:space="preserve"> </w:t>
      </w:r>
      <w:r w:rsidR="00C27ED0">
        <w:rPr>
          <w:sz w:val="28"/>
          <w:szCs w:val="28"/>
          <w:lang w:eastAsia="ru-RU"/>
        </w:rPr>
        <w:t xml:space="preserve">централизованной системы холодного водоснабжения и (или) водоотведения, </w:t>
      </w:r>
      <w:r w:rsidR="00C27ED0">
        <w:rPr>
          <w:sz w:val="28"/>
          <w:szCs w:val="28"/>
          <w:lang w:eastAsia="ru-RU"/>
        </w:rPr>
        <w:lastRenderedPageBreak/>
        <w:t xml:space="preserve">договоры, необходимые для обеспечения надежного и бесперебойного </w:t>
      </w:r>
      <w:r w:rsidR="004267D7">
        <w:rPr>
          <w:sz w:val="28"/>
          <w:szCs w:val="28"/>
          <w:lang w:eastAsia="ru-RU"/>
        </w:rPr>
        <w:t>холодного водоснабжения</w:t>
      </w:r>
      <w:r w:rsidR="00C27ED0">
        <w:rPr>
          <w:sz w:val="28"/>
          <w:szCs w:val="28"/>
          <w:lang w:eastAsia="ru-RU"/>
        </w:rPr>
        <w:t xml:space="preserve"> и (или) водоотведения в соответствии с требованиями законодательства РФ.</w:t>
      </w:r>
    </w:p>
    <w:p w14:paraId="289476BC" w14:textId="77777777" w:rsidR="00074D6B" w:rsidRPr="00074D6B" w:rsidRDefault="00074D6B" w:rsidP="00074D6B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074D6B">
        <w:rPr>
          <w:sz w:val="28"/>
          <w:szCs w:val="28"/>
        </w:rPr>
        <w:t>Постановление Администрации города Шарыпово «Об определении гарантирующей организации в сфере водоснабжения и водоотведения</w:t>
      </w:r>
      <w:r>
        <w:rPr>
          <w:sz w:val="28"/>
          <w:szCs w:val="28"/>
        </w:rPr>
        <w:t xml:space="preserve">» от 19.06.2013г. №137 (в редакциях от </w:t>
      </w:r>
      <w:r w:rsidR="00446AE8">
        <w:rPr>
          <w:sz w:val="28"/>
          <w:szCs w:val="28"/>
        </w:rPr>
        <w:t>19.02.2021г. №35, от 09.06.2022г. №191</w:t>
      </w:r>
      <w:r>
        <w:rPr>
          <w:sz w:val="28"/>
          <w:szCs w:val="28"/>
        </w:rPr>
        <w:t>)</w:t>
      </w:r>
      <w:r w:rsidR="004267D7">
        <w:rPr>
          <w:sz w:val="28"/>
          <w:szCs w:val="28"/>
        </w:rPr>
        <w:t xml:space="preserve"> признать утратившими силу с 01.01.2026 года</w:t>
      </w:r>
      <w:r w:rsidR="00446AE8">
        <w:rPr>
          <w:sz w:val="28"/>
          <w:szCs w:val="28"/>
        </w:rPr>
        <w:t>.</w:t>
      </w:r>
    </w:p>
    <w:p w14:paraId="629BDF7D" w14:textId="77777777" w:rsidR="00074D6B" w:rsidRPr="00074D6B" w:rsidRDefault="00923023" w:rsidP="00074D6B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433ED">
        <w:rPr>
          <w:sz w:val="28"/>
          <w:szCs w:val="28"/>
        </w:rPr>
        <w:t xml:space="preserve">Контроль за исполнением постановления возложить на </w:t>
      </w:r>
      <w:r w:rsidR="00074D6B">
        <w:rPr>
          <w:sz w:val="28"/>
          <w:szCs w:val="28"/>
        </w:rPr>
        <w:t>заместителя Главы Шарыповского муниципального округа по жизнеобеспечению</w:t>
      </w:r>
      <w:r w:rsidRPr="009433ED">
        <w:rPr>
          <w:sz w:val="28"/>
          <w:szCs w:val="28"/>
        </w:rPr>
        <w:t>.</w:t>
      </w:r>
    </w:p>
    <w:p w14:paraId="10D9AC68" w14:textId="77777777" w:rsidR="00074D6B" w:rsidRPr="00074D6B" w:rsidRDefault="00074D6B" w:rsidP="00074D6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74D6B">
        <w:rPr>
          <w:sz w:val="28"/>
          <w:szCs w:val="28"/>
        </w:rPr>
        <w:t xml:space="preserve">Настоящее постановление вступает в силу в день, следующий за днем официального опубликования в </w:t>
      </w:r>
      <w:r w:rsidRPr="00074D6B">
        <w:rPr>
          <w:rStyle w:val="FontStyle13"/>
          <w:sz w:val="28"/>
          <w:szCs w:val="28"/>
        </w:rPr>
        <w:t xml:space="preserve">периодическом печатном издании «Официальный вестник Шарыповского муниципального округа» и подлежит размещению на официальном сайте </w:t>
      </w:r>
      <w:r w:rsidRPr="00074D6B">
        <w:rPr>
          <w:rStyle w:val="af0"/>
          <w:rFonts w:eastAsia="Calibri"/>
          <w:sz w:val="28"/>
          <w:szCs w:val="28"/>
        </w:rPr>
        <w:t>Шарыповского муниципального округа Красноярского края</w:t>
      </w:r>
      <w:r w:rsidRPr="00074D6B">
        <w:rPr>
          <w:rStyle w:val="FontStyle13"/>
          <w:sz w:val="28"/>
          <w:szCs w:val="28"/>
        </w:rPr>
        <w:t xml:space="preserve"> (</w:t>
      </w:r>
      <w:bookmarkStart w:id="2" w:name="_Hlk183426466"/>
      <w:r w:rsidRPr="00074D6B">
        <w:rPr>
          <w:sz w:val="28"/>
          <w:szCs w:val="28"/>
        </w:rPr>
        <w:fldChar w:fldCharType="begin"/>
      </w:r>
      <w:r w:rsidRPr="00074D6B">
        <w:rPr>
          <w:sz w:val="28"/>
          <w:szCs w:val="28"/>
        </w:rPr>
        <w:instrText>HYPERLINK "https://sharypovo.gosuslugi.ru"</w:instrText>
      </w:r>
      <w:r w:rsidRPr="00074D6B">
        <w:rPr>
          <w:sz w:val="28"/>
          <w:szCs w:val="28"/>
        </w:rPr>
      </w:r>
      <w:r w:rsidRPr="00074D6B">
        <w:rPr>
          <w:sz w:val="28"/>
          <w:szCs w:val="28"/>
        </w:rPr>
        <w:fldChar w:fldCharType="separate"/>
      </w:r>
      <w:r w:rsidRPr="00074D6B">
        <w:rPr>
          <w:rStyle w:val="a6"/>
          <w:sz w:val="28"/>
          <w:szCs w:val="28"/>
          <w:lang w:val="en-US"/>
        </w:rPr>
        <w:t>https</w:t>
      </w:r>
      <w:r w:rsidRPr="00074D6B">
        <w:rPr>
          <w:rStyle w:val="a6"/>
          <w:sz w:val="28"/>
          <w:szCs w:val="28"/>
        </w:rPr>
        <w:t>://</w:t>
      </w:r>
      <w:r w:rsidRPr="00074D6B">
        <w:rPr>
          <w:rStyle w:val="a6"/>
          <w:sz w:val="28"/>
          <w:szCs w:val="28"/>
          <w:lang w:val="en-US"/>
        </w:rPr>
        <w:t>sharypovo</w:t>
      </w:r>
      <w:r w:rsidRPr="00074D6B">
        <w:rPr>
          <w:rStyle w:val="a6"/>
          <w:sz w:val="28"/>
          <w:szCs w:val="28"/>
        </w:rPr>
        <w:t>.</w:t>
      </w:r>
      <w:r w:rsidRPr="00074D6B">
        <w:rPr>
          <w:rStyle w:val="a6"/>
          <w:sz w:val="28"/>
          <w:szCs w:val="28"/>
          <w:lang w:val="en-US"/>
        </w:rPr>
        <w:t>gosuslugi</w:t>
      </w:r>
      <w:r w:rsidRPr="00074D6B">
        <w:rPr>
          <w:rStyle w:val="a6"/>
          <w:sz w:val="28"/>
          <w:szCs w:val="28"/>
        </w:rPr>
        <w:t>.</w:t>
      </w:r>
      <w:r w:rsidRPr="00074D6B">
        <w:rPr>
          <w:rStyle w:val="a6"/>
          <w:sz w:val="28"/>
          <w:szCs w:val="28"/>
          <w:lang w:val="en-US"/>
        </w:rPr>
        <w:t>ru</w:t>
      </w:r>
      <w:r w:rsidRPr="00074D6B">
        <w:rPr>
          <w:rStyle w:val="a6"/>
          <w:sz w:val="28"/>
          <w:szCs w:val="28"/>
          <w:lang w:val="en-US"/>
        </w:rPr>
        <w:fldChar w:fldCharType="end"/>
      </w:r>
      <w:bookmarkEnd w:id="2"/>
      <w:r w:rsidRPr="00074D6B">
        <w:rPr>
          <w:sz w:val="28"/>
          <w:szCs w:val="28"/>
        </w:rPr>
        <w:t>)</w:t>
      </w:r>
      <w:r w:rsidRPr="00074D6B">
        <w:rPr>
          <w:rStyle w:val="FontStyle13"/>
          <w:sz w:val="28"/>
          <w:szCs w:val="28"/>
        </w:rPr>
        <w:t xml:space="preserve"> и применяется к правоотношениям, возникшим с 01.01.2026 года.</w:t>
      </w:r>
    </w:p>
    <w:p w14:paraId="09B7DE23" w14:textId="77777777" w:rsidR="00923023" w:rsidRPr="00074D6B" w:rsidRDefault="00923023" w:rsidP="00074D6B">
      <w:pPr>
        <w:jc w:val="both"/>
        <w:rPr>
          <w:sz w:val="28"/>
          <w:szCs w:val="28"/>
        </w:rPr>
      </w:pPr>
    </w:p>
    <w:p w14:paraId="6DD19BB6" w14:textId="77777777" w:rsidR="00923023" w:rsidRDefault="00923023">
      <w:pPr>
        <w:tabs>
          <w:tab w:val="left" w:pos="709"/>
        </w:tabs>
        <w:autoSpaceDE w:val="0"/>
        <w:ind w:firstLine="851"/>
        <w:jc w:val="both"/>
        <w:rPr>
          <w:sz w:val="28"/>
          <w:szCs w:val="28"/>
        </w:rPr>
      </w:pPr>
    </w:p>
    <w:p w14:paraId="1D4F7B66" w14:textId="77777777" w:rsidR="00923023" w:rsidRDefault="00923023">
      <w:pPr>
        <w:tabs>
          <w:tab w:val="left" w:pos="709"/>
        </w:tabs>
        <w:autoSpaceDE w:val="0"/>
        <w:ind w:firstLine="851"/>
        <w:jc w:val="both"/>
        <w:rPr>
          <w:sz w:val="28"/>
          <w:szCs w:val="28"/>
        </w:rPr>
      </w:pPr>
    </w:p>
    <w:p w14:paraId="0D3DA949" w14:textId="77777777" w:rsidR="00EA2FA9" w:rsidRDefault="0092302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74D6B">
        <w:rPr>
          <w:sz w:val="28"/>
          <w:szCs w:val="28"/>
        </w:rPr>
        <w:t xml:space="preserve">Шарыповского </w:t>
      </w:r>
    </w:p>
    <w:p w14:paraId="119415F6" w14:textId="77777777" w:rsidR="00923023" w:rsidRDefault="00074D6B">
      <w:r w:rsidRPr="00074D6B">
        <w:rPr>
          <w:rStyle w:val="FontStyle13"/>
          <w:sz w:val="28"/>
          <w:szCs w:val="28"/>
        </w:rPr>
        <w:t>муниципального округа</w:t>
      </w:r>
      <w:r w:rsidR="00923023">
        <w:rPr>
          <w:sz w:val="28"/>
          <w:szCs w:val="28"/>
        </w:rPr>
        <w:tab/>
      </w:r>
      <w:r w:rsidR="00923023">
        <w:rPr>
          <w:sz w:val="28"/>
          <w:szCs w:val="28"/>
        </w:rPr>
        <w:tab/>
      </w:r>
      <w:r w:rsidR="00923023">
        <w:rPr>
          <w:sz w:val="28"/>
          <w:szCs w:val="28"/>
        </w:rPr>
        <w:tab/>
      </w:r>
      <w:r w:rsidR="00923023">
        <w:rPr>
          <w:sz w:val="28"/>
          <w:szCs w:val="28"/>
        </w:rPr>
        <w:tab/>
      </w:r>
      <w:r w:rsidR="00EA2FA9">
        <w:rPr>
          <w:sz w:val="28"/>
          <w:szCs w:val="28"/>
        </w:rPr>
        <w:tab/>
      </w:r>
      <w:r w:rsidR="00EA2FA9">
        <w:rPr>
          <w:sz w:val="28"/>
          <w:szCs w:val="28"/>
        </w:rPr>
        <w:tab/>
      </w:r>
      <w:r w:rsidR="00EA2FA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В.Г. Хохлов</w:t>
      </w:r>
    </w:p>
    <w:p w14:paraId="791B39EF" w14:textId="77777777" w:rsidR="00923023" w:rsidRDefault="00923023">
      <w:pPr>
        <w:ind w:left="5387"/>
      </w:pPr>
    </w:p>
    <w:sectPr w:rsidR="00923023" w:rsidSect="00074D6B">
      <w:pgSz w:w="11906" w:h="16838"/>
      <w:pgMar w:top="426" w:right="850" w:bottom="709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79C8"/>
    <w:multiLevelType w:val="hybridMultilevel"/>
    <w:tmpl w:val="47AE34C4"/>
    <w:lvl w:ilvl="0" w:tplc="C0A89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C0546"/>
    <w:multiLevelType w:val="hybridMultilevel"/>
    <w:tmpl w:val="11D8CA4A"/>
    <w:lvl w:ilvl="0" w:tplc="F940D0C2">
      <w:start w:val="1"/>
      <w:numFmt w:val="decimal"/>
      <w:lvlText w:val="%1."/>
      <w:lvlJc w:val="left"/>
      <w:pPr>
        <w:ind w:left="1107" w:hanging="5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9089001">
    <w:abstractNumId w:val="1"/>
  </w:num>
  <w:num w:numId="2" w16cid:durableId="114585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6A"/>
    <w:rsid w:val="00074D6B"/>
    <w:rsid w:val="000977AB"/>
    <w:rsid w:val="00186631"/>
    <w:rsid w:val="004015AD"/>
    <w:rsid w:val="004267D7"/>
    <w:rsid w:val="00446AE8"/>
    <w:rsid w:val="004D03D7"/>
    <w:rsid w:val="00500266"/>
    <w:rsid w:val="00923023"/>
    <w:rsid w:val="009433ED"/>
    <w:rsid w:val="00985075"/>
    <w:rsid w:val="00A63F6C"/>
    <w:rsid w:val="00C27ED0"/>
    <w:rsid w:val="00C44B9A"/>
    <w:rsid w:val="00CE47C7"/>
    <w:rsid w:val="00D7616A"/>
    <w:rsid w:val="00EA2FA9"/>
    <w:rsid w:val="00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FD97D2"/>
  <w15:chartTrackingRefBased/>
  <w15:docId w15:val="{42365B13-2266-407C-B030-B54E2EDD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styleId="a7">
    <w:name w:val="Unresolved Mention"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styleId="ab">
    <w:name w:val="header"/>
    <w:basedOn w:val="a"/>
    <w:pPr>
      <w:suppressAutoHyphens w:val="0"/>
    </w:pPr>
    <w:rPr>
      <w:sz w:val="28"/>
      <w:szCs w:val="28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d">
    <w:name w:val="footer"/>
    <w:basedOn w:val="a"/>
  </w:style>
  <w:style w:type="paragraph" w:customStyle="1" w:styleId="12">
    <w:name w:val="Цитата1"/>
    <w:basedOn w:val="a"/>
    <w:pPr>
      <w:widowControl w:val="0"/>
      <w:shd w:val="clear" w:color="auto" w:fill="FFFFFF"/>
      <w:suppressAutoHyphens w:val="0"/>
      <w:autoSpaceDE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pPr>
      <w:suppressAutoHyphens w:val="0"/>
    </w:pPr>
    <w:rPr>
      <w:rFonts w:ascii="Tahoma" w:hAnsi="Tahoma" w:cs="Tahoma"/>
      <w:color w:val="000000"/>
      <w:sz w:val="18"/>
      <w:szCs w:val="18"/>
    </w:rPr>
  </w:style>
  <w:style w:type="character" w:customStyle="1" w:styleId="af0">
    <w:name w:val="Основной текст_"/>
    <w:link w:val="13"/>
    <w:rsid w:val="00074D6B"/>
  </w:style>
  <w:style w:type="paragraph" w:customStyle="1" w:styleId="13">
    <w:name w:val="Основной текст1"/>
    <w:basedOn w:val="a"/>
    <w:link w:val="af0"/>
    <w:rsid w:val="00074D6B"/>
    <w:pPr>
      <w:widowControl w:val="0"/>
      <w:suppressAutoHyphens w:val="0"/>
      <w:spacing w:line="252" w:lineRule="auto"/>
      <w:ind w:firstLine="400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eprokhorova</dc:creator>
  <cp:keywords/>
  <cp:lastModifiedBy>User</cp:lastModifiedBy>
  <cp:revision>2</cp:revision>
  <cp:lastPrinted>2026-01-16T06:55:00Z</cp:lastPrinted>
  <dcterms:created xsi:type="dcterms:W3CDTF">2026-01-20T04:02:00Z</dcterms:created>
  <dcterms:modified xsi:type="dcterms:W3CDTF">2026-01-20T04:02:00Z</dcterms:modified>
</cp:coreProperties>
</file>